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5156–ОАОФ/2/2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"Нефтон";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Полуприцеп-цистерна; 9635; 2007 г.в.;  г/н ВР754350; VINX8996350070АЕ4065,
имущество находится в аренде..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510 000.00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февраля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февраля 2022г. 12:00:00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bookmarkStart w:id="8" w:name="_Hlk38027018"/>
      <w:r>
        <w:rPr/>
        <w:t>Дата подведения результатов торгов: «21» февраля 2022г. 21:00:00</w:t>
      </w:r>
      <w:bookmarkEnd w:id="8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5156–ОАОФ/1/2</w:t>
      </w:r>
      <w:r>
        <w:rPr/>
        <w:t xml:space="preserve"> от </w:t>
      </w:r>
      <w:r>
        <w:rPr>
          <w:u w:val="single"/>
        </w:rPr>
        <w:t>«18» февраля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Степанов Олег Георгиевич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(ОГРНИП:306500335600011)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«14»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19:38:10;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</w:t>
      </w:r>
      <w:r>
        <w:rPr>
          <w:b/>
        </w:rPr>
        <w:t>не были поданы</w:t>
      </w:r>
      <w:r>
        <w:rPr/>
        <w:t xml:space="preserve"> ценовые предложения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 и в ходе торгов не было подано ни одного ценового предложения, организатором торгов принято </w:t>
      </w:r>
      <w:r>
        <w:rPr>
          <w:b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8B467FA">
              <wp:simplePos x="0" y="0"/>
              <wp:positionH relativeFrom="column">
                <wp:posOffset>-1078230</wp:posOffset>
              </wp:positionH>
              <wp:positionV relativeFrom="paragraph">
                <wp:posOffset>-447675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9pt;margin-top:-35.25pt;width:595.45pt;height:842.05pt" wp14:anchorId="08B467FA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Application>LibreOffice/6.4.6.2$Linux_X86_64 LibreOffice_project/40$Build-2</Application>
  <Pages>2</Pages>
  <Words>253</Words>
  <Characters>1958</Characters>
  <CharactersWithSpaces>2175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2020-10-20T14:54:34Z</dcterms:modified>
  <cp:revision>45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