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 xml:space="preserve">торгов посредством аукциона с открытой формой подачи ценовых предложений по продаже имущества </w:t>
      </w:r>
      <w:r w:rsidR="0028353D">
        <w:rPr>
          <w:color w:val="auto"/>
          <w:sz w:val="22"/>
          <w:szCs w:val="22"/>
        </w:rPr>
        <w:t>ООО «Алеф»</w:t>
      </w:r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160D5D">
        <w:rPr>
          <w:b/>
          <w:sz w:val="22"/>
          <w:szCs w:val="22"/>
        </w:rPr>
        <w:t>ООО «Алеф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</w:t>
      </w:r>
      <w:r w:rsidR="0051760A">
        <w:rPr>
          <w:rFonts w:eastAsia="Calibri"/>
          <w:sz w:val="22"/>
          <w:szCs w:val="22"/>
        </w:rPr>
        <w:t>на участие в торгах</w:t>
      </w:r>
      <w:r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</w:t>
      </w:r>
      <w:bookmarkStart w:id="0" w:name="_GoBack"/>
      <w:bookmarkEnd w:id="0"/>
      <w:r w:rsidRPr="009177CF">
        <w:rPr>
          <w:sz w:val="22"/>
          <w:szCs w:val="22"/>
        </w:rPr>
        <w:t>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160D5D"/>
    <w:rsid w:val="0028353D"/>
    <w:rsid w:val="003779DD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D015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20</cp:revision>
  <dcterms:created xsi:type="dcterms:W3CDTF">2019-08-26T14:34:00Z</dcterms:created>
  <dcterms:modified xsi:type="dcterms:W3CDTF">2022-02-11T11:05:00Z</dcterms:modified>
</cp:coreProperties>
</file>