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B5C5" w14:textId="41FE2380" w:rsidR="00F917B1" w:rsidRPr="001F2E12" w:rsidRDefault="003A16CC" w:rsidP="00F917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</w:pPr>
      <w:r w:rsidRPr="001F2E12">
        <w:rPr>
          <w:color w:val="000000"/>
          <w:sz w:val="22"/>
          <w:szCs w:val="22"/>
        </w:rPr>
        <w:tab/>
      </w:r>
      <w:r w:rsidR="00E17698" w:rsidRPr="001F2E12">
        <w:rPr>
          <w:b/>
          <w:bCs/>
          <w:color w:val="000000"/>
          <w:sz w:val="22"/>
          <w:szCs w:val="22"/>
        </w:rPr>
        <w:t>АО «Российский аукционный дом»</w:t>
      </w:r>
      <w:r w:rsidR="00E17698" w:rsidRPr="001F2E12">
        <w:rPr>
          <w:color w:val="000000"/>
          <w:sz w:val="22"/>
          <w:szCs w:val="22"/>
        </w:rPr>
        <w:t xml:space="preserve"> (ОГРН 1097847233351, ИНН 7838430413, 190000, г. Санкт-Петербург, пер. Гривцова, д. 5, лит. В, 8(800)777-57-57, shakaya@auction-house.ru) </w:t>
      </w:r>
      <w:r w:rsidR="008B2921" w:rsidRPr="001F2E12">
        <w:rPr>
          <w:color w:val="000000"/>
          <w:sz w:val="22"/>
          <w:szCs w:val="22"/>
        </w:rPr>
        <w:t>(далее - Организатор торгов, ОТ), действующее на основании договора поручения</w:t>
      </w:r>
      <w:r w:rsidR="00516C38" w:rsidRPr="001F2E12">
        <w:rPr>
          <w:color w:val="000000"/>
          <w:sz w:val="22"/>
          <w:szCs w:val="22"/>
        </w:rPr>
        <w:t xml:space="preserve"> с</w:t>
      </w:r>
      <w:r w:rsidR="008B2921" w:rsidRPr="001F2E12">
        <w:rPr>
          <w:color w:val="000000"/>
          <w:sz w:val="22"/>
          <w:szCs w:val="22"/>
        </w:rPr>
        <w:t xml:space="preserve"> </w:t>
      </w:r>
      <w:r w:rsidR="00E17698" w:rsidRPr="001F2E12">
        <w:rPr>
          <w:b/>
          <w:bCs/>
          <w:color w:val="000000"/>
          <w:sz w:val="22"/>
          <w:szCs w:val="22"/>
        </w:rPr>
        <w:t>АО «</w:t>
      </w:r>
      <w:proofErr w:type="spellStart"/>
      <w:r w:rsidR="00E17698" w:rsidRPr="001F2E12">
        <w:rPr>
          <w:b/>
          <w:bCs/>
          <w:color w:val="000000"/>
          <w:sz w:val="22"/>
          <w:szCs w:val="22"/>
        </w:rPr>
        <w:t>Интерскол</w:t>
      </w:r>
      <w:proofErr w:type="spellEnd"/>
      <w:r w:rsidR="00E17698" w:rsidRPr="001F2E12">
        <w:rPr>
          <w:b/>
          <w:bCs/>
          <w:color w:val="000000"/>
          <w:sz w:val="22"/>
          <w:szCs w:val="22"/>
        </w:rPr>
        <w:t>»</w:t>
      </w:r>
      <w:r w:rsidR="00E17698" w:rsidRPr="001F2E12">
        <w:rPr>
          <w:color w:val="000000"/>
          <w:sz w:val="22"/>
          <w:szCs w:val="22"/>
        </w:rPr>
        <w:t xml:space="preserve"> (ОГРН 1065047047031, ИНН 5047073660, юридический адрес: 141402, Московская обл., г. Химки, ул. Ленинградская, д. 29, пом. 130) (далее – Должник), </w:t>
      </w:r>
      <w:r w:rsidR="00E17698" w:rsidRPr="001F2E12">
        <w:rPr>
          <w:b/>
          <w:bCs/>
          <w:color w:val="000000"/>
          <w:sz w:val="22"/>
          <w:szCs w:val="22"/>
        </w:rPr>
        <w:t>в лице конкурсного управляющего Ноготкова Кирилла Олеговича</w:t>
      </w:r>
      <w:r w:rsidR="00E17698" w:rsidRPr="001F2E12">
        <w:rPr>
          <w:color w:val="000000"/>
          <w:sz w:val="22"/>
          <w:szCs w:val="22"/>
        </w:rPr>
        <w:t xml:space="preserve"> (ИНН 772151239623, СНИЛС 107-344-812 39, </w:t>
      </w:r>
      <w:proofErr w:type="spellStart"/>
      <w:r w:rsidR="00E17698" w:rsidRPr="001F2E12">
        <w:rPr>
          <w:color w:val="000000"/>
          <w:sz w:val="22"/>
          <w:szCs w:val="22"/>
        </w:rPr>
        <w:t>рег.номер</w:t>
      </w:r>
      <w:proofErr w:type="spellEnd"/>
      <w:r w:rsidR="00E17698" w:rsidRPr="001F2E12">
        <w:rPr>
          <w:color w:val="000000"/>
          <w:sz w:val="22"/>
          <w:szCs w:val="22"/>
        </w:rPr>
        <w:t>: 10132, адрес для направления корреспонденции: 214000, г. Смоленск, а/я 84) - член САУ "СРО "ДЕЛО" (ИНН 5010029544, ОГРН 1035002205919, адрес для корреспонденции: 125284, г. Москва, а/я 22), действующего на основании Определения Арбитражного суда Московской области от 04.12.2019 г. по делу №А41-61985/18</w:t>
      </w:r>
      <w:r w:rsidR="0092194C" w:rsidRPr="001F2E12">
        <w:rPr>
          <w:color w:val="000000"/>
          <w:sz w:val="22"/>
          <w:szCs w:val="22"/>
        </w:rPr>
        <w:t xml:space="preserve"> (далее – КУ)</w:t>
      </w:r>
      <w:r w:rsidR="008B2921" w:rsidRPr="001F2E12">
        <w:rPr>
          <w:color w:val="000000"/>
          <w:sz w:val="22"/>
          <w:szCs w:val="22"/>
        </w:rPr>
        <w:t>,</w:t>
      </w:r>
      <w:r w:rsidR="00C8704E" w:rsidRPr="001F2E12">
        <w:rPr>
          <w:color w:val="000000"/>
          <w:sz w:val="22"/>
          <w:szCs w:val="22"/>
        </w:rPr>
        <w:t xml:space="preserve"> </w:t>
      </w:r>
      <w:r w:rsidR="00241DA1" w:rsidRPr="001F2E12">
        <w:rPr>
          <w:sz w:val="22"/>
          <w:szCs w:val="22"/>
        </w:rPr>
        <w:t xml:space="preserve">проводит </w:t>
      </w:r>
      <w:r w:rsidR="00241DA1" w:rsidRPr="001F2E12">
        <w:rPr>
          <w:b/>
          <w:bCs/>
          <w:sz w:val="22"/>
          <w:szCs w:val="22"/>
        </w:rPr>
        <w:t xml:space="preserve">электронные торги </w:t>
      </w:r>
      <w:r w:rsidR="00421817" w:rsidRPr="001F2E12">
        <w:rPr>
          <w:b/>
          <w:bCs/>
          <w:sz w:val="22"/>
          <w:szCs w:val="22"/>
        </w:rPr>
        <w:t>посредством публ</w:t>
      </w:r>
      <w:r w:rsidR="00140FC5" w:rsidRPr="001F2E12">
        <w:rPr>
          <w:b/>
          <w:bCs/>
          <w:sz w:val="22"/>
          <w:szCs w:val="22"/>
        </w:rPr>
        <w:t>ичного предложения (далее ТППП)</w:t>
      </w:r>
      <w:r w:rsidR="00421817" w:rsidRPr="001F2E12">
        <w:rPr>
          <w:b/>
          <w:bCs/>
          <w:sz w:val="22"/>
          <w:szCs w:val="22"/>
        </w:rPr>
        <w:t>.</w:t>
      </w:r>
      <w:r w:rsidR="00F917B1" w:rsidRPr="001F2E12">
        <w:rPr>
          <w:b/>
          <w:bCs/>
          <w:sz w:val="22"/>
          <w:szCs w:val="22"/>
        </w:rPr>
        <w:t xml:space="preserve"> </w:t>
      </w:r>
      <w:r w:rsidR="00F917B1" w:rsidRPr="001F2E12">
        <w:rPr>
          <w:rFonts w:ascii="Times New Roman CYR" w:hAnsi="Times New Roman CYR" w:cs="Times New Roman CYR"/>
          <w:color w:val="000000"/>
          <w:sz w:val="22"/>
          <w:szCs w:val="22"/>
        </w:rPr>
        <w:t>ТППП</w:t>
      </w:r>
      <w:r w:rsidR="00F917B1" w:rsidRPr="001F2E12">
        <w:rPr>
          <w:color w:val="000000"/>
          <w:sz w:val="22"/>
          <w:szCs w:val="22"/>
        </w:rPr>
        <w:t xml:space="preserve"> будут проводиться </w:t>
      </w:r>
      <w:r w:rsidR="00F917B1" w:rsidRPr="001F2E12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>на электронной торговой площадке ООО «ВЭТП» по адресу в сети Интернет:</w:t>
      </w:r>
      <w:r w:rsidR="00F917B1" w:rsidRPr="001F2E12">
        <w:rPr>
          <w:color w:val="000000"/>
          <w:sz w:val="22"/>
          <w:szCs w:val="22"/>
        </w:rPr>
        <w:t xml:space="preserve"> </w:t>
      </w:r>
      <w:bookmarkStart w:id="0" w:name="_Hlk95902932"/>
      <w:r w:rsidR="00F917B1" w:rsidRPr="001F2E12">
        <w:rPr>
          <w:sz w:val="22"/>
          <w:szCs w:val="22"/>
        </w:rPr>
        <w:t>www.торговая-площадка-вэтп.рф</w:t>
      </w:r>
      <w:bookmarkEnd w:id="0"/>
      <w:r w:rsidR="00F917B1" w:rsidRPr="001F2E12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 xml:space="preserve">. </w:t>
      </w:r>
    </w:p>
    <w:p w14:paraId="5383FD61" w14:textId="52FEFD73" w:rsidR="003A4F88" w:rsidRPr="001F2E12" w:rsidRDefault="00516C38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F2E12">
        <w:rPr>
          <w:rFonts w:ascii="Times New Roman" w:hAnsi="Times New Roman" w:cs="Times New Roman"/>
        </w:rPr>
        <w:t xml:space="preserve">Предметом </w:t>
      </w:r>
      <w:r w:rsidR="00ED1D01" w:rsidRPr="001F2E12">
        <w:rPr>
          <w:rFonts w:ascii="Times New Roman" w:hAnsi="Times New Roman" w:cs="Times New Roman"/>
        </w:rPr>
        <w:t>ТППП</w:t>
      </w:r>
      <w:r w:rsidRPr="001F2E12">
        <w:rPr>
          <w:rFonts w:ascii="Times New Roman" w:hAnsi="Times New Roman" w:cs="Times New Roman"/>
        </w:rPr>
        <w:t xml:space="preserve"> является следующее имущество</w:t>
      </w:r>
      <w:r w:rsidR="00200A98" w:rsidRPr="001F2E12">
        <w:rPr>
          <w:rFonts w:ascii="Times New Roman" w:hAnsi="Times New Roman" w:cs="Times New Roman"/>
        </w:rPr>
        <w:t xml:space="preserve"> (указана начальная цена НДС не облагается)</w:t>
      </w:r>
      <w:r w:rsidRPr="001F2E12">
        <w:rPr>
          <w:rFonts w:ascii="Times New Roman" w:hAnsi="Times New Roman" w:cs="Times New Roman"/>
        </w:rPr>
        <w:t xml:space="preserve">: </w:t>
      </w:r>
      <w:r w:rsidRPr="001F2E12">
        <w:rPr>
          <w:rFonts w:ascii="Times New Roman" w:hAnsi="Times New Roman" w:cs="Times New Roman"/>
          <w:b/>
          <w:bCs/>
        </w:rPr>
        <w:t xml:space="preserve">Лот </w:t>
      </w:r>
      <w:r w:rsidR="00995197" w:rsidRPr="001F2E12">
        <w:rPr>
          <w:rFonts w:ascii="Times New Roman" w:hAnsi="Times New Roman" w:cs="Times New Roman"/>
          <w:b/>
          <w:bCs/>
        </w:rPr>
        <w:t>№</w:t>
      </w:r>
      <w:r w:rsidRPr="001F2E12">
        <w:rPr>
          <w:rFonts w:ascii="Times New Roman" w:hAnsi="Times New Roman" w:cs="Times New Roman"/>
          <w:b/>
          <w:bCs/>
        </w:rPr>
        <w:t>1</w:t>
      </w:r>
      <w:r w:rsidR="00FF23BB" w:rsidRPr="001F2E12">
        <w:rPr>
          <w:rFonts w:ascii="Times New Roman" w:hAnsi="Times New Roman" w:cs="Times New Roman"/>
          <w:b/>
          <w:bCs/>
        </w:rPr>
        <w:t xml:space="preserve"> - </w:t>
      </w:r>
      <w:r w:rsidR="00241DA1" w:rsidRPr="001F2E12">
        <w:rPr>
          <w:rFonts w:ascii="Times New Roman" w:hAnsi="Times New Roman" w:cs="Times New Roman"/>
          <w:b/>
          <w:bCs/>
        </w:rPr>
        <w:t>Линия производства статора AXIS D</w:t>
      </w:r>
      <w:r w:rsidR="00565302" w:rsidRPr="001F2E12">
        <w:rPr>
          <w:rFonts w:ascii="Times New Roman" w:hAnsi="Times New Roman" w:cs="Times New Roman"/>
          <w:b/>
          <w:bCs/>
        </w:rPr>
        <w:t xml:space="preserve">-53 </w:t>
      </w:r>
      <w:r w:rsidR="00A37DF8" w:rsidRPr="001F2E12">
        <w:rPr>
          <w:rFonts w:ascii="Times New Roman" w:hAnsi="Times New Roman" w:cs="Times New Roman"/>
          <w:b/>
          <w:bCs/>
        </w:rPr>
        <w:t>–</w:t>
      </w:r>
      <w:r w:rsidR="00B50579" w:rsidRPr="001F2E12">
        <w:rPr>
          <w:rFonts w:ascii="Times New Roman" w:hAnsi="Times New Roman" w:cs="Times New Roman"/>
          <w:b/>
          <w:bCs/>
        </w:rPr>
        <w:t xml:space="preserve"> </w:t>
      </w:r>
      <w:r w:rsidR="00995197" w:rsidRPr="001F2E12">
        <w:rPr>
          <w:rFonts w:ascii="Times New Roman" w:hAnsi="Times New Roman" w:cs="Times New Roman"/>
        </w:rPr>
        <w:t>2 235 429,00</w:t>
      </w:r>
      <w:r w:rsidR="00B50579" w:rsidRPr="001F2E12">
        <w:rPr>
          <w:rFonts w:ascii="Times New Roman" w:hAnsi="Times New Roman" w:cs="Times New Roman"/>
        </w:rPr>
        <w:t xml:space="preserve"> </w:t>
      </w:r>
      <w:r w:rsidR="00A37DF8" w:rsidRPr="001F2E12">
        <w:rPr>
          <w:rFonts w:ascii="Times New Roman" w:hAnsi="Times New Roman" w:cs="Times New Roman"/>
        </w:rPr>
        <w:t>руб.</w:t>
      </w:r>
      <w:r w:rsidR="00D5490A" w:rsidRPr="001F2E12">
        <w:rPr>
          <w:rFonts w:ascii="Times New Roman" w:hAnsi="Times New Roman" w:cs="Times New Roman"/>
        </w:rPr>
        <w:t>,</w:t>
      </w:r>
      <w:r w:rsidR="00D5490A" w:rsidRPr="001F2E12">
        <w:rPr>
          <w:rFonts w:ascii="Times New Roman" w:hAnsi="Times New Roman" w:cs="Times New Roman"/>
          <w:b/>
          <w:bCs/>
        </w:rPr>
        <w:t xml:space="preserve"> Лот </w:t>
      </w:r>
      <w:r w:rsidR="00995197" w:rsidRPr="001F2E12">
        <w:rPr>
          <w:rFonts w:ascii="Times New Roman" w:hAnsi="Times New Roman" w:cs="Times New Roman"/>
          <w:b/>
          <w:bCs/>
        </w:rPr>
        <w:t>№</w:t>
      </w:r>
      <w:r w:rsidR="00D5490A" w:rsidRPr="001F2E12">
        <w:rPr>
          <w:rFonts w:ascii="Times New Roman" w:hAnsi="Times New Roman" w:cs="Times New Roman"/>
          <w:b/>
          <w:bCs/>
        </w:rPr>
        <w:t>2</w:t>
      </w:r>
      <w:r w:rsidR="00FF23BB" w:rsidRPr="001F2E12">
        <w:rPr>
          <w:rFonts w:ascii="Times New Roman" w:hAnsi="Times New Roman" w:cs="Times New Roman"/>
          <w:b/>
          <w:bCs/>
        </w:rPr>
        <w:t xml:space="preserve"> - </w:t>
      </w:r>
      <w:r w:rsidR="00241DA1" w:rsidRPr="001F2E12">
        <w:rPr>
          <w:rFonts w:ascii="Times New Roman" w:hAnsi="Times New Roman" w:cs="Times New Roman"/>
          <w:b/>
          <w:bCs/>
        </w:rPr>
        <w:t>Линия производства якор</w:t>
      </w:r>
      <w:r w:rsidR="00290748" w:rsidRPr="001F2E12">
        <w:rPr>
          <w:rFonts w:ascii="Times New Roman" w:hAnsi="Times New Roman" w:cs="Times New Roman"/>
          <w:b/>
          <w:bCs/>
        </w:rPr>
        <w:t>я</w:t>
      </w:r>
      <w:r w:rsidR="00241DA1" w:rsidRPr="001F2E12">
        <w:rPr>
          <w:rFonts w:ascii="Times New Roman" w:hAnsi="Times New Roman" w:cs="Times New Roman"/>
          <w:b/>
          <w:bCs/>
        </w:rPr>
        <w:t xml:space="preserve"> AXIS D-53</w:t>
      </w:r>
      <w:r w:rsidR="00B50579" w:rsidRPr="001F2E12">
        <w:rPr>
          <w:rFonts w:ascii="Times New Roman" w:hAnsi="Times New Roman" w:cs="Times New Roman"/>
          <w:b/>
          <w:bCs/>
        </w:rPr>
        <w:t xml:space="preserve"> </w:t>
      </w:r>
      <w:r w:rsidR="00421817" w:rsidRPr="001F2E12">
        <w:rPr>
          <w:rFonts w:ascii="Times New Roman" w:hAnsi="Times New Roman" w:cs="Times New Roman"/>
          <w:b/>
          <w:bCs/>
        </w:rPr>
        <w:t>–</w:t>
      </w:r>
      <w:r w:rsidR="00B50579" w:rsidRPr="001F2E12">
        <w:rPr>
          <w:rFonts w:ascii="Times New Roman" w:hAnsi="Times New Roman" w:cs="Times New Roman"/>
          <w:b/>
          <w:bCs/>
        </w:rPr>
        <w:t xml:space="preserve"> </w:t>
      </w:r>
      <w:r w:rsidR="00995197" w:rsidRPr="001F2E12">
        <w:rPr>
          <w:rFonts w:ascii="Times New Roman" w:hAnsi="Times New Roman" w:cs="Times New Roman"/>
        </w:rPr>
        <w:t>4 043 979,00</w:t>
      </w:r>
      <w:r w:rsidR="00B50579" w:rsidRPr="001F2E12">
        <w:rPr>
          <w:rFonts w:ascii="Times New Roman" w:hAnsi="Times New Roman" w:cs="Times New Roman"/>
        </w:rPr>
        <w:t xml:space="preserve"> руб.</w:t>
      </w:r>
      <w:r w:rsidR="00995197" w:rsidRPr="001F2E12">
        <w:rPr>
          <w:rFonts w:ascii="Times New Roman" w:hAnsi="Times New Roman" w:cs="Times New Roman"/>
        </w:rPr>
        <w:t xml:space="preserve"> </w:t>
      </w:r>
      <w:r w:rsidR="00B50579" w:rsidRPr="001F2E12">
        <w:rPr>
          <w:rFonts w:ascii="Times New Roman" w:eastAsia="Times New Roman" w:hAnsi="Times New Roman" w:cs="Times New Roman"/>
          <w:b/>
          <w:bCs/>
        </w:rPr>
        <w:t>Обременение</w:t>
      </w:r>
      <w:r w:rsidR="00995197" w:rsidRPr="001F2E12">
        <w:rPr>
          <w:rFonts w:ascii="Times New Roman" w:eastAsia="Times New Roman" w:hAnsi="Times New Roman" w:cs="Times New Roman"/>
          <w:b/>
          <w:bCs/>
        </w:rPr>
        <w:t xml:space="preserve"> Имущества</w:t>
      </w:r>
      <w:r w:rsidR="00B50579" w:rsidRPr="001F2E12">
        <w:rPr>
          <w:rFonts w:ascii="Times New Roman" w:eastAsia="Times New Roman" w:hAnsi="Times New Roman" w:cs="Times New Roman"/>
          <w:b/>
          <w:bCs/>
        </w:rPr>
        <w:t xml:space="preserve">: </w:t>
      </w:r>
      <w:r w:rsidR="00241DA1" w:rsidRPr="001F2E12">
        <w:rPr>
          <w:rFonts w:ascii="Times New Roman" w:eastAsia="Times New Roman" w:hAnsi="Times New Roman" w:cs="Times New Roman"/>
          <w:b/>
          <w:bCs/>
        </w:rPr>
        <w:t>залог</w:t>
      </w:r>
      <w:r w:rsidR="00B50579" w:rsidRPr="001F2E12">
        <w:rPr>
          <w:rFonts w:ascii="Times New Roman" w:eastAsia="Times New Roman" w:hAnsi="Times New Roman" w:cs="Times New Roman"/>
          <w:b/>
        </w:rPr>
        <w:t xml:space="preserve"> в пользу</w:t>
      </w:r>
      <w:r w:rsidR="00241DA1" w:rsidRPr="001F2E12">
        <w:rPr>
          <w:rFonts w:ascii="Times New Roman" w:eastAsia="Times New Roman" w:hAnsi="Times New Roman" w:cs="Times New Roman"/>
          <w:b/>
        </w:rPr>
        <w:t xml:space="preserve"> </w:t>
      </w:r>
      <w:r w:rsidR="00B50579" w:rsidRPr="001F2E12">
        <w:rPr>
          <w:rFonts w:ascii="Times New Roman" w:eastAsia="Times New Roman" w:hAnsi="Times New Roman" w:cs="Times New Roman"/>
          <w:b/>
        </w:rPr>
        <w:t>ПАО</w:t>
      </w:r>
      <w:r w:rsidR="00241DA1" w:rsidRPr="001F2E12">
        <w:rPr>
          <w:rFonts w:ascii="Times New Roman" w:eastAsia="Times New Roman" w:hAnsi="Times New Roman" w:cs="Times New Roman"/>
          <w:b/>
        </w:rPr>
        <w:t xml:space="preserve"> </w:t>
      </w:r>
      <w:r w:rsidR="00953742" w:rsidRPr="001F2E12">
        <w:rPr>
          <w:rFonts w:ascii="Times New Roman" w:eastAsia="Times New Roman" w:hAnsi="Times New Roman" w:cs="Times New Roman"/>
          <w:b/>
        </w:rPr>
        <w:t xml:space="preserve">НКБ </w:t>
      </w:r>
      <w:r w:rsidR="00241DA1" w:rsidRPr="001F2E12">
        <w:rPr>
          <w:rFonts w:ascii="Times New Roman" w:eastAsia="Times New Roman" w:hAnsi="Times New Roman" w:cs="Times New Roman"/>
          <w:b/>
        </w:rPr>
        <w:t>«РАДИОТЕХБАНК»</w:t>
      </w:r>
      <w:r w:rsidR="00156C26" w:rsidRPr="001F2E12">
        <w:rPr>
          <w:rFonts w:ascii="Times New Roman" w:eastAsia="Times New Roman" w:hAnsi="Times New Roman" w:cs="Times New Roman"/>
          <w:b/>
        </w:rPr>
        <w:t>.</w:t>
      </w:r>
      <w:r w:rsidR="00F917B1" w:rsidRPr="001F2E12">
        <w:rPr>
          <w:rFonts w:ascii="Times New Roman" w:hAnsi="Times New Roman" w:cs="Times New Roman"/>
          <w:b/>
          <w:bCs/>
        </w:rPr>
        <w:t xml:space="preserve"> </w:t>
      </w:r>
      <w:r w:rsidR="00C56E67" w:rsidRPr="001F2E12">
        <w:rPr>
          <w:rFonts w:ascii="Times New Roman" w:hAnsi="Times New Roman" w:cs="Times New Roman"/>
          <w:color w:val="000000"/>
        </w:rPr>
        <w:t>Местонахождени</w:t>
      </w:r>
      <w:r w:rsidR="00995197" w:rsidRPr="001F2E12">
        <w:rPr>
          <w:rFonts w:ascii="Times New Roman" w:hAnsi="Times New Roman" w:cs="Times New Roman"/>
          <w:color w:val="000000"/>
        </w:rPr>
        <w:t>е Имущества</w:t>
      </w:r>
      <w:r w:rsidR="00C56E67" w:rsidRPr="001F2E12">
        <w:rPr>
          <w:rFonts w:ascii="Times New Roman" w:hAnsi="Times New Roman" w:cs="Times New Roman"/>
          <w:color w:val="000000"/>
        </w:rPr>
        <w:t xml:space="preserve">: </w:t>
      </w:r>
      <w:r w:rsidR="00B50579" w:rsidRPr="001F2E12">
        <w:rPr>
          <w:rFonts w:ascii="Times New Roman" w:hAnsi="Times New Roman" w:cs="Times New Roman"/>
          <w:color w:val="000000"/>
        </w:rPr>
        <w:t>особая экономическая зона «</w:t>
      </w:r>
      <w:proofErr w:type="spellStart"/>
      <w:r w:rsidR="00B50579" w:rsidRPr="001F2E12">
        <w:rPr>
          <w:rFonts w:ascii="Times New Roman" w:hAnsi="Times New Roman" w:cs="Times New Roman"/>
          <w:color w:val="000000"/>
        </w:rPr>
        <w:t>Алабуга</w:t>
      </w:r>
      <w:proofErr w:type="spellEnd"/>
      <w:r w:rsidR="00B50579" w:rsidRPr="001F2E12">
        <w:rPr>
          <w:rFonts w:ascii="Times New Roman" w:hAnsi="Times New Roman" w:cs="Times New Roman"/>
          <w:color w:val="000000"/>
        </w:rPr>
        <w:t>», на территории завода «</w:t>
      </w:r>
      <w:proofErr w:type="spellStart"/>
      <w:r w:rsidR="00B50579" w:rsidRPr="001F2E12">
        <w:rPr>
          <w:rFonts w:ascii="Times New Roman" w:hAnsi="Times New Roman" w:cs="Times New Roman"/>
          <w:color w:val="000000"/>
        </w:rPr>
        <w:t>Интерскол-Алабуга</w:t>
      </w:r>
      <w:proofErr w:type="spellEnd"/>
      <w:r w:rsidR="00B50579" w:rsidRPr="001F2E12">
        <w:rPr>
          <w:rFonts w:ascii="Times New Roman" w:hAnsi="Times New Roman" w:cs="Times New Roman"/>
          <w:color w:val="000000"/>
        </w:rPr>
        <w:t>».</w:t>
      </w:r>
      <w:r w:rsidR="00200A98" w:rsidRPr="001F2E12">
        <w:rPr>
          <w:rFonts w:ascii="Times New Roman" w:hAnsi="Times New Roman" w:cs="Times New Roman"/>
          <w:b/>
          <w:bCs/>
        </w:rPr>
        <w:t xml:space="preserve"> </w:t>
      </w:r>
      <w:r w:rsidR="005A3EB3" w:rsidRPr="001F2E12">
        <w:rPr>
          <w:rFonts w:ascii="Times New Roman" w:hAnsi="Times New Roman" w:cs="Times New Roman"/>
          <w:color w:val="000000"/>
        </w:rPr>
        <w:t xml:space="preserve">С </w:t>
      </w:r>
      <w:r w:rsidR="00BD6AD6" w:rsidRPr="001F2E12">
        <w:rPr>
          <w:rFonts w:ascii="Times New Roman" w:hAnsi="Times New Roman" w:cs="Times New Roman"/>
          <w:color w:val="000000"/>
        </w:rPr>
        <w:t>подробной информацией</w:t>
      </w:r>
      <w:r w:rsidR="005A3EB3" w:rsidRPr="001F2E12">
        <w:rPr>
          <w:rFonts w:ascii="Times New Roman" w:hAnsi="Times New Roman" w:cs="Times New Roman"/>
          <w:color w:val="000000"/>
        </w:rPr>
        <w:t xml:space="preserve"> можно ознакомиться на сайте </w:t>
      </w:r>
      <w:r w:rsidR="006A5CE7" w:rsidRPr="001F2E12">
        <w:rPr>
          <w:rFonts w:ascii="Times New Roman" w:hAnsi="Times New Roman" w:cs="Times New Roman"/>
          <w:color w:val="000000"/>
        </w:rPr>
        <w:t xml:space="preserve">ООО </w:t>
      </w:r>
      <w:r w:rsidR="00B50579" w:rsidRPr="001F2E12">
        <w:rPr>
          <w:rFonts w:ascii="Times New Roman" w:hAnsi="Times New Roman" w:cs="Times New Roman"/>
          <w:color w:val="000000"/>
        </w:rPr>
        <w:t>«Всероссийская Электронная Торговая Площадка</w:t>
      </w:r>
      <w:r w:rsidR="006A5CE7" w:rsidRPr="001F2E12">
        <w:rPr>
          <w:rFonts w:ascii="Times New Roman" w:hAnsi="Times New Roman" w:cs="Times New Roman"/>
          <w:color w:val="000000"/>
        </w:rPr>
        <w:t>»</w:t>
      </w:r>
      <w:r w:rsidR="00B50579" w:rsidRPr="001F2E12">
        <w:rPr>
          <w:rFonts w:ascii="Times New Roman" w:hAnsi="Times New Roman" w:cs="Times New Roman"/>
          <w:color w:val="000000"/>
        </w:rPr>
        <w:t xml:space="preserve"> </w:t>
      </w:r>
      <w:r w:rsidR="00B50579" w:rsidRPr="001F2E12">
        <w:rPr>
          <w:rFonts w:ascii="Times New Roman" w:hAnsi="Times New Roman" w:cs="Times New Roman"/>
        </w:rPr>
        <w:t>(далее – ВЭТП</w:t>
      </w:r>
      <w:r w:rsidR="00B50579" w:rsidRPr="001F2E12">
        <w:rPr>
          <w:rFonts w:ascii="Times New Roman" w:eastAsia="Times New Roman" w:hAnsi="Times New Roman" w:cs="Times New Roman"/>
          <w:color w:val="000000"/>
        </w:rPr>
        <w:t>)</w:t>
      </w:r>
      <w:r w:rsidR="00B50579" w:rsidRPr="001F2E12">
        <w:rPr>
          <w:rFonts w:ascii="Times New Roman" w:hAnsi="Times New Roman" w:cs="Times New Roman"/>
          <w:color w:val="000000"/>
        </w:rPr>
        <w:t xml:space="preserve"> </w:t>
      </w:r>
      <w:r w:rsidR="005A3EB3" w:rsidRPr="001F2E12">
        <w:rPr>
          <w:rFonts w:ascii="Times New Roman" w:hAnsi="Times New Roman" w:cs="Times New Roman"/>
          <w:color w:val="000000"/>
        </w:rPr>
        <w:t>по адресу в сети Интернет:</w:t>
      </w:r>
      <w:r w:rsidR="00536AFB" w:rsidRPr="001F2E12">
        <w:rPr>
          <w:rFonts w:ascii="Times New Roman" w:hAnsi="Times New Roman" w:cs="Times New Roman"/>
        </w:rPr>
        <w:t xml:space="preserve"> </w:t>
      </w:r>
      <w:r w:rsidR="00B50579" w:rsidRPr="001F2E12">
        <w:rPr>
          <w:rFonts w:ascii="Times New Roman" w:hAnsi="Times New Roman" w:cs="Times New Roman"/>
        </w:rPr>
        <w:t>www.торговая-площадка-вэтп.рф</w:t>
      </w:r>
      <w:r w:rsidR="00B50579" w:rsidRPr="001F2E12">
        <w:rPr>
          <w:rFonts w:ascii="Times New Roman" w:hAnsi="Times New Roman" w:cs="Times New Roman"/>
          <w:color w:val="000000"/>
        </w:rPr>
        <w:t xml:space="preserve">, </w:t>
      </w:r>
      <w:r w:rsidR="005A3EB3" w:rsidRPr="001F2E12">
        <w:rPr>
          <w:rFonts w:ascii="Times New Roman" w:hAnsi="Times New Roman" w:cs="Times New Roman"/>
          <w:color w:val="000000"/>
        </w:rPr>
        <w:t>на сайте ЕФРСБ.</w:t>
      </w:r>
    </w:p>
    <w:p w14:paraId="28BDA218" w14:textId="1892B791" w:rsidR="009460A4" w:rsidRPr="001F2E12" w:rsidRDefault="00ED1D01" w:rsidP="00FF23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</w:pPr>
      <w:r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Дата начала приема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заявок на участие в </w:t>
      </w:r>
      <w:r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ТППП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="00995197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–</w:t>
      </w:r>
      <w:r w:rsidR="006A5CE7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="00995197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21.02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.202</w:t>
      </w:r>
      <w:r w:rsidR="00995197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2</w:t>
      </w:r>
      <w:r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г.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="006A5CE7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10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:00 (</w:t>
      </w:r>
      <w:r w:rsidR="00BD6AD6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время 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МСК)</w:t>
      </w:r>
      <w:r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.</w:t>
      </w:r>
      <w:r w:rsidR="00FF23BB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="00140FC5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Сокращение: календарный день – к/д. 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Прием заявок составляет в 1-ом периоде –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14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к</w:t>
      </w:r>
      <w:r w:rsidR="00140FC5" w:rsidRPr="001F2E12">
        <w:rPr>
          <w:rFonts w:ascii="Times New Roman CYR" w:hAnsi="Times New Roman CYR" w:cs="Times New Roman CYR"/>
          <w:color w:val="000000"/>
          <w:sz w:val="22"/>
          <w:szCs w:val="22"/>
        </w:rPr>
        <w:t>/д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>, без изменения начальной цены, со 2-го по 10-ый периоды</w:t>
      </w:r>
      <w:r w:rsidR="00500593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>– 7 к</w:t>
      </w:r>
      <w:r w:rsidR="00140FC5" w:rsidRPr="001F2E12">
        <w:rPr>
          <w:rFonts w:ascii="Times New Roman CYR" w:hAnsi="Times New Roman CYR" w:cs="Times New Roman CYR"/>
          <w:color w:val="000000"/>
          <w:sz w:val="22"/>
          <w:szCs w:val="22"/>
        </w:rPr>
        <w:t>/д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. </w:t>
      </w:r>
      <w:r w:rsidR="003118B8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Со 2-го периода ТППП начальная цены периода </w:t>
      </w:r>
      <w:r w:rsidR="00200A98" w:rsidRPr="001F2E12">
        <w:rPr>
          <w:rFonts w:ascii="Times New Roman CYR" w:hAnsi="Times New Roman CYR" w:cs="Times New Roman CYR"/>
          <w:color w:val="000000"/>
          <w:sz w:val="22"/>
          <w:szCs w:val="22"/>
        </w:rPr>
        <w:t>сни</w:t>
      </w:r>
      <w:r w:rsidR="003118B8" w:rsidRPr="001F2E12">
        <w:rPr>
          <w:rFonts w:ascii="Times New Roman CYR" w:hAnsi="Times New Roman CYR" w:cs="Times New Roman CYR"/>
          <w:color w:val="000000"/>
          <w:sz w:val="22"/>
          <w:szCs w:val="22"/>
        </w:rPr>
        <w:t>жается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>: по Лоту №1</w:t>
      </w:r>
      <w:r w:rsidR="00A076FB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на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3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>%, по Лоту №2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200A98" w:rsidRPr="001F2E12">
        <w:rPr>
          <w:rFonts w:ascii="Times New Roman CYR" w:hAnsi="Times New Roman CYR" w:cs="Times New Roman CYR"/>
          <w:color w:val="000000"/>
          <w:sz w:val="22"/>
          <w:szCs w:val="22"/>
        </w:rPr>
        <w:t>на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5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% от начальной цены </w:t>
      </w:r>
      <w:r w:rsidR="00200A98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соответствующего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Лота на первом периоде</w:t>
      </w:r>
      <w:r w:rsidR="00BD6AD6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>ТППП</w:t>
      </w:r>
      <w:r w:rsidR="00140FC5" w:rsidRPr="001F2E12">
        <w:rPr>
          <w:rFonts w:ascii="Times New Roman CYR" w:hAnsi="Times New Roman CYR" w:cs="Times New Roman CYR"/>
          <w:color w:val="000000"/>
          <w:sz w:val="22"/>
          <w:szCs w:val="22"/>
        </w:rPr>
        <w:t>.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Минимальная цена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на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последнем периоде: Лот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№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1 –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1 631 863,17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руб.; Лот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№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2 </w:t>
      </w:r>
      <w:r w:rsidR="00A076FB" w:rsidRPr="001F2E12">
        <w:rPr>
          <w:rFonts w:ascii="Times New Roman CYR" w:hAnsi="Times New Roman CYR" w:cs="Times New Roman CYR"/>
          <w:color w:val="000000"/>
          <w:sz w:val="22"/>
          <w:szCs w:val="22"/>
        </w:rPr>
        <w:t>–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2 224 188,45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руб.</w:t>
      </w:r>
    </w:p>
    <w:p w14:paraId="156B50BB" w14:textId="7B72E84D" w:rsidR="00140FC5" w:rsidRPr="001F2E12" w:rsidRDefault="00BD6AD6" w:rsidP="00140FC5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2E12">
        <w:rPr>
          <w:rFonts w:ascii="Times New Roman" w:hAnsi="Times New Roman" w:cs="Times New Roman"/>
        </w:rPr>
        <w:t>К участию в Т</w:t>
      </w:r>
      <w:r w:rsidR="00140FC5" w:rsidRPr="001F2E12">
        <w:rPr>
          <w:rFonts w:ascii="Times New Roman" w:hAnsi="Times New Roman" w:cs="Times New Roman"/>
        </w:rPr>
        <w:t>ППП допускаются физ. и юр. лица (далее – Заявитель), зарегистрированные в установленном поряд</w:t>
      </w:r>
      <w:r w:rsidRPr="001F2E12">
        <w:rPr>
          <w:rFonts w:ascii="Times New Roman" w:hAnsi="Times New Roman" w:cs="Times New Roman"/>
        </w:rPr>
        <w:t xml:space="preserve">ке на </w:t>
      </w:r>
      <w:r w:rsidR="00A076FB" w:rsidRPr="001F2E12">
        <w:rPr>
          <w:rFonts w:ascii="Times New Roman" w:hAnsi="Times New Roman" w:cs="Times New Roman"/>
        </w:rPr>
        <w:t>В</w:t>
      </w:r>
      <w:r w:rsidRPr="001F2E12">
        <w:rPr>
          <w:rFonts w:ascii="Times New Roman" w:hAnsi="Times New Roman" w:cs="Times New Roman"/>
        </w:rPr>
        <w:t>ЭТП. Для участия в Т</w:t>
      </w:r>
      <w:r w:rsidR="00140FC5" w:rsidRPr="001F2E12">
        <w:rPr>
          <w:rFonts w:ascii="Times New Roman" w:hAnsi="Times New Roman" w:cs="Times New Roman"/>
        </w:rPr>
        <w:t>ППП Заявитель представляет Опера</w:t>
      </w:r>
      <w:r w:rsidRPr="001F2E12">
        <w:rPr>
          <w:rFonts w:ascii="Times New Roman" w:hAnsi="Times New Roman" w:cs="Times New Roman"/>
        </w:rPr>
        <w:t>тору заявку на участие в ТППП. Заявка на участие в Т</w:t>
      </w:r>
      <w:r w:rsidR="00140FC5" w:rsidRPr="001F2E12">
        <w:rPr>
          <w:rFonts w:ascii="Times New Roman" w:hAnsi="Times New Roman" w:cs="Times New Roman"/>
        </w:rPr>
        <w:t xml:space="preserve">ППП должна содержать: наименование, организационно-правовая форма, место нахождения,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325A41" w:rsidRPr="001F2E12">
        <w:rPr>
          <w:rFonts w:ascii="Times New Roman" w:hAnsi="Times New Roman" w:cs="Times New Roman"/>
        </w:rPr>
        <w:t>КУ</w:t>
      </w:r>
      <w:r w:rsidR="00140FC5" w:rsidRPr="001F2E12">
        <w:rPr>
          <w:rFonts w:ascii="Times New Roman" w:hAnsi="Times New Roman" w:cs="Times New Roman"/>
        </w:rPr>
        <w:t xml:space="preserve"> (ликвидатору) и о характере этой заинтересованности, сведения об участии в капитале Заявителя </w:t>
      </w:r>
      <w:r w:rsidR="00325A41" w:rsidRPr="001F2E12">
        <w:rPr>
          <w:rFonts w:ascii="Times New Roman" w:hAnsi="Times New Roman" w:cs="Times New Roman"/>
        </w:rPr>
        <w:t>КУ</w:t>
      </w:r>
      <w:r w:rsidR="00140FC5" w:rsidRPr="001F2E12">
        <w:rPr>
          <w:rFonts w:ascii="Times New Roman" w:hAnsi="Times New Roman" w:cs="Times New Roman"/>
        </w:rPr>
        <w:t xml:space="preserve"> (ликвидатора), предложение о цене имуществ</w:t>
      </w:r>
      <w:r w:rsidRPr="001F2E12">
        <w:rPr>
          <w:rFonts w:ascii="Times New Roman" w:hAnsi="Times New Roman" w:cs="Times New Roman"/>
        </w:rPr>
        <w:t>а. К заявке на участие в Т</w:t>
      </w:r>
      <w:r w:rsidR="00140FC5" w:rsidRPr="001F2E12">
        <w:rPr>
          <w:rFonts w:ascii="Times New Roman" w:hAnsi="Times New Roman" w:cs="Times New Roman"/>
        </w:rPr>
        <w:t xml:space="preserve">ППП должны быть приложены копии документов согласно </w:t>
      </w:r>
      <w:r w:rsidRPr="001F2E12">
        <w:rPr>
          <w:rFonts w:ascii="Times New Roman" w:hAnsi="Times New Roman" w:cs="Times New Roman"/>
        </w:rPr>
        <w:t>требованиям,</w:t>
      </w:r>
      <w:r w:rsidR="00140FC5" w:rsidRPr="001F2E12">
        <w:rPr>
          <w:rFonts w:ascii="Times New Roman" w:hAnsi="Times New Roman" w:cs="Times New Roman"/>
        </w:rPr>
        <w:t xml:space="preserve"> п. 11 ст. 110 Закона о банкротстве. </w:t>
      </w:r>
    </w:p>
    <w:p w14:paraId="27DF80AF" w14:textId="7FD98381" w:rsidR="00156C26" w:rsidRPr="001F2E12" w:rsidRDefault="00156C26" w:rsidP="00500593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1F2E12">
        <w:rPr>
          <w:rFonts w:ascii="Times New Roman" w:eastAsia="Calibri" w:hAnsi="Times New Roman" w:cs="Times New Roman"/>
          <w:lang w:eastAsia="en-US"/>
        </w:rPr>
        <w:t xml:space="preserve">Для участия в </w:t>
      </w:r>
      <w:r w:rsidR="00DF3ADC" w:rsidRPr="001F2E12">
        <w:rPr>
          <w:rFonts w:ascii="Times New Roman" w:eastAsia="Calibri" w:hAnsi="Times New Roman" w:cs="Times New Roman"/>
          <w:lang w:eastAsia="en-US"/>
        </w:rPr>
        <w:t>ТППП</w:t>
      </w:r>
      <w:r w:rsidRPr="001F2E12">
        <w:rPr>
          <w:rFonts w:ascii="Times New Roman" w:eastAsia="Calibri" w:hAnsi="Times New Roman" w:cs="Times New Roman"/>
          <w:lang w:eastAsia="en-US"/>
        </w:rPr>
        <w:t xml:space="preserve"> Заявитель представляет Оператору в </w:t>
      </w:r>
      <w:proofErr w:type="spellStart"/>
      <w:proofErr w:type="gramStart"/>
      <w:r w:rsidRPr="001F2E12">
        <w:rPr>
          <w:rFonts w:ascii="Times New Roman" w:eastAsia="Calibri" w:hAnsi="Times New Roman" w:cs="Times New Roman"/>
          <w:lang w:eastAsia="en-US"/>
        </w:rPr>
        <w:t>эл.форме</w:t>
      </w:r>
      <w:proofErr w:type="spellEnd"/>
      <w:proofErr w:type="gramEnd"/>
      <w:r w:rsidRPr="001F2E12">
        <w:rPr>
          <w:rFonts w:ascii="Times New Roman" w:eastAsia="Calibri" w:hAnsi="Times New Roman" w:cs="Times New Roman"/>
          <w:lang w:eastAsia="en-US"/>
        </w:rPr>
        <w:t xml:space="preserve">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задатке внести задаток</w:t>
      </w:r>
      <w:r w:rsidR="006E6DAE" w:rsidRPr="001F2E12">
        <w:rPr>
          <w:rFonts w:ascii="Times New Roman" w:eastAsia="Calibri" w:hAnsi="Times New Roman" w:cs="Times New Roman"/>
          <w:lang w:eastAsia="en-US"/>
        </w:rPr>
        <w:t xml:space="preserve"> 10% </w:t>
      </w:r>
      <w:r w:rsidR="00140FC5" w:rsidRPr="001F2E12">
        <w:rPr>
          <w:rFonts w:ascii="Times New Roman" w:eastAsia="Times New Roman" w:hAnsi="Times New Roman" w:cs="Times New Roman"/>
          <w:color w:val="000000"/>
        </w:rPr>
        <w:t>от начальной цены лота,</w:t>
      </w:r>
      <w:r w:rsidR="00325465" w:rsidRPr="001F2E12">
        <w:rPr>
          <w:rFonts w:ascii="Times New Roman" w:eastAsia="Times New Roman" w:hAnsi="Times New Roman" w:cs="Times New Roman"/>
          <w:color w:val="000000"/>
        </w:rPr>
        <w:t xml:space="preserve"> установленной для конкретного периода ТППП</w:t>
      </w:r>
      <w:r w:rsidR="006E6DAE" w:rsidRPr="001F2E12">
        <w:rPr>
          <w:rFonts w:ascii="Times New Roman" w:eastAsia="Times New Roman" w:hAnsi="Times New Roman" w:cs="Times New Roman"/>
          <w:color w:val="000000"/>
        </w:rPr>
        <w:t>,</w:t>
      </w:r>
      <w:r w:rsidR="006E6DAE" w:rsidRPr="001F2E12">
        <w:rPr>
          <w:rFonts w:ascii="Times New Roman" w:eastAsia="Calibri" w:hAnsi="Times New Roman" w:cs="Times New Roman"/>
          <w:lang w:eastAsia="en-US"/>
        </w:rPr>
        <w:t xml:space="preserve"> </w:t>
      </w:r>
      <w:r w:rsidRPr="001F2E12">
        <w:rPr>
          <w:rFonts w:ascii="Times New Roman" w:eastAsia="Calibri" w:hAnsi="Times New Roman" w:cs="Times New Roman"/>
          <w:lang w:eastAsia="en-US"/>
        </w:rPr>
        <w:t xml:space="preserve">на счет ОТ: </w:t>
      </w:r>
      <w:bookmarkStart w:id="1" w:name="_Hlk95903003"/>
      <w:r w:rsidR="004D00D7" w:rsidRPr="001F2E12">
        <w:rPr>
          <w:rFonts w:ascii="Times New Roman" w:eastAsia="Calibri" w:hAnsi="Times New Roman" w:cs="Times New Roman"/>
          <w:lang w:eastAsia="en-US"/>
        </w:rPr>
        <w:t>Получатель - АО «Российский аукционный дом» (ИНН 7838430413, КПП 783801001): 1) счет в ПАО Сбербанк (Северо-Западный банк) г. Санкт-Петербург, к/с 30101810500000000653, БИК 044030653, р/с 40702810855230001547; 2) счет в ПАО Банк "ФК Открытие" (Северо-Западный филиал) г. Санкт-Петербург, БИК 044030795, к/с 30101810540300000795, р/с 40702810100050004773</w:t>
      </w:r>
      <w:r w:rsidRPr="001F2E12">
        <w:rPr>
          <w:rFonts w:ascii="Times New Roman" w:eastAsia="Calibri" w:hAnsi="Times New Roman" w:cs="Times New Roman"/>
          <w:lang w:eastAsia="en-US"/>
        </w:rPr>
        <w:t xml:space="preserve">. </w:t>
      </w:r>
      <w:bookmarkEnd w:id="1"/>
      <w:r w:rsidRPr="001F2E12">
        <w:rPr>
          <w:rFonts w:ascii="Times New Roman" w:eastAsia="Calibri" w:hAnsi="Times New Roman" w:cs="Times New Roman"/>
          <w:lang w:eastAsia="en-US"/>
        </w:rPr>
        <w:t xml:space="preserve">В назначении платежа необходимо указать номер Лота и наименование Должника. Заявитель вправе направить задаток без представления подписанного договора о задатке. В этом случае перечисление задатка Заявителем считается акцептом размещенного на </w:t>
      </w:r>
      <w:r w:rsidR="009460A4" w:rsidRPr="001F2E12">
        <w:rPr>
          <w:rFonts w:ascii="Times New Roman" w:eastAsia="Calibri" w:hAnsi="Times New Roman" w:cs="Times New Roman"/>
          <w:lang w:eastAsia="en-US"/>
        </w:rPr>
        <w:t>В</w:t>
      </w:r>
      <w:r w:rsidRPr="001F2E12">
        <w:rPr>
          <w:rFonts w:ascii="Times New Roman" w:eastAsia="Calibri" w:hAnsi="Times New Roman" w:cs="Times New Roman"/>
          <w:lang w:eastAsia="en-US"/>
        </w:rPr>
        <w:t>ЭТП договора о задатке. Датой внесения задатка считается дата поступления денежных средств на счет ОТ. С проектом договора купли продажи (далее –</w:t>
      </w:r>
      <w:r w:rsidR="00953742" w:rsidRPr="001F2E12">
        <w:rPr>
          <w:rFonts w:ascii="Times New Roman" w:eastAsia="Calibri" w:hAnsi="Times New Roman" w:cs="Times New Roman"/>
          <w:lang w:eastAsia="en-US"/>
        </w:rPr>
        <w:t xml:space="preserve"> Договор) </w:t>
      </w:r>
      <w:r w:rsidRPr="001F2E12">
        <w:rPr>
          <w:rFonts w:ascii="Times New Roman" w:eastAsia="Calibri" w:hAnsi="Times New Roman" w:cs="Times New Roman"/>
          <w:lang w:eastAsia="en-US"/>
        </w:rPr>
        <w:t>и договором о задатке можно ознакомиться на ВЭТП.</w:t>
      </w:r>
    </w:p>
    <w:p w14:paraId="308FDE48" w14:textId="1703959E" w:rsidR="006E6DAE" w:rsidRPr="001F2E12" w:rsidRDefault="001A74F2" w:rsidP="00200A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Заявитель вправе изменить или отозвать заявку на участие в </w:t>
      </w:r>
      <w:r w:rsidR="00325465" w:rsidRPr="001F2E12">
        <w:rPr>
          <w:rFonts w:ascii="Times New Roman" w:eastAsia="Times New Roman" w:hAnsi="Times New Roman" w:cs="Times New Roman"/>
          <w:color w:val="000000"/>
        </w:rPr>
        <w:t>ТППП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не позднее окончания срока подачи заявок на участие в </w:t>
      </w:r>
      <w:r w:rsidR="00325465" w:rsidRPr="001F2E12">
        <w:rPr>
          <w:rFonts w:ascii="Times New Roman" w:eastAsia="Times New Roman" w:hAnsi="Times New Roman" w:cs="Times New Roman"/>
          <w:color w:val="000000"/>
        </w:rPr>
        <w:t>ТППП</w:t>
      </w:r>
      <w:r w:rsidRPr="001F2E12">
        <w:rPr>
          <w:rFonts w:ascii="Times New Roman" w:eastAsia="Times New Roman" w:hAnsi="Times New Roman" w:cs="Times New Roman"/>
          <w:color w:val="000000"/>
        </w:rPr>
        <w:t>, направив об этом уведомление Оператору.</w:t>
      </w:r>
      <w:r w:rsidR="006E6DAE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</w:rPr>
        <w:t xml:space="preserve">ОТ рассматривает предоставленные Заявителями заявки с приложенными к ним документами, устанавливает </w:t>
      </w:r>
      <w:r w:rsidR="009D794F" w:rsidRPr="001F2E12">
        <w:rPr>
          <w:rFonts w:ascii="Times New Roman" w:eastAsia="Times New Roman" w:hAnsi="Times New Roman" w:cs="Times New Roman"/>
        </w:rPr>
        <w:t xml:space="preserve">факт </w:t>
      </w:r>
      <w:r w:rsidRPr="001F2E12">
        <w:rPr>
          <w:rFonts w:ascii="Times New Roman" w:eastAsia="Times New Roman" w:hAnsi="Times New Roman" w:cs="Times New Roman"/>
        </w:rPr>
        <w:t xml:space="preserve">поступления задатков </w:t>
      </w:r>
      <w:r w:rsidR="009D6766" w:rsidRPr="001F2E12">
        <w:rPr>
          <w:rFonts w:ascii="Times New Roman" w:eastAsia="Times New Roman" w:hAnsi="Times New Roman" w:cs="Times New Roman"/>
        </w:rPr>
        <w:t xml:space="preserve">на счет </w:t>
      </w:r>
      <w:r w:rsidR="006E6DAE" w:rsidRPr="001F2E12">
        <w:rPr>
          <w:rFonts w:ascii="Times New Roman" w:eastAsia="Times New Roman" w:hAnsi="Times New Roman" w:cs="Times New Roman"/>
        </w:rPr>
        <w:t xml:space="preserve">ОТ </w:t>
      </w:r>
      <w:r w:rsidRPr="001F2E12">
        <w:rPr>
          <w:rFonts w:ascii="Times New Roman" w:eastAsia="Times New Roman" w:hAnsi="Times New Roman" w:cs="Times New Roman"/>
        </w:rPr>
        <w:t xml:space="preserve">в срок, установленный в сообщении, и по результатам принимает решение о допуске или отказе в допуске Заявителя к участию в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Pr="001F2E12">
        <w:rPr>
          <w:rFonts w:ascii="Times New Roman" w:eastAsia="Times New Roman" w:hAnsi="Times New Roman" w:cs="Times New Roman"/>
        </w:rPr>
        <w:t xml:space="preserve">. </w:t>
      </w:r>
      <w:r w:rsidR="00200A98" w:rsidRPr="001F2E12">
        <w:rPr>
          <w:rFonts w:ascii="Times New Roman" w:hAnsi="Times New Roman" w:cs="Times New Roman"/>
        </w:rPr>
        <w:t>Лицо, подавшее заявку на участие в торгах, подтверждает, что ознакомлено с составом Лота и претензий к документации и состоянию Лота не имеет.</w:t>
      </w:r>
    </w:p>
    <w:p w14:paraId="294DF241" w14:textId="5774BC34" w:rsidR="005A32F5" w:rsidRPr="001F2E12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</w:rPr>
        <w:t xml:space="preserve">Непоступление задатка </w:t>
      </w:r>
      <w:r w:rsidR="009D6766" w:rsidRPr="001F2E12">
        <w:rPr>
          <w:rFonts w:ascii="Times New Roman" w:eastAsia="Times New Roman" w:hAnsi="Times New Roman" w:cs="Times New Roman"/>
        </w:rPr>
        <w:t>на счет</w:t>
      </w:r>
      <w:r w:rsidR="006E6DAE" w:rsidRPr="001F2E12">
        <w:rPr>
          <w:rFonts w:ascii="Times New Roman" w:eastAsia="Times New Roman" w:hAnsi="Times New Roman" w:cs="Times New Roman"/>
        </w:rPr>
        <w:t xml:space="preserve"> ОТ</w:t>
      </w:r>
      <w:r w:rsidRPr="001F2E12">
        <w:rPr>
          <w:rFonts w:ascii="Times New Roman" w:eastAsia="Times New Roman" w:hAnsi="Times New Roman" w:cs="Times New Roman"/>
        </w:rPr>
        <w:t xml:space="preserve">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Pr="001F2E12">
        <w:rPr>
          <w:rFonts w:ascii="Times New Roman" w:eastAsia="Times New Roman" w:hAnsi="Times New Roman" w:cs="Times New Roman"/>
        </w:rPr>
        <w:t xml:space="preserve">. Заявители, допущенные к участию в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Pr="001F2E12">
        <w:rPr>
          <w:rFonts w:ascii="Times New Roman" w:eastAsia="Times New Roman" w:hAnsi="Times New Roman" w:cs="Times New Roman"/>
        </w:rPr>
        <w:t xml:space="preserve">, признаются участниками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="00721D1C" w:rsidRPr="001F2E12">
        <w:rPr>
          <w:rFonts w:ascii="Times New Roman" w:eastAsia="Times New Roman" w:hAnsi="Times New Roman" w:cs="Times New Roman"/>
        </w:rPr>
        <w:t xml:space="preserve"> </w:t>
      </w:r>
      <w:r w:rsidRPr="001F2E12">
        <w:rPr>
          <w:rFonts w:ascii="Times New Roman" w:eastAsia="Times New Roman" w:hAnsi="Times New Roman" w:cs="Times New Roman"/>
        </w:rPr>
        <w:t xml:space="preserve">(далее – Участники). </w:t>
      </w:r>
      <w:r w:rsidR="006E6DAE" w:rsidRPr="001F2E12">
        <w:rPr>
          <w:rFonts w:ascii="Times New Roman" w:eastAsia="Times New Roman" w:hAnsi="Times New Roman" w:cs="Times New Roman"/>
        </w:rPr>
        <w:t>ОТ</w:t>
      </w:r>
      <w:r w:rsidRPr="001F2E12">
        <w:rPr>
          <w:rFonts w:ascii="Times New Roman" w:eastAsia="Times New Roman" w:hAnsi="Times New Roman" w:cs="Times New Roman"/>
        </w:rPr>
        <w:t xml:space="preserve"> направляет всем Заявителям уведомления о признании их Участниками или об отказе в признании их Участниками.</w:t>
      </w:r>
    </w:p>
    <w:p w14:paraId="628ECA18" w14:textId="7391370A" w:rsidR="005A32F5" w:rsidRPr="001F2E12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b/>
          <w:bCs/>
          <w:color w:val="000000"/>
        </w:rPr>
        <w:t>Победителем ТППП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(далее также – Победитель) признается Участник, который представил в установленный </w:t>
      </w:r>
      <w:r w:rsidR="0070375C" w:rsidRPr="001F2E12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1F2E12">
        <w:rPr>
          <w:rFonts w:ascii="Times New Roman" w:eastAsia="Times New Roman" w:hAnsi="Times New Roman" w:cs="Times New Roman"/>
          <w:color w:val="000000"/>
        </w:rPr>
        <w:t>ППП, содержащую предложение о цене имущества финансовой организации, но не ниже начальной цены продажи имущества, установленной для определе</w:t>
      </w:r>
      <w:r w:rsidR="0070375C" w:rsidRPr="001F2E12">
        <w:rPr>
          <w:rFonts w:ascii="Times New Roman" w:eastAsia="Times New Roman" w:hAnsi="Times New Roman" w:cs="Times New Roman"/>
          <w:color w:val="000000"/>
        </w:rPr>
        <w:t>нного периода проведения Т</w:t>
      </w:r>
      <w:r w:rsidRPr="001F2E12">
        <w:rPr>
          <w:rFonts w:ascii="Times New Roman" w:eastAsia="Times New Roman" w:hAnsi="Times New Roman" w:cs="Times New Roman"/>
          <w:color w:val="000000"/>
        </w:rPr>
        <w:t>ППП, при отсутствии предложений других Участников.</w:t>
      </w:r>
    </w:p>
    <w:p w14:paraId="69A9BB6D" w14:textId="0277DF37" w:rsidR="00140FC5" w:rsidRPr="001F2E12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lastRenderedPageBreak/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 w:rsidR="00A076FB" w:rsidRPr="001F2E12">
        <w:rPr>
          <w:rFonts w:ascii="Times New Roman" w:eastAsia="Times New Roman" w:hAnsi="Times New Roman" w:cs="Times New Roman"/>
          <w:color w:val="000000"/>
        </w:rPr>
        <w:t>Т</w:t>
      </w:r>
      <w:r w:rsidRPr="001F2E12">
        <w:rPr>
          <w:rFonts w:ascii="Times New Roman" w:eastAsia="Times New Roman" w:hAnsi="Times New Roman" w:cs="Times New Roman"/>
          <w:color w:val="000000"/>
        </w:rPr>
        <w:t>ППП, право приобретения имущества принадлежит Участнику, предложившему максимальную цену за это имущество.</w:t>
      </w:r>
    </w:p>
    <w:p w14:paraId="0859EE35" w14:textId="60AB025F" w:rsidR="00140FC5" w:rsidRPr="001F2E12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</w:t>
      </w:r>
      <w:r w:rsidR="00A076FB" w:rsidRPr="001F2E12">
        <w:rPr>
          <w:rFonts w:ascii="Times New Roman" w:eastAsia="Times New Roman" w:hAnsi="Times New Roman" w:cs="Times New Roman"/>
          <w:color w:val="000000"/>
        </w:rPr>
        <w:t>Т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ППП, право приобретения имущества принадлежит Участнику, который первым представил в установленный </w:t>
      </w:r>
      <w:r w:rsidR="0070375C" w:rsidRPr="001F2E12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1F2E12">
        <w:rPr>
          <w:rFonts w:ascii="Times New Roman" w:eastAsia="Times New Roman" w:hAnsi="Times New Roman" w:cs="Times New Roman"/>
          <w:color w:val="000000"/>
        </w:rPr>
        <w:t>ППП.</w:t>
      </w:r>
    </w:p>
    <w:p w14:paraId="6B5B65B1" w14:textId="5A1D1548" w:rsidR="002E4E2B" w:rsidRPr="002E4E2B" w:rsidRDefault="00200A98" w:rsidP="002E4E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2E12">
        <w:rPr>
          <w:rFonts w:ascii="Times New Roman" w:hAnsi="Times New Roman" w:cs="Times New Roman"/>
        </w:rPr>
        <w:t>Подведение итогов ТППП, при наличии допущенных заявок на участие в ТППП, производится в следующий день после окончания периода приема заявок. В случае если подведение итогов приходится на выходной день, то итоги подводятся в первый рабочий день после окончания периода приема заявок.</w:t>
      </w:r>
      <w:r w:rsidR="002E4E2B">
        <w:rPr>
          <w:rFonts w:ascii="Times New Roman" w:hAnsi="Times New Roman" w:cs="Times New Roman"/>
        </w:rPr>
        <w:t xml:space="preserve"> </w:t>
      </w:r>
      <w:r w:rsidR="002E4E2B" w:rsidRPr="001F2E12">
        <w:rPr>
          <w:rFonts w:ascii="Times New Roman" w:eastAsia="Times New Roman" w:hAnsi="Times New Roman" w:cs="Times New Roman"/>
          <w:color w:val="000000"/>
        </w:rPr>
        <w:t>Протокол о результатах проведения ТППП, утвержденный ОТ, размещается на ВЭТП.</w:t>
      </w:r>
      <w:r w:rsidR="002E4E2B">
        <w:rPr>
          <w:rFonts w:ascii="Times New Roman" w:hAnsi="Times New Roman" w:cs="Times New Roman"/>
        </w:rPr>
        <w:t xml:space="preserve"> </w:t>
      </w:r>
      <w:r w:rsidR="002E4E2B" w:rsidRPr="001F2E12">
        <w:rPr>
          <w:rFonts w:ascii="Times New Roman" w:eastAsia="Times New Roman" w:hAnsi="Times New Roman" w:cs="Times New Roman"/>
          <w:color w:val="000000"/>
        </w:rPr>
        <w:t>С даты определения Победителя ТППП прием заявок по соответствующему лоту прекращается.</w:t>
      </w:r>
    </w:p>
    <w:p w14:paraId="76B89689" w14:textId="1A009B6A" w:rsidR="001A74F2" w:rsidRPr="001F2E12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КУ в течение 5 дней с даты подписания протокола о результатах проведения </w:t>
      </w:r>
      <w:r w:rsidR="00214ECB" w:rsidRPr="001F2E12">
        <w:rPr>
          <w:rFonts w:ascii="Times New Roman" w:eastAsia="Times New Roman" w:hAnsi="Times New Roman" w:cs="Times New Roman"/>
          <w:color w:val="000000"/>
        </w:rPr>
        <w:t>ТППП</w:t>
      </w:r>
      <w:r w:rsidR="00721D1C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направляет Победителю на адрес электронной почты, указанный в заявке на участие в Торгах, предложение заключить 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д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оговор </w:t>
      </w:r>
      <w:r w:rsidR="004217AE" w:rsidRPr="001F2E12">
        <w:rPr>
          <w:rFonts w:ascii="Times New Roman" w:eastAsia="Times New Roman" w:hAnsi="Times New Roman" w:cs="Times New Roman"/>
          <w:color w:val="000000"/>
        </w:rPr>
        <w:t xml:space="preserve">купли-продажи (далее - Договор)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Д</w:t>
      </w:r>
      <w:r w:rsidRPr="001F2E12">
        <w:rPr>
          <w:rFonts w:ascii="Times New Roman" w:eastAsia="Times New Roman" w:hAnsi="Times New Roman" w:cs="Times New Roman"/>
          <w:color w:val="000000"/>
        </w:rPr>
        <w:t>оговора.</w:t>
      </w:r>
    </w:p>
    <w:p w14:paraId="42B33422" w14:textId="1BBEDD24" w:rsidR="009263ED" w:rsidRPr="001F2E12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ТППП,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предложения заключить Договор, подписать Договор и не позднее 2 дней с даты подписания направить его КУ. О факте подписания Договора Победитель любым доступным для него способом обязан немедленно уведомить КУ. Не</w:t>
      </w:r>
      <w:r w:rsidR="0037231A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</w:t>
      </w:r>
      <w:r w:rsidR="00E37AF7" w:rsidRPr="001F2E12">
        <w:rPr>
          <w:rFonts w:ascii="Times New Roman" w:eastAsia="Times New Roman" w:hAnsi="Times New Roman" w:cs="Times New Roman"/>
          <w:color w:val="000000"/>
        </w:rPr>
        <w:t>в счет цены приобретенного лота</w:t>
      </w:r>
      <w:r w:rsidR="00E37AF7" w:rsidRPr="001F2E12">
        <w:rPr>
          <w:rFonts w:ascii="Times New Roman" w:eastAsia="Times New Roman" w:hAnsi="Times New Roman" w:cs="Times New Roman"/>
        </w:rPr>
        <w:t xml:space="preserve">. </w:t>
      </w:r>
    </w:p>
    <w:p w14:paraId="43C7ECC4" w14:textId="77777777" w:rsidR="00BE58C4" w:rsidRPr="001F2E12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>Победитель обязан уплатить продавцу в течение 30 дней с даты заключения Договора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,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определенную на 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ТППП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,</w:t>
      </w:r>
      <w:r w:rsidR="000104E5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>цену продажи лота за вычетом внесенного ранее задатка по следующим реквизитам:</w:t>
      </w:r>
      <w:r w:rsidR="00A43773" w:rsidRPr="001F2E1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E1337" w:rsidRPr="001F2E12">
        <w:rPr>
          <w:rFonts w:ascii="Times New Roman" w:eastAsia="Times New Roman" w:hAnsi="Times New Roman" w:cs="Times New Roman"/>
          <w:color w:val="000000"/>
        </w:rPr>
        <w:t>получатель платежа</w:t>
      </w:r>
      <w:r w:rsidR="00EE1337" w:rsidRPr="001F2E1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EE1337" w:rsidRPr="001F2E12">
        <w:rPr>
          <w:rFonts w:ascii="Times New Roman" w:eastAsia="Times New Roman" w:hAnsi="Times New Roman" w:cs="Times New Roman"/>
          <w:color w:val="000000"/>
        </w:rPr>
        <w:t>-</w:t>
      </w:r>
      <w:r w:rsidR="00EF398C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="00C511DC" w:rsidRPr="001F2E12">
        <w:rPr>
          <w:rFonts w:ascii="Times New Roman" w:hAnsi="Times New Roman" w:cs="Times New Roman"/>
          <w:shd w:val="clear" w:color="auto" w:fill="FFFFFF"/>
        </w:rPr>
        <w:t>АО «</w:t>
      </w:r>
      <w:proofErr w:type="spellStart"/>
      <w:r w:rsidR="00C511DC" w:rsidRPr="001F2E12">
        <w:rPr>
          <w:rFonts w:ascii="Times New Roman" w:hAnsi="Times New Roman" w:cs="Times New Roman"/>
          <w:shd w:val="clear" w:color="auto" w:fill="FFFFFF"/>
        </w:rPr>
        <w:t>Интерскол</w:t>
      </w:r>
      <w:proofErr w:type="spellEnd"/>
      <w:r w:rsidR="00C511DC" w:rsidRPr="001F2E12">
        <w:rPr>
          <w:rFonts w:ascii="Times New Roman" w:hAnsi="Times New Roman" w:cs="Times New Roman"/>
          <w:shd w:val="clear" w:color="auto" w:fill="FFFFFF"/>
        </w:rPr>
        <w:t>»</w:t>
      </w:r>
      <w:r w:rsidR="00C511DC" w:rsidRPr="001F2E12">
        <w:rPr>
          <w:rFonts w:ascii="Times New Roman" w:eastAsia="Times New Roman" w:hAnsi="Times New Roman" w:cs="Times New Roman"/>
        </w:rPr>
        <w:t xml:space="preserve">, </w:t>
      </w:r>
      <w:r w:rsidR="00C511DC" w:rsidRPr="001F2E12">
        <w:rPr>
          <w:rFonts w:ascii="Times New Roman" w:hAnsi="Times New Roman" w:cs="Times New Roman"/>
          <w:shd w:val="clear" w:color="auto" w:fill="FFFFFF"/>
        </w:rPr>
        <w:t xml:space="preserve">ИНН: 5047073660, </w:t>
      </w:r>
      <w:r w:rsidR="00E54BCD" w:rsidRPr="001F2E12">
        <w:rPr>
          <w:rFonts w:ascii="Times New Roman" w:eastAsia="Times New Roman" w:hAnsi="Times New Roman" w:cs="Times New Roman"/>
        </w:rPr>
        <w:t xml:space="preserve">филиал </w:t>
      </w:r>
      <w:r w:rsidR="00C511DC" w:rsidRPr="001F2E12">
        <w:rPr>
          <w:rFonts w:ascii="Times New Roman" w:hAnsi="Times New Roman" w:cs="Times New Roman"/>
          <w:shd w:val="clear" w:color="auto" w:fill="FFFFFF"/>
        </w:rPr>
        <w:t>«Корпоративный» ПАО «</w:t>
      </w:r>
      <w:proofErr w:type="spellStart"/>
      <w:r w:rsidR="00C511DC" w:rsidRPr="001F2E12">
        <w:rPr>
          <w:rFonts w:ascii="Times New Roman" w:hAnsi="Times New Roman" w:cs="Times New Roman"/>
          <w:shd w:val="clear" w:color="auto" w:fill="FFFFFF"/>
        </w:rPr>
        <w:t>Совкомбанк</w:t>
      </w:r>
      <w:proofErr w:type="spellEnd"/>
      <w:r w:rsidR="00C511DC" w:rsidRPr="001F2E12">
        <w:rPr>
          <w:rFonts w:ascii="Times New Roman" w:hAnsi="Times New Roman" w:cs="Times New Roman"/>
          <w:shd w:val="clear" w:color="auto" w:fill="FFFFFF"/>
        </w:rPr>
        <w:t>», БИК 044525360, к/с 30101810445250000360</w:t>
      </w:r>
      <w:r w:rsidR="00C511DC" w:rsidRPr="001F2E1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, </w:t>
      </w:r>
      <w:r w:rsidR="00C511DC" w:rsidRPr="001F2E12">
        <w:rPr>
          <w:rFonts w:ascii="Times New Roman" w:hAnsi="Times New Roman" w:cs="Times New Roman"/>
          <w:shd w:val="clear" w:color="auto" w:fill="FFFFFF"/>
        </w:rPr>
        <w:t>р/с 40702810212060520694.</w:t>
      </w:r>
      <w:r w:rsidR="00BE58C4" w:rsidRPr="001F2E12">
        <w:rPr>
          <w:rFonts w:ascii="Times New Roman" w:hAnsi="Times New Roman" w:cs="Times New Roman"/>
          <w:shd w:val="clear" w:color="auto" w:fill="FFFFFF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>В назначении платежа необходимо указывать реквизиты Договора, номер лота и дату проведения 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75DFB7B" w14:textId="6592976C" w:rsidR="001A74F2" w:rsidRPr="001F2E12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F2E12">
        <w:rPr>
          <w:rFonts w:ascii="Times New Roman" w:eastAsia="Times New Roman" w:hAnsi="Times New Roman" w:cs="Times New Roman"/>
          <w:color w:val="000000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>, с заключением Договора, внесенный Победителем задаток ему не возвращается, а 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p w14:paraId="77610E31" w14:textId="6438C635" w:rsidR="00290748" w:rsidRPr="001F2E12" w:rsidRDefault="001A74F2" w:rsidP="005005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="009263ED" w:rsidRPr="001F2E12">
        <w:rPr>
          <w:rFonts w:ascii="Times New Roman" w:eastAsia="Times New Roman" w:hAnsi="Times New Roman" w:cs="Times New Roman"/>
          <w:color w:val="000000"/>
        </w:rPr>
        <w:t>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="000E27E7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="00983D3A" w:rsidRPr="001F2E12">
        <w:rPr>
          <w:rFonts w:ascii="Times New Roman" w:eastAsia="Times New Roman" w:hAnsi="Times New Roman" w:cs="Times New Roman"/>
          <w:color w:val="000000"/>
        </w:rPr>
        <w:t>не позднее, чем за 3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дня до даты подведения итогов </w:t>
      </w:r>
      <w:r w:rsidR="000E27E7" w:rsidRPr="001F2E12">
        <w:rPr>
          <w:rFonts w:ascii="Times New Roman" w:eastAsia="Times New Roman" w:hAnsi="Times New Roman" w:cs="Times New Roman"/>
          <w:color w:val="000000"/>
        </w:rPr>
        <w:t>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>.</w:t>
      </w:r>
    </w:p>
    <w:p w14:paraId="342A35EA" w14:textId="6FBAF3F5" w:rsidR="00D90BB7" w:rsidRPr="001F2E12" w:rsidRDefault="000104E5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>Ознакомление с Имуществом производится по адресу</w:t>
      </w:r>
      <w:r w:rsidR="00BE58C4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нахождения имущества, </w:t>
      </w:r>
      <w:bookmarkStart w:id="2" w:name="_Hlk51839407"/>
      <w:r w:rsidR="00DF7BB5" w:rsidRPr="001F2E12">
        <w:rPr>
          <w:rFonts w:ascii="Times New Roman" w:eastAsia="Times New Roman" w:hAnsi="Times New Roman" w:cs="Times New Roman"/>
          <w:color w:val="000000"/>
        </w:rPr>
        <w:t>по предварительной записи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,</w:t>
      </w:r>
      <w:r w:rsidR="00DF7BB5" w:rsidRPr="001F2E12">
        <w:rPr>
          <w:rFonts w:ascii="Times New Roman" w:eastAsia="Times New Roman" w:hAnsi="Times New Roman" w:cs="Times New Roman"/>
          <w:color w:val="000000"/>
        </w:rPr>
        <w:t xml:space="preserve"> в связи с необходимостью оформления пропуска, контактные данные </w:t>
      </w:r>
      <w:r w:rsidR="00BE58C4" w:rsidRPr="001F2E12">
        <w:rPr>
          <w:rFonts w:ascii="Times New Roman" w:eastAsia="Times New Roman" w:hAnsi="Times New Roman" w:cs="Times New Roman"/>
          <w:color w:val="000000"/>
        </w:rPr>
        <w:t>КУ</w:t>
      </w:r>
      <w:r w:rsidR="00DF7BB5" w:rsidRPr="001F2E12">
        <w:rPr>
          <w:rFonts w:ascii="Times New Roman" w:eastAsia="Times New Roman" w:hAnsi="Times New Roman" w:cs="Times New Roman"/>
          <w:color w:val="000000"/>
        </w:rPr>
        <w:t xml:space="preserve">: </w:t>
      </w:r>
      <w:r w:rsidR="00DF7BB5" w:rsidRPr="001F2E12">
        <w:rPr>
          <w:rFonts w:ascii="Times New Roman" w:eastAsia="Times New Roman" w:hAnsi="Times New Roman" w:cs="Times New Roman"/>
        </w:rPr>
        <w:t>nogotkovarbitr@mail.ru</w:t>
      </w:r>
      <w:r w:rsidR="00DF7BB5" w:rsidRPr="001F2E12">
        <w:rPr>
          <w:rFonts w:ascii="Times New Roman" w:eastAsia="Times New Roman" w:hAnsi="Times New Roman" w:cs="Times New Roman"/>
          <w:color w:val="000000"/>
        </w:rPr>
        <w:t>; тел. 8(905)740-30-72</w:t>
      </w:r>
      <w:r w:rsidR="00587CBE" w:rsidRPr="001F2E12">
        <w:rPr>
          <w:rFonts w:ascii="Times New Roman" w:hAnsi="Times New Roman" w:cs="Times New Roman"/>
          <w:color w:val="000000"/>
          <w:lang w:bidi="ru-RU"/>
        </w:rPr>
        <w:t>;</w:t>
      </w:r>
      <w:r w:rsidR="00C511DC" w:rsidRPr="001F2E12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DF7BB5" w:rsidRPr="001F2E12">
        <w:rPr>
          <w:rFonts w:ascii="Times New Roman" w:hAnsi="Times New Roman" w:cs="Times New Roman"/>
          <w:color w:val="000000"/>
          <w:lang w:bidi="ru-RU"/>
        </w:rPr>
        <w:t xml:space="preserve">ознакомление с документами в отношении Лота производится </w:t>
      </w:r>
      <w:r w:rsidR="00BE58C4" w:rsidRPr="001F2E12">
        <w:rPr>
          <w:rFonts w:ascii="Times New Roman" w:hAnsi="Times New Roman" w:cs="Times New Roman"/>
          <w:color w:val="000000"/>
          <w:lang w:bidi="ru-RU"/>
        </w:rPr>
        <w:t>ОТ</w:t>
      </w:r>
      <w:r w:rsidR="00DF7BB5" w:rsidRPr="001F2E12">
        <w:rPr>
          <w:rFonts w:ascii="Times New Roman" w:eastAsia="Times New Roman" w:hAnsi="Times New Roman" w:cs="Times New Roman"/>
          <w:color w:val="000000"/>
        </w:rPr>
        <w:t xml:space="preserve">: </w:t>
      </w:r>
      <w:r w:rsidR="00BE58C4" w:rsidRPr="001F2E12">
        <w:rPr>
          <w:rFonts w:ascii="Times New Roman" w:eastAsia="Times New Roman" w:hAnsi="Times New Roman" w:cs="Times New Roman"/>
          <w:color w:val="000000"/>
          <w:lang w:bidi="ru-RU"/>
        </w:rPr>
        <w:t xml:space="preserve">Леван Шакая </w:t>
      </w:r>
      <w:r w:rsidR="00C511DC" w:rsidRPr="001F2E12">
        <w:rPr>
          <w:rFonts w:ascii="Times New Roman" w:eastAsia="Times New Roman" w:hAnsi="Times New Roman" w:cs="Times New Roman"/>
          <w:color w:val="000000"/>
          <w:lang w:bidi="ru-RU"/>
        </w:rPr>
        <w:t>8(920)051-08-41</w:t>
      </w:r>
      <w:bookmarkEnd w:id="2"/>
      <w:r w:rsidR="00BE58C4" w:rsidRPr="001F2E12">
        <w:rPr>
          <w:rFonts w:ascii="Times New Roman" w:eastAsia="Times New Roman" w:hAnsi="Times New Roman" w:cs="Times New Roman"/>
          <w:color w:val="000000"/>
          <w:lang w:bidi="ru-RU"/>
        </w:rPr>
        <w:t>, 8(843)5000-320</w:t>
      </w:r>
      <w:r w:rsidR="00C511DC" w:rsidRPr="001F2E12">
        <w:rPr>
          <w:rFonts w:ascii="Times New Roman" w:eastAsia="Times New Roman" w:hAnsi="Times New Roman" w:cs="Times New Roman"/>
          <w:color w:val="000000"/>
          <w:lang w:bidi="ru-RU"/>
        </w:rPr>
        <w:t>,</w:t>
      </w:r>
      <w:r w:rsidR="00C511DC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511DC" w:rsidRPr="001F2E12">
        <w:rPr>
          <w:rFonts w:ascii="Times New Roman" w:eastAsia="Times New Roman" w:hAnsi="Times New Roman" w:cs="Times New Roman"/>
          <w:color w:val="000000"/>
        </w:rPr>
        <w:t>эл.почта</w:t>
      </w:r>
      <w:proofErr w:type="spellEnd"/>
      <w:r w:rsidR="00C511DC" w:rsidRPr="001F2E12">
        <w:rPr>
          <w:rFonts w:ascii="Times New Roman" w:eastAsia="Times New Roman" w:hAnsi="Times New Roman" w:cs="Times New Roman"/>
          <w:color w:val="000000"/>
        </w:rPr>
        <w:t xml:space="preserve">: </w:t>
      </w:r>
      <w:bookmarkStart w:id="3" w:name="_Hlk51839440"/>
      <w:r w:rsidR="00C511DC" w:rsidRPr="001F2E12">
        <w:rPr>
          <w:rFonts w:ascii="Times New Roman" w:eastAsia="Times New Roman" w:hAnsi="Times New Roman" w:cs="Times New Roman"/>
          <w:color w:val="000000"/>
        </w:rPr>
        <w:t>shakaya@auction-house.ru</w:t>
      </w:r>
      <w:bookmarkEnd w:id="3"/>
      <w:r w:rsidR="00587CBE" w:rsidRPr="001F2E12">
        <w:rPr>
          <w:rFonts w:ascii="Times New Roman" w:eastAsia="Times New Roman" w:hAnsi="Times New Roman" w:cs="Times New Roman"/>
          <w:color w:val="000000"/>
        </w:rPr>
        <w:t>.</w:t>
      </w:r>
    </w:p>
    <w:p w14:paraId="57537EAA" w14:textId="665D060B" w:rsidR="00374A04" w:rsidRPr="001F2E12" w:rsidRDefault="00374A04" w:rsidP="00374A04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highlight w:val="lightGray"/>
        </w:rPr>
      </w:pPr>
    </w:p>
    <w:sectPr w:rsidR="00374A04" w:rsidRPr="001F2E12" w:rsidSect="00325A41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D4EA" w14:textId="77777777" w:rsidR="005828FE" w:rsidRDefault="005828FE" w:rsidP="008643FB">
      <w:pPr>
        <w:spacing w:after="0" w:line="240" w:lineRule="auto"/>
      </w:pPr>
      <w:r>
        <w:separator/>
      </w:r>
    </w:p>
  </w:endnote>
  <w:endnote w:type="continuationSeparator" w:id="0">
    <w:p w14:paraId="48311B77" w14:textId="77777777" w:rsidR="005828FE" w:rsidRDefault="005828FE" w:rsidP="0086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6545" w14:textId="77777777" w:rsidR="005828FE" w:rsidRDefault="005828FE" w:rsidP="008643FB">
      <w:pPr>
        <w:spacing w:after="0" w:line="240" w:lineRule="auto"/>
      </w:pPr>
      <w:r>
        <w:separator/>
      </w:r>
    </w:p>
  </w:footnote>
  <w:footnote w:type="continuationSeparator" w:id="0">
    <w:p w14:paraId="004C5D4E" w14:textId="77777777" w:rsidR="005828FE" w:rsidRDefault="005828FE" w:rsidP="00864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5ACF"/>
    <w:rsid w:val="000104E5"/>
    <w:rsid w:val="000477C6"/>
    <w:rsid w:val="00051756"/>
    <w:rsid w:val="000B621B"/>
    <w:rsid w:val="000E27E7"/>
    <w:rsid w:val="00140FC5"/>
    <w:rsid w:val="00141941"/>
    <w:rsid w:val="00156C26"/>
    <w:rsid w:val="00170561"/>
    <w:rsid w:val="00174378"/>
    <w:rsid w:val="001743C2"/>
    <w:rsid w:val="001859BA"/>
    <w:rsid w:val="0019114F"/>
    <w:rsid w:val="001A74F2"/>
    <w:rsid w:val="001C136D"/>
    <w:rsid w:val="001C4FB4"/>
    <w:rsid w:val="001C58B2"/>
    <w:rsid w:val="001F1860"/>
    <w:rsid w:val="001F2842"/>
    <w:rsid w:val="001F2E12"/>
    <w:rsid w:val="00200A98"/>
    <w:rsid w:val="00212169"/>
    <w:rsid w:val="00214B12"/>
    <w:rsid w:val="00214ECB"/>
    <w:rsid w:val="0023544C"/>
    <w:rsid w:val="00241DA1"/>
    <w:rsid w:val="00265E57"/>
    <w:rsid w:val="00267C27"/>
    <w:rsid w:val="002708E3"/>
    <w:rsid w:val="00290748"/>
    <w:rsid w:val="002A03C0"/>
    <w:rsid w:val="002A6B4E"/>
    <w:rsid w:val="002B5D2F"/>
    <w:rsid w:val="002D21EA"/>
    <w:rsid w:val="002E4E2B"/>
    <w:rsid w:val="003118B8"/>
    <w:rsid w:val="003154D9"/>
    <w:rsid w:val="00325465"/>
    <w:rsid w:val="00325A41"/>
    <w:rsid w:val="00325CF0"/>
    <w:rsid w:val="0034218C"/>
    <w:rsid w:val="00350E1E"/>
    <w:rsid w:val="0037231A"/>
    <w:rsid w:val="00374A04"/>
    <w:rsid w:val="0038496E"/>
    <w:rsid w:val="00396672"/>
    <w:rsid w:val="00396F6A"/>
    <w:rsid w:val="003A16CC"/>
    <w:rsid w:val="003A4F88"/>
    <w:rsid w:val="003B2D37"/>
    <w:rsid w:val="003B3DDA"/>
    <w:rsid w:val="003C0C02"/>
    <w:rsid w:val="003F2D1A"/>
    <w:rsid w:val="0040028D"/>
    <w:rsid w:val="0040536B"/>
    <w:rsid w:val="00417F5B"/>
    <w:rsid w:val="004217AE"/>
    <w:rsid w:val="00421817"/>
    <w:rsid w:val="004409FD"/>
    <w:rsid w:val="004774AF"/>
    <w:rsid w:val="0049312A"/>
    <w:rsid w:val="004A554B"/>
    <w:rsid w:val="004B2740"/>
    <w:rsid w:val="004C09FB"/>
    <w:rsid w:val="004D00D7"/>
    <w:rsid w:val="00500593"/>
    <w:rsid w:val="00516C38"/>
    <w:rsid w:val="005205D3"/>
    <w:rsid w:val="00522FAC"/>
    <w:rsid w:val="00536AFB"/>
    <w:rsid w:val="00565302"/>
    <w:rsid w:val="0057555C"/>
    <w:rsid w:val="00576ED6"/>
    <w:rsid w:val="005812FC"/>
    <w:rsid w:val="005828FE"/>
    <w:rsid w:val="00587CBE"/>
    <w:rsid w:val="00594A83"/>
    <w:rsid w:val="005A32F5"/>
    <w:rsid w:val="005A3EB3"/>
    <w:rsid w:val="005C1AE4"/>
    <w:rsid w:val="005D29B3"/>
    <w:rsid w:val="005E2DA9"/>
    <w:rsid w:val="005E4652"/>
    <w:rsid w:val="005F1F7A"/>
    <w:rsid w:val="006271D4"/>
    <w:rsid w:val="00627903"/>
    <w:rsid w:val="006715B7"/>
    <w:rsid w:val="00672859"/>
    <w:rsid w:val="00672A8B"/>
    <w:rsid w:val="006948CA"/>
    <w:rsid w:val="006A49F6"/>
    <w:rsid w:val="006A5CE7"/>
    <w:rsid w:val="006B428E"/>
    <w:rsid w:val="006B4690"/>
    <w:rsid w:val="006C1973"/>
    <w:rsid w:val="006E6DAE"/>
    <w:rsid w:val="0070375C"/>
    <w:rsid w:val="00717A9F"/>
    <w:rsid w:val="00721D1C"/>
    <w:rsid w:val="007679DC"/>
    <w:rsid w:val="007805F5"/>
    <w:rsid w:val="007A061F"/>
    <w:rsid w:val="007B6D49"/>
    <w:rsid w:val="007F3F9A"/>
    <w:rsid w:val="0081581E"/>
    <w:rsid w:val="00833D0C"/>
    <w:rsid w:val="008643FB"/>
    <w:rsid w:val="00865172"/>
    <w:rsid w:val="0087002A"/>
    <w:rsid w:val="00886424"/>
    <w:rsid w:val="008B2921"/>
    <w:rsid w:val="008D5838"/>
    <w:rsid w:val="008E5953"/>
    <w:rsid w:val="009024E6"/>
    <w:rsid w:val="00903374"/>
    <w:rsid w:val="009072E9"/>
    <w:rsid w:val="009208A8"/>
    <w:rsid w:val="0092194C"/>
    <w:rsid w:val="009263ED"/>
    <w:rsid w:val="009264BC"/>
    <w:rsid w:val="009327BF"/>
    <w:rsid w:val="00935C3E"/>
    <w:rsid w:val="0094035F"/>
    <w:rsid w:val="009460A4"/>
    <w:rsid w:val="00951DB7"/>
    <w:rsid w:val="00953742"/>
    <w:rsid w:val="00957278"/>
    <w:rsid w:val="00975A86"/>
    <w:rsid w:val="00983D3A"/>
    <w:rsid w:val="00993C49"/>
    <w:rsid w:val="00995197"/>
    <w:rsid w:val="009A6EFD"/>
    <w:rsid w:val="009B7CBF"/>
    <w:rsid w:val="009C6500"/>
    <w:rsid w:val="009D2381"/>
    <w:rsid w:val="009D26C4"/>
    <w:rsid w:val="009D6766"/>
    <w:rsid w:val="009D794F"/>
    <w:rsid w:val="009E5096"/>
    <w:rsid w:val="00A052EA"/>
    <w:rsid w:val="00A076FB"/>
    <w:rsid w:val="00A07D93"/>
    <w:rsid w:val="00A256BB"/>
    <w:rsid w:val="00A32C3C"/>
    <w:rsid w:val="00A37DF8"/>
    <w:rsid w:val="00A43773"/>
    <w:rsid w:val="00A57BC7"/>
    <w:rsid w:val="00A641C5"/>
    <w:rsid w:val="00A7036B"/>
    <w:rsid w:val="00A90110"/>
    <w:rsid w:val="00A94905"/>
    <w:rsid w:val="00AD7975"/>
    <w:rsid w:val="00AF0C8C"/>
    <w:rsid w:val="00AF3523"/>
    <w:rsid w:val="00B263F3"/>
    <w:rsid w:val="00B31F64"/>
    <w:rsid w:val="00B4122B"/>
    <w:rsid w:val="00B43BEC"/>
    <w:rsid w:val="00B45D51"/>
    <w:rsid w:val="00B50579"/>
    <w:rsid w:val="00B630CC"/>
    <w:rsid w:val="00B72FD2"/>
    <w:rsid w:val="00B85AA5"/>
    <w:rsid w:val="00BB1575"/>
    <w:rsid w:val="00BC0CC3"/>
    <w:rsid w:val="00BC7B2C"/>
    <w:rsid w:val="00BD6AD6"/>
    <w:rsid w:val="00BE21D3"/>
    <w:rsid w:val="00BE58C4"/>
    <w:rsid w:val="00BE754D"/>
    <w:rsid w:val="00BF2410"/>
    <w:rsid w:val="00C026B0"/>
    <w:rsid w:val="00C2146E"/>
    <w:rsid w:val="00C24E1B"/>
    <w:rsid w:val="00C27F55"/>
    <w:rsid w:val="00C40082"/>
    <w:rsid w:val="00C44945"/>
    <w:rsid w:val="00C511DC"/>
    <w:rsid w:val="00C56E67"/>
    <w:rsid w:val="00C70251"/>
    <w:rsid w:val="00C830F3"/>
    <w:rsid w:val="00C8652B"/>
    <w:rsid w:val="00C8704E"/>
    <w:rsid w:val="00CC4583"/>
    <w:rsid w:val="00CD34AB"/>
    <w:rsid w:val="00CF11E1"/>
    <w:rsid w:val="00D13569"/>
    <w:rsid w:val="00D1586C"/>
    <w:rsid w:val="00D31FA5"/>
    <w:rsid w:val="00D436A5"/>
    <w:rsid w:val="00D5490A"/>
    <w:rsid w:val="00D90BB7"/>
    <w:rsid w:val="00D91178"/>
    <w:rsid w:val="00D91CF9"/>
    <w:rsid w:val="00D96CDF"/>
    <w:rsid w:val="00DB0A7D"/>
    <w:rsid w:val="00DD1380"/>
    <w:rsid w:val="00DF3ADC"/>
    <w:rsid w:val="00DF6907"/>
    <w:rsid w:val="00DF7BB5"/>
    <w:rsid w:val="00E01E20"/>
    <w:rsid w:val="00E12FAC"/>
    <w:rsid w:val="00E17698"/>
    <w:rsid w:val="00E37AF7"/>
    <w:rsid w:val="00E41054"/>
    <w:rsid w:val="00E441FA"/>
    <w:rsid w:val="00E54BCD"/>
    <w:rsid w:val="00E7453D"/>
    <w:rsid w:val="00E751E3"/>
    <w:rsid w:val="00E80A49"/>
    <w:rsid w:val="00EA134E"/>
    <w:rsid w:val="00EC6BB8"/>
    <w:rsid w:val="00ED1D01"/>
    <w:rsid w:val="00EE01C7"/>
    <w:rsid w:val="00EE1337"/>
    <w:rsid w:val="00EF116A"/>
    <w:rsid w:val="00EF398C"/>
    <w:rsid w:val="00F1077F"/>
    <w:rsid w:val="00F14933"/>
    <w:rsid w:val="00F2189F"/>
    <w:rsid w:val="00F22A60"/>
    <w:rsid w:val="00F323D6"/>
    <w:rsid w:val="00F43B4D"/>
    <w:rsid w:val="00F55A39"/>
    <w:rsid w:val="00F800EC"/>
    <w:rsid w:val="00F9172E"/>
    <w:rsid w:val="00F917B1"/>
    <w:rsid w:val="00FB56BA"/>
    <w:rsid w:val="00FC4B8F"/>
    <w:rsid w:val="00FE662F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A3EB3"/>
    <w:rPr>
      <w:color w:val="605E5C"/>
      <w:shd w:val="clear" w:color="auto" w:fill="E1DFDD"/>
    </w:rPr>
  </w:style>
  <w:style w:type="character" w:styleId="a7">
    <w:name w:val="Intense Emphasis"/>
    <w:basedOn w:val="a0"/>
    <w:uiPriority w:val="21"/>
    <w:qFormat/>
    <w:rsid w:val="008643FB"/>
    <w:rPr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43FB"/>
    <w:rPr>
      <w:rFonts w:ascii="Calibri" w:eastAsiaTheme="minorEastAsia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43FB"/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C09FB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17437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4378"/>
    <w:rPr>
      <w:rFonts w:ascii="Calibri" w:eastAsiaTheme="minorEastAsia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74378"/>
    <w:rPr>
      <w:vertAlign w:val="superscript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7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2ABB-680E-4CAF-8469-B5FD3931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Ахтямзянова Айгуль Василовна</cp:lastModifiedBy>
  <cp:revision>9</cp:revision>
  <cp:lastPrinted>2022-02-09T13:13:00Z</cp:lastPrinted>
  <dcterms:created xsi:type="dcterms:W3CDTF">2021-06-23T11:05:00Z</dcterms:created>
  <dcterms:modified xsi:type="dcterms:W3CDTF">2022-02-16T08:36:00Z</dcterms:modified>
</cp:coreProperties>
</file>