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5078–ОТПП/2/2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Надежда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расположенный по адресу: адрес ориентира - обл. Рязанская, р-н Рязанский, с. Подлесное., кадастровый номер 62:15:0010614:31, площадь 1500 кв. м., с.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264 465.00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