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КАМАЗ-65221 с низким седлом седельный тягач;
КамАЗ-43101 А бортовой;
583303УНБ-160x40 УРАЛ-4320 агрегат насосный цемент.
583303УНБ-160x40 УРАЛ-4320 агрегат насосный цемент.
КРАЗ-250 УНБ-160/40 цем/аг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3 494 268.00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