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5116–ОАОФ/2/3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3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«8» февраля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5116-ОАОФ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Искаков Аскар Михайлович;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Наименование объекта: земельные участки, площадь: 35 997 кв. м., виды разрешенного использования объекта: для организации крестьянского (фермерского) хозяйства по откорму и выращиванию молодняка КРС, адрес: Астраханская, обл., р-н Наримановский, в 7, 525 км юго-восточнее п. Караагаш, в 12, 4 км юго-восточнее с. Тулугановка, кадастровый номер: 30:08:130201:127.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447 500.00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А06-2247/2020.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Астраханского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Искаков Аскар Михайлович.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«20» декабря 2021г.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«31» января 2022г. 23:59:00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«07» февраля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«08» февраля 2022г. 16:00:00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