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749F9" w14:textId="262C52E4" w:rsidR="00C53169" w:rsidRDefault="00FA00BE" w:rsidP="00C53169">
      <w:pPr>
        <w:autoSpaceDE w:val="0"/>
        <w:autoSpaceDN w:val="0"/>
        <w:jc w:val="center"/>
        <w:rPr>
          <w:b/>
          <w:sz w:val="20"/>
          <w:szCs w:val="20"/>
        </w:rPr>
      </w:pPr>
      <w:r w:rsidRPr="00FA00BE">
        <w:rPr>
          <w:b/>
          <w:sz w:val="20"/>
          <w:szCs w:val="20"/>
        </w:rPr>
        <w:t xml:space="preserve">ДОГОВОР О ЗАДАТКЕ </w:t>
      </w:r>
    </w:p>
    <w:p w14:paraId="0D74BA11" w14:textId="5212CB5B" w:rsidR="00450F05" w:rsidRDefault="00450F05" w:rsidP="00C53169">
      <w:pPr>
        <w:autoSpaceDE w:val="0"/>
        <w:autoSpaceDN w:val="0"/>
        <w:jc w:val="center"/>
        <w:rPr>
          <w:b/>
          <w:sz w:val="20"/>
          <w:szCs w:val="20"/>
        </w:rPr>
      </w:pPr>
    </w:p>
    <w:p w14:paraId="36105034" w14:textId="77777777" w:rsidR="00450F05" w:rsidRPr="00FA00BE" w:rsidRDefault="00450F05" w:rsidP="00C53169">
      <w:pPr>
        <w:autoSpaceDE w:val="0"/>
        <w:autoSpaceDN w:val="0"/>
        <w:jc w:val="center"/>
        <w:rPr>
          <w:b/>
          <w:sz w:val="20"/>
          <w:szCs w:val="20"/>
        </w:rPr>
      </w:pPr>
    </w:p>
    <w:p w14:paraId="5E1DB66A" w14:textId="1ED9D77B" w:rsidR="00C53169" w:rsidRPr="00450F05" w:rsidRDefault="00C53169" w:rsidP="00C53169">
      <w:pPr>
        <w:autoSpaceDE w:val="0"/>
        <w:autoSpaceDN w:val="0"/>
        <w:rPr>
          <w:b/>
          <w:sz w:val="20"/>
          <w:szCs w:val="20"/>
        </w:rPr>
      </w:pPr>
      <w:r w:rsidRPr="00450F05">
        <w:rPr>
          <w:b/>
          <w:sz w:val="20"/>
          <w:szCs w:val="20"/>
        </w:rPr>
        <w:t xml:space="preserve"> г. Рязань                                                             </w:t>
      </w:r>
      <w:r w:rsidR="00450F05">
        <w:rPr>
          <w:b/>
          <w:sz w:val="20"/>
          <w:szCs w:val="20"/>
        </w:rPr>
        <w:t xml:space="preserve">                               </w:t>
      </w:r>
      <w:r w:rsidRPr="00450F05">
        <w:rPr>
          <w:b/>
          <w:sz w:val="20"/>
          <w:szCs w:val="20"/>
        </w:rPr>
        <w:t xml:space="preserve">                      </w:t>
      </w:r>
      <w:r w:rsidR="00450F05" w:rsidRPr="00450F05">
        <w:rPr>
          <w:b/>
          <w:sz w:val="20"/>
          <w:szCs w:val="20"/>
        </w:rPr>
        <w:t xml:space="preserve">              </w:t>
      </w:r>
      <w:proofErr w:type="gramStart"/>
      <w:r w:rsidR="00450F05" w:rsidRPr="00450F05">
        <w:rPr>
          <w:b/>
          <w:sz w:val="20"/>
          <w:szCs w:val="20"/>
        </w:rPr>
        <w:t xml:space="preserve">   </w:t>
      </w:r>
      <w:r w:rsidRPr="00450F05">
        <w:rPr>
          <w:b/>
          <w:sz w:val="20"/>
          <w:szCs w:val="20"/>
        </w:rPr>
        <w:t>«</w:t>
      </w:r>
      <w:proofErr w:type="gramEnd"/>
      <w:r w:rsidRPr="00450F05">
        <w:rPr>
          <w:b/>
          <w:sz w:val="20"/>
          <w:szCs w:val="20"/>
        </w:rPr>
        <w:t>__»___________2021</w:t>
      </w:r>
    </w:p>
    <w:p w14:paraId="34EBDBFF" w14:textId="2AE1B52E" w:rsidR="00C53169" w:rsidRDefault="00C53169" w:rsidP="00450F05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rPr>
          <w:rFonts w:ascii="Times New Roman" w:hAnsi="Times New Roman"/>
          <w:sz w:val="20"/>
          <w:szCs w:val="20"/>
        </w:rPr>
      </w:pPr>
    </w:p>
    <w:p w14:paraId="2FF07AD5" w14:textId="77777777" w:rsidR="00450F05" w:rsidRPr="00450F05" w:rsidRDefault="00450F05" w:rsidP="00450F05"/>
    <w:p w14:paraId="6FCAF81C" w14:textId="57642555" w:rsidR="00C53169" w:rsidRPr="00FA00BE" w:rsidRDefault="00C53169" w:rsidP="00C53169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  <w:b/>
          <w:sz w:val="20"/>
          <w:szCs w:val="20"/>
        </w:rPr>
      </w:pPr>
      <w:r w:rsidRPr="00FA00BE">
        <w:rPr>
          <w:rFonts w:ascii="Times New Roman" w:hAnsi="Times New Roman"/>
          <w:sz w:val="20"/>
          <w:szCs w:val="20"/>
        </w:rPr>
        <w:t>Финансовый управляющий Чудакова Алексея Николаевича (дата рождения: 08.12.1983 г., место рождения: дер. Алексеевка Тепло-Огаревского р-на Тульской обл., СНИЛС 092-722-169 69, ИНН 713400140148, регистрация по месту жительства: 301922, Тульская обл., деревня Алексеевка (</w:t>
      </w:r>
      <w:proofErr w:type="spellStart"/>
      <w:r w:rsidRPr="00FA00BE">
        <w:rPr>
          <w:rFonts w:ascii="Times New Roman" w:hAnsi="Times New Roman"/>
          <w:sz w:val="20"/>
          <w:szCs w:val="20"/>
        </w:rPr>
        <w:t>Лидинский</w:t>
      </w:r>
      <w:proofErr w:type="spellEnd"/>
      <w:r w:rsidRPr="00FA00BE">
        <w:rPr>
          <w:rFonts w:ascii="Times New Roman" w:hAnsi="Times New Roman"/>
          <w:sz w:val="20"/>
          <w:szCs w:val="20"/>
        </w:rPr>
        <w:t xml:space="preserve"> с/о), д.31, кв.1, ранее присвоенное ФИО - Мусатов Алексей Михайлович), Зонов Максим Валериевич, (ИНН 622709889791, СНИЛС 101-347-406 00, адрес для направления корреспонденции финансовому управляющему: 390013, </w:t>
      </w:r>
      <w:proofErr w:type="spellStart"/>
      <w:r w:rsidRPr="00FA00BE">
        <w:rPr>
          <w:rFonts w:ascii="Times New Roman" w:hAnsi="Times New Roman"/>
          <w:sz w:val="20"/>
          <w:szCs w:val="20"/>
        </w:rPr>
        <w:t>г.Рязань</w:t>
      </w:r>
      <w:proofErr w:type="spellEnd"/>
      <w:r w:rsidRPr="00FA00BE">
        <w:rPr>
          <w:rFonts w:ascii="Times New Roman" w:hAnsi="Times New Roman"/>
          <w:sz w:val="20"/>
          <w:szCs w:val="20"/>
        </w:rPr>
        <w:t xml:space="preserve">, Первомайский проспект, д.45, а/я 12) – член </w:t>
      </w:r>
      <w:proofErr w:type="spellStart"/>
      <w:r w:rsidRPr="00FA00BE">
        <w:rPr>
          <w:rFonts w:ascii="Times New Roman" w:hAnsi="Times New Roman"/>
          <w:sz w:val="20"/>
          <w:szCs w:val="20"/>
        </w:rPr>
        <w:t>НацАрбитр</w:t>
      </w:r>
      <w:proofErr w:type="spellEnd"/>
      <w:r w:rsidRPr="00FA00BE">
        <w:rPr>
          <w:rFonts w:ascii="Times New Roman" w:hAnsi="Times New Roman"/>
          <w:sz w:val="20"/>
          <w:szCs w:val="20"/>
        </w:rPr>
        <w:t xml:space="preserve"> (ОГРН 1137799006840, ИНН 7710480611, адрес: 101000, </w:t>
      </w:r>
      <w:proofErr w:type="spellStart"/>
      <w:r w:rsidRPr="00FA00BE">
        <w:rPr>
          <w:rFonts w:ascii="Times New Roman" w:hAnsi="Times New Roman"/>
          <w:sz w:val="20"/>
          <w:szCs w:val="20"/>
        </w:rPr>
        <w:t>г.Москва</w:t>
      </w:r>
      <w:proofErr w:type="spellEnd"/>
      <w:r w:rsidRPr="00FA00BE">
        <w:rPr>
          <w:rFonts w:ascii="Times New Roman" w:hAnsi="Times New Roman"/>
          <w:sz w:val="20"/>
          <w:szCs w:val="20"/>
        </w:rPr>
        <w:t xml:space="preserve">, Большой дровяной переулок, д.7/9, строение 1), действующий на основании решения АРБИТРАЖНОГО СУДА ТУЛЬСКОЙ ОБЛАСТИ от 17.02.2021. г. (резолютивная часть объявлена 17.02.2021 г.) по делу № А68-3819/2020, именуемый в дальнейшем “Продавец”, с одной стороны, </w:t>
      </w:r>
      <w:r w:rsidRPr="00450F05">
        <w:rPr>
          <w:rFonts w:ascii="Times New Roman" w:hAnsi="Times New Roman"/>
          <w:sz w:val="20"/>
          <w:szCs w:val="20"/>
        </w:rPr>
        <w:t xml:space="preserve">и </w:t>
      </w:r>
      <w:r w:rsidR="00D7129D" w:rsidRPr="00450F05">
        <w:rPr>
          <w:rFonts w:ascii="Times New Roman" w:hAnsi="Times New Roman"/>
          <w:bCs/>
          <w:sz w:val="20"/>
          <w:szCs w:val="20"/>
        </w:rPr>
        <w:t>__________________________________________,</w:t>
      </w:r>
      <w:r w:rsidRPr="00450F05">
        <w:rPr>
          <w:rFonts w:ascii="Times New Roman" w:hAnsi="Times New Roman"/>
          <w:sz w:val="20"/>
          <w:szCs w:val="20"/>
        </w:rPr>
        <w:t xml:space="preserve"> именуемый в дальнейшем </w:t>
      </w:r>
      <w:r w:rsidRPr="00450F05">
        <w:rPr>
          <w:rFonts w:ascii="Times New Roman" w:hAnsi="Times New Roman"/>
          <w:bCs/>
          <w:sz w:val="20"/>
          <w:szCs w:val="20"/>
        </w:rPr>
        <w:t>“Покупатель”</w:t>
      </w:r>
      <w:r w:rsidRPr="00450F05">
        <w:rPr>
          <w:rFonts w:ascii="Times New Roman" w:hAnsi="Times New Roman"/>
          <w:sz w:val="20"/>
          <w:szCs w:val="20"/>
        </w:rPr>
        <w:t>, заключили настоящий Договор о нижеследующем.</w:t>
      </w:r>
      <w:r w:rsidRPr="00FA00BE">
        <w:rPr>
          <w:rFonts w:ascii="Times New Roman" w:hAnsi="Times New Roman"/>
          <w:b/>
          <w:sz w:val="20"/>
          <w:szCs w:val="20"/>
        </w:rPr>
        <w:t xml:space="preserve"> </w:t>
      </w:r>
    </w:p>
    <w:p w14:paraId="22AACB59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jc w:val="center"/>
        <w:rPr>
          <w:b/>
          <w:bCs/>
          <w:sz w:val="20"/>
          <w:szCs w:val="20"/>
        </w:rPr>
      </w:pPr>
    </w:p>
    <w:p w14:paraId="0D47EBCD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jc w:val="center"/>
        <w:rPr>
          <w:b/>
          <w:bCs/>
          <w:sz w:val="20"/>
          <w:szCs w:val="20"/>
        </w:rPr>
      </w:pPr>
      <w:r w:rsidRPr="00FA00BE">
        <w:rPr>
          <w:b/>
          <w:bCs/>
          <w:sz w:val="20"/>
          <w:szCs w:val="20"/>
          <w:lang w:val="en-US"/>
        </w:rPr>
        <w:t>I</w:t>
      </w:r>
      <w:r w:rsidRPr="00FA00BE">
        <w:rPr>
          <w:b/>
          <w:bCs/>
          <w:sz w:val="20"/>
          <w:szCs w:val="20"/>
        </w:rPr>
        <w:t>. Предмет договора</w:t>
      </w:r>
    </w:p>
    <w:p w14:paraId="3B69D22E" w14:textId="3CF93390" w:rsidR="00FA00BE" w:rsidRPr="00FA00BE" w:rsidRDefault="00C53169" w:rsidP="00C53169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1.1.</w:t>
      </w:r>
      <w:r w:rsidRPr="00FA00BE">
        <w:rPr>
          <w:sz w:val="20"/>
          <w:szCs w:val="20"/>
          <w:lang w:val="en-US"/>
        </w:rPr>
        <w:t> </w:t>
      </w:r>
      <w:r w:rsidRPr="00FA00BE">
        <w:rPr>
          <w:sz w:val="20"/>
          <w:szCs w:val="20"/>
        </w:rPr>
        <w:t xml:space="preserve">В соответствии с условиями настоящего договора Заявитель вносит </w:t>
      </w:r>
      <w:r w:rsidRPr="00FA00BE">
        <w:rPr>
          <w:bCs/>
          <w:sz w:val="20"/>
          <w:szCs w:val="20"/>
        </w:rPr>
        <w:t>задаток</w:t>
      </w:r>
      <w:r w:rsidRPr="00FA00BE">
        <w:rPr>
          <w:b/>
          <w:bCs/>
          <w:sz w:val="20"/>
          <w:szCs w:val="20"/>
        </w:rPr>
        <w:t xml:space="preserve"> </w:t>
      </w:r>
      <w:r w:rsidRPr="00FA00BE">
        <w:rPr>
          <w:bCs/>
          <w:sz w:val="20"/>
          <w:szCs w:val="20"/>
        </w:rPr>
        <w:t xml:space="preserve">в размере </w:t>
      </w:r>
      <w:r w:rsidR="00FA00BE">
        <w:rPr>
          <w:bCs/>
          <w:sz w:val="20"/>
          <w:szCs w:val="20"/>
        </w:rPr>
        <w:t>47 453, 019</w:t>
      </w:r>
      <w:r w:rsidRPr="00FA00BE">
        <w:rPr>
          <w:bCs/>
          <w:sz w:val="20"/>
          <w:szCs w:val="20"/>
        </w:rPr>
        <w:t xml:space="preserve"> рублей</w:t>
      </w:r>
      <w:r w:rsidRPr="00FA00BE">
        <w:rPr>
          <w:sz w:val="20"/>
          <w:szCs w:val="20"/>
        </w:rPr>
        <w:t xml:space="preserve"> </w:t>
      </w:r>
      <w:r w:rsidRPr="00FA00BE">
        <w:rPr>
          <w:bCs/>
          <w:sz w:val="20"/>
          <w:szCs w:val="20"/>
        </w:rPr>
        <w:t>с целью обеспечения исполнения обязательств</w:t>
      </w:r>
      <w:r w:rsidRPr="00FA00BE">
        <w:rPr>
          <w:sz w:val="20"/>
          <w:szCs w:val="20"/>
        </w:rPr>
        <w:t xml:space="preserve"> по оплате продаваемого на торгах имущества Должника по лоту №1: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92"/>
        <w:gridCol w:w="8663"/>
      </w:tblGrid>
      <w:tr w:rsidR="00FA00BE" w14:paraId="0E52C87C" w14:textId="77777777" w:rsidTr="00D436C5">
        <w:trPr>
          <w:tblCellSpacing w:w="0" w:type="dxa"/>
        </w:trPr>
        <w:tc>
          <w:tcPr>
            <w:tcW w:w="370" w:type="pct"/>
          </w:tcPr>
          <w:p w14:paraId="65B11476" w14:textId="77777777" w:rsidR="00FA00BE" w:rsidRDefault="00FA00BE" w:rsidP="00D436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56AE655" w14:textId="77777777" w:rsidR="00FA00BE" w:rsidRDefault="00FA00BE" w:rsidP="00D436C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30" w:type="pct"/>
            <w:hideMark/>
          </w:tcPr>
          <w:p w14:paraId="01132133" w14:textId="77777777" w:rsidR="00FA00BE" w:rsidRDefault="00FA00BE" w:rsidP="00D436C5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5A0251">
              <w:rPr>
                <w:sz w:val="22"/>
                <w:szCs w:val="22"/>
                <w:lang w:eastAsia="en-US"/>
              </w:rPr>
              <w:t xml:space="preserve">¼ доли в праве общей долевой собственности на жилое помещение, расположенное по адресу: Тульская область, г. Тула, ул. </w:t>
            </w:r>
            <w:proofErr w:type="spellStart"/>
            <w:r w:rsidRPr="005A0251">
              <w:rPr>
                <w:sz w:val="22"/>
                <w:szCs w:val="22"/>
                <w:lang w:eastAsia="en-US"/>
              </w:rPr>
              <w:t>Чмутова</w:t>
            </w:r>
            <w:proofErr w:type="spellEnd"/>
            <w:r w:rsidRPr="005A0251">
              <w:rPr>
                <w:sz w:val="22"/>
                <w:szCs w:val="22"/>
                <w:lang w:eastAsia="en-US"/>
              </w:rPr>
              <w:t>, кадастровый номер: 71:30:020215:911, площадью 47,5 кв. м</w:t>
            </w:r>
          </w:p>
          <w:p w14:paraId="55ED5E98" w14:textId="77777777" w:rsidR="00FA00BE" w:rsidRDefault="00FA00BE" w:rsidP="00D436C5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участок, расположенный по адресу: Тульская область, г. Тула, ул. </w:t>
            </w:r>
            <w:proofErr w:type="spellStart"/>
            <w:r>
              <w:rPr>
                <w:sz w:val="22"/>
                <w:szCs w:val="22"/>
                <w:lang w:eastAsia="en-US"/>
              </w:rPr>
              <w:t>Чмутова</w:t>
            </w:r>
            <w:proofErr w:type="spellEnd"/>
            <w:r>
              <w:rPr>
                <w:sz w:val="22"/>
                <w:szCs w:val="22"/>
                <w:lang w:eastAsia="en-US"/>
              </w:rPr>
              <w:t>, кадастровый номер: 71:30:020215:1077</w:t>
            </w:r>
            <w:r>
              <w:rPr>
                <w:sz w:val="20"/>
                <w:szCs w:val="20"/>
                <w:lang w:eastAsia="en-US"/>
              </w:rPr>
              <w:t>, площадью 163 +-4 кв. м</w:t>
            </w:r>
          </w:p>
        </w:tc>
      </w:tr>
    </w:tbl>
    <w:p w14:paraId="1B2DE27A" w14:textId="31EB92CA" w:rsidR="00C53169" w:rsidRPr="00FA00BE" w:rsidRDefault="00C53169" w:rsidP="00C53169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0"/>
          <w:szCs w:val="20"/>
        </w:rPr>
      </w:pPr>
      <w:r w:rsidRPr="00FA00BE">
        <w:rPr>
          <w:sz w:val="20"/>
          <w:szCs w:val="20"/>
        </w:rPr>
        <w:t xml:space="preserve"> </w:t>
      </w:r>
      <w:r w:rsidRPr="00FA00BE">
        <w:rPr>
          <w:bCs/>
          <w:sz w:val="20"/>
          <w:szCs w:val="20"/>
        </w:rPr>
        <w:t>Сумма задатка составляет 10 % от начальной (текущей) цены лота.</w:t>
      </w:r>
    </w:p>
    <w:p w14:paraId="4A563557" w14:textId="67EBC5FA" w:rsidR="00C53169" w:rsidRPr="00FA00BE" w:rsidRDefault="00C53169" w:rsidP="00C53169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0"/>
          <w:szCs w:val="20"/>
        </w:rPr>
      </w:pPr>
      <w:r w:rsidRPr="00FA00BE">
        <w:rPr>
          <w:bCs/>
          <w:sz w:val="20"/>
          <w:szCs w:val="20"/>
        </w:rPr>
        <w:t>1.</w:t>
      </w:r>
      <w:r w:rsidR="00FA00BE">
        <w:rPr>
          <w:bCs/>
          <w:sz w:val="20"/>
          <w:szCs w:val="20"/>
        </w:rPr>
        <w:t>2</w:t>
      </w:r>
      <w:r w:rsidRPr="00FA00BE">
        <w:rPr>
          <w:bCs/>
          <w:sz w:val="20"/>
          <w:szCs w:val="20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68492E55" w14:textId="1A17E855" w:rsidR="00C53169" w:rsidRPr="00FA00BE" w:rsidRDefault="00C53169" w:rsidP="00C53169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0"/>
          <w:szCs w:val="20"/>
        </w:rPr>
      </w:pPr>
      <w:r w:rsidRPr="00FA00BE">
        <w:rPr>
          <w:bCs/>
          <w:sz w:val="20"/>
          <w:szCs w:val="20"/>
        </w:rPr>
        <w:t>1.</w:t>
      </w:r>
      <w:r w:rsidR="00FA00BE">
        <w:rPr>
          <w:bCs/>
          <w:sz w:val="20"/>
          <w:szCs w:val="20"/>
        </w:rPr>
        <w:t>3</w:t>
      </w:r>
      <w:r w:rsidRPr="00FA00BE">
        <w:rPr>
          <w:bCs/>
          <w:sz w:val="20"/>
          <w:szCs w:val="20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5A836A03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jc w:val="both"/>
        <w:rPr>
          <w:sz w:val="20"/>
          <w:szCs w:val="20"/>
        </w:rPr>
      </w:pPr>
    </w:p>
    <w:p w14:paraId="7E86EDF2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jc w:val="center"/>
        <w:rPr>
          <w:b/>
          <w:bCs/>
          <w:sz w:val="20"/>
          <w:szCs w:val="20"/>
        </w:rPr>
      </w:pPr>
      <w:r w:rsidRPr="00FA00BE">
        <w:rPr>
          <w:b/>
          <w:bCs/>
          <w:sz w:val="20"/>
          <w:szCs w:val="20"/>
          <w:lang w:val="en-US"/>
        </w:rPr>
        <w:t>II</w:t>
      </w:r>
      <w:r w:rsidRPr="00FA00BE">
        <w:rPr>
          <w:b/>
          <w:bCs/>
          <w:sz w:val="20"/>
          <w:szCs w:val="20"/>
        </w:rPr>
        <w:t>. Порядок внесения задатка</w:t>
      </w:r>
    </w:p>
    <w:p w14:paraId="19635C98" w14:textId="16F52495" w:rsidR="00C53169" w:rsidRDefault="00C53169" w:rsidP="00C53169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FA00BE">
        <w:rPr>
          <w:sz w:val="20"/>
          <w:szCs w:val="20"/>
        </w:rPr>
        <w:t xml:space="preserve">2.1. Задаток вносится Заявителем путём перечисления указанной в пункте 1.1. суммы на счёт: </w:t>
      </w:r>
    </w:p>
    <w:p w14:paraId="55892B90" w14:textId="77777777" w:rsidR="00450F05" w:rsidRPr="00FA00BE" w:rsidRDefault="00450F05" w:rsidP="00C53169">
      <w:pPr>
        <w:autoSpaceDE w:val="0"/>
        <w:autoSpaceDN w:val="0"/>
        <w:ind w:firstLine="708"/>
        <w:jc w:val="both"/>
        <w:rPr>
          <w:sz w:val="20"/>
          <w:szCs w:val="20"/>
        </w:rPr>
      </w:pPr>
    </w:p>
    <w:p w14:paraId="14D8FDB3" w14:textId="77777777" w:rsidR="00C53169" w:rsidRPr="00450F05" w:rsidRDefault="00C53169" w:rsidP="00C53169">
      <w:pPr>
        <w:ind w:firstLine="540"/>
        <w:jc w:val="both"/>
        <w:rPr>
          <w:b/>
          <w:sz w:val="20"/>
          <w:szCs w:val="20"/>
        </w:rPr>
      </w:pPr>
      <w:r w:rsidRPr="00450F05">
        <w:rPr>
          <w:b/>
          <w:sz w:val="20"/>
          <w:szCs w:val="20"/>
        </w:rPr>
        <w:t>Реквизиты банка: Рязанское отделение №8606/003 ПАО Сбербанк</w:t>
      </w:r>
    </w:p>
    <w:p w14:paraId="638977BE" w14:textId="77777777" w:rsidR="00C53169" w:rsidRPr="00450F05" w:rsidRDefault="00C53169" w:rsidP="00C53169">
      <w:pPr>
        <w:ind w:firstLine="540"/>
        <w:jc w:val="both"/>
        <w:rPr>
          <w:b/>
          <w:sz w:val="20"/>
          <w:szCs w:val="20"/>
        </w:rPr>
      </w:pPr>
      <w:r w:rsidRPr="00450F05">
        <w:rPr>
          <w:b/>
          <w:sz w:val="20"/>
          <w:szCs w:val="20"/>
        </w:rPr>
        <w:t>Кор/счет: 30101810500000000614 в ГУ Банка России по Рязанской области</w:t>
      </w:r>
    </w:p>
    <w:p w14:paraId="2BC3AB50" w14:textId="77777777" w:rsidR="00C53169" w:rsidRPr="00450F05" w:rsidRDefault="00C53169" w:rsidP="00C53169">
      <w:pPr>
        <w:ind w:firstLine="540"/>
        <w:jc w:val="both"/>
        <w:rPr>
          <w:b/>
          <w:sz w:val="20"/>
          <w:szCs w:val="20"/>
        </w:rPr>
      </w:pPr>
      <w:r w:rsidRPr="00450F05">
        <w:rPr>
          <w:b/>
          <w:sz w:val="20"/>
          <w:szCs w:val="20"/>
        </w:rPr>
        <w:t xml:space="preserve">БИК 046126614  </w:t>
      </w:r>
    </w:p>
    <w:p w14:paraId="0C8FD623" w14:textId="77777777" w:rsidR="00C53169" w:rsidRPr="00450F05" w:rsidRDefault="00C53169" w:rsidP="00C53169">
      <w:pPr>
        <w:ind w:firstLine="540"/>
        <w:jc w:val="both"/>
        <w:rPr>
          <w:b/>
          <w:sz w:val="20"/>
          <w:szCs w:val="20"/>
        </w:rPr>
      </w:pPr>
      <w:r w:rsidRPr="00450F05">
        <w:rPr>
          <w:b/>
          <w:sz w:val="20"/>
          <w:szCs w:val="20"/>
        </w:rPr>
        <w:t xml:space="preserve">Счет получателя: </w:t>
      </w:r>
      <w:r w:rsidRPr="00450F05">
        <w:rPr>
          <w:b/>
          <w:bCs/>
          <w:sz w:val="20"/>
          <w:szCs w:val="20"/>
        </w:rPr>
        <w:t>40817810053002915355</w:t>
      </w:r>
    </w:p>
    <w:p w14:paraId="0516A76E" w14:textId="37A4FE0B" w:rsidR="00C53169" w:rsidRPr="00450F05" w:rsidRDefault="00C53169" w:rsidP="00C53169">
      <w:pPr>
        <w:ind w:firstLine="540"/>
        <w:jc w:val="both"/>
        <w:rPr>
          <w:b/>
          <w:sz w:val="20"/>
          <w:szCs w:val="20"/>
        </w:rPr>
      </w:pPr>
      <w:r w:rsidRPr="00450F05">
        <w:rPr>
          <w:b/>
          <w:sz w:val="20"/>
          <w:szCs w:val="20"/>
        </w:rPr>
        <w:t>ФИО получателя: Чудаков Алексей Николаевич</w:t>
      </w:r>
    </w:p>
    <w:p w14:paraId="4FB2BC78" w14:textId="77777777" w:rsidR="00450F05" w:rsidRPr="00FA00BE" w:rsidRDefault="00450F05" w:rsidP="00C53169">
      <w:pPr>
        <w:ind w:firstLine="540"/>
        <w:jc w:val="both"/>
        <w:rPr>
          <w:sz w:val="20"/>
          <w:szCs w:val="20"/>
        </w:rPr>
      </w:pPr>
    </w:p>
    <w:p w14:paraId="4D343F18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FA00BE">
        <w:rPr>
          <w:bCs/>
          <w:sz w:val="20"/>
          <w:szCs w:val="20"/>
        </w:rPr>
        <w:t>«О несостоятельности (банкротстве)»</w:t>
      </w:r>
      <w:r w:rsidRPr="00FA00BE">
        <w:rPr>
          <w:sz w:val="20"/>
          <w:szCs w:val="20"/>
        </w:rPr>
        <w:t xml:space="preserve">. </w:t>
      </w:r>
    </w:p>
    <w:p w14:paraId="68655867" w14:textId="77777777" w:rsidR="00C53169" w:rsidRPr="00FA00BE" w:rsidRDefault="00C53169" w:rsidP="00C53169">
      <w:pPr>
        <w:pStyle w:val="a5"/>
        <w:rPr>
          <w:sz w:val="20"/>
          <w:szCs w:val="20"/>
        </w:rPr>
      </w:pPr>
      <w:r w:rsidRPr="00FA00BE">
        <w:rPr>
          <w:sz w:val="20"/>
          <w:szCs w:val="20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12FD5BB6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CB40500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2.4. На денежные средства, перечисленные в соответствии с настоящим договором, проценты не начисляются.</w:t>
      </w:r>
    </w:p>
    <w:p w14:paraId="41308719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</w:p>
    <w:p w14:paraId="371EFDF1" w14:textId="62653FCB" w:rsidR="00D7129D" w:rsidRPr="00FA00BE" w:rsidRDefault="00D7129D" w:rsidP="00FA00BE">
      <w:pPr>
        <w:tabs>
          <w:tab w:val="right" w:pos="9360"/>
        </w:tabs>
        <w:autoSpaceDE w:val="0"/>
        <w:autoSpaceDN w:val="0"/>
        <w:rPr>
          <w:b/>
          <w:bCs/>
          <w:sz w:val="20"/>
          <w:szCs w:val="20"/>
        </w:rPr>
      </w:pPr>
    </w:p>
    <w:p w14:paraId="7DBBA976" w14:textId="6D06C0CA" w:rsidR="00C53169" w:rsidRPr="00FA00BE" w:rsidRDefault="00C53169" w:rsidP="00C53169">
      <w:pPr>
        <w:tabs>
          <w:tab w:val="right" w:pos="9360"/>
        </w:tabs>
        <w:autoSpaceDE w:val="0"/>
        <w:autoSpaceDN w:val="0"/>
        <w:jc w:val="center"/>
        <w:rPr>
          <w:b/>
          <w:bCs/>
          <w:sz w:val="20"/>
          <w:szCs w:val="20"/>
        </w:rPr>
      </w:pPr>
      <w:r w:rsidRPr="00FA00BE">
        <w:rPr>
          <w:b/>
          <w:bCs/>
          <w:sz w:val="20"/>
          <w:szCs w:val="20"/>
          <w:lang w:val="en-US"/>
        </w:rPr>
        <w:t>III</w:t>
      </w:r>
      <w:r w:rsidRPr="00FA00BE">
        <w:rPr>
          <w:b/>
          <w:bCs/>
          <w:sz w:val="20"/>
          <w:szCs w:val="20"/>
        </w:rPr>
        <w:t>. Порядок возврата и удержания задатка</w:t>
      </w:r>
    </w:p>
    <w:p w14:paraId="23611CD7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5F9C1914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lastRenderedPageBreak/>
        <w:t xml:space="preserve">Сумма Задатка возвращается за минусом </w:t>
      </w:r>
      <w:proofErr w:type="gramStart"/>
      <w:r w:rsidRPr="00FA00BE">
        <w:rPr>
          <w:sz w:val="20"/>
          <w:szCs w:val="20"/>
        </w:rPr>
        <w:t>банковской комиссии</w:t>
      </w:r>
      <w:proofErr w:type="gramEnd"/>
      <w:r w:rsidRPr="00FA00BE">
        <w:rPr>
          <w:sz w:val="20"/>
          <w:szCs w:val="20"/>
        </w:rPr>
        <w:t xml:space="preserve"> взимаемой ПАО Сбербанк за проведение возвратной транзакции (По правилам и тарифам ПАО Сбербанк).</w:t>
      </w:r>
    </w:p>
    <w:p w14:paraId="027AFE38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437757AD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546B5D91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35F16CBA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09E4E860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2DB36552" w14:textId="77777777" w:rsidR="00C53169" w:rsidRPr="00FA00BE" w:rsidRDefault="00C53169" w:rsidP="00C53169">
      <w:pPr>
        <w:pStyle w:val="a5"/>
        <w:ind w:firstLine="284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0" w:type="dxa"/>
        <w:tblInd w:w="-4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9622"/>
      </w:tblGrid>
      <w:tr w:rsidR="00C53169" w:rsidRPr="00FA00BE" w14:paraId="6B68C97D" w14:textId="77777777" w:rsidTr="00C53169">
        <w:trPr>
          <w:trHeight w:val="375"/>
        </w:trPr>
        <w:tc>
          <w:tcPr>
            <w:tcW w:w="848" w:type="dxa"/>
            <w:hideMark/>
          </w:tcPr>
          <w:p w14:paraId="5642C857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ind w:left="567"/>
              <w:jc w:val="center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26" w:type="dxa"/>
            <w:vAlign w:val="bottom"/>
            <w:hideMark/>
          </w:tcPr>
          <w:p w14:paraId="5B0C8B5E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 xml:space="preserve">уклоняется от заключения договора купли-продажи (иного договора) в установленный </w:t>
            </w:r>
          </w:p>
          <w:p w14:paraId="0B4B8638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извещением о проведении торгов срок;</w:t>
            </w:r>
          </w:p>
        </w:tc>
      </w:tr>
      <w:tr w:rsidR="00C53169" w:rsidRPr="00FA00BE" w14:paraId="7EC4F01C" w14:textId="77777777" w:rsidTr="00C53169">
        <w:trPr>
          <w:trHeight w:val="385"/>
        </w:trPr>
        <w:tc>
          <w:tcPr>
            <w:tcW w:w="848" w:type="dxa"/>
            <w:hideMark/>
          </w:tcPr>
          <w:p w14:paraId="2E06B4A0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ind w:left="567"/>
              <w:jc w:val="center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26" w:type="dxa"/>
            <w:vAlign w:val="bottom"/>
            <w:hideMark/>
          </w:tcPr>
          <w:p w14:paraId="524C2D79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уклоняется от оплаты имущества в соответствии с условиями заключенного договора;</w:t>
            </w:r>
          </w:p>
          <w:p w14:paraId="4F796282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ind w:left="-170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643C6F09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5"/>
      </w:tblGrid>
      <w:tr w:rsidR="00C53169" w:rsidRPr="00FA00BE" w14:paraId="3AB719E5" w14:textId="77777777" w:rsidTr="00C53169">
        <w:trPr>
          <w:trHeight w:val="397"/>
        </w:trPr>
        <w:tc>
          <w:tcPr>
            <w:tcW w:w="10480" w:type="dxa"/>
            <w:vAlign w:val="bottom"/>
            <w:hideMark/>
          </w:tcPr>
          <w:p w14:paraId="7D7C98B0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 xml:space="preserve">- уклоняется от заключения договора купли-продажи (иного договора) в установленный </w:t>
            </w:r>
          </w:p>
          <w:p w14:paraId="2FFA91C6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извещением о проведении торгов срок;</w:t>
            </w:r>
          </w:p>
        </w:tc>
      </w:tr>
      <w:tr w:rsidR="00C53169" w:rsidRPr="00FA00BE" w14:paraId="68D21E21" w14:textId="77777777" w:rsidTr="00C53169">
        <w:trPr>
          <w:trHeight w:val="387"/>
        </w:trPr>
        <w:tc>
          <w:tcPr>
            <w:tcW w:w="10480" w:type="dxa"/>
            <w:vAlign w:val="bottom"/>
            <w:hideMark/>
          </w:tcPr>
          <w:p w14:paraId="1D692C2D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- уклоняется от оплаты имущества в соответствии с условиями заключенного договора;</w:t>
            </w:r>
          </w:p>
          <w:p w14:paraId="66D086D9" w14:textId="77777777" w:rsidR="00C53169" w:rsidRPr="00FA00BE" w:rsidRDefault="00C53169">
            <w:pPr>
              <w:tabs>
                <w:tab w:val="right" w:pos="9360"/>
              </w:tabs>
              <w:autoSpaceDE w:val="0"/>
              <w:autoSpaceDN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A00BE">
              <w:rPr>
                <w:sz w:val="20"/>
                <w:szCs w:val="20"/>
                <w:lang w:eastAsia="en-US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5FDAB606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6485DC71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7E66DA33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</w:p>
    <w:p w14:paraId="4ACDE018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jc w:val="center"/>
        <w:rPr>
          <w:b/>
          <w:bCs/>
          <w:sz w:val="20"/>
          <w:szCs w:val="20"/>
        </w:rPr>
      </w:pPr>
      <w:r w:rsidRPr="00FA00BE">
        <w:rPr>
          <w:b/>
          <w:bCs/>
          <w:sz w:val="20"/>
          <w:szCs w:val="20"/>
          <w:lang w:val="en-US"/>
        </w:rPr>
        <w:t>IV</w:t>
      </w:r>
      <w:r w:rsidRPr="00FA00BE">
        <w:rPr>
          <w:b/>
          <w:bCs/>
          <w:sz w:val="20"/>
          <w:szCs w:val="20"/>
        </w:rPr>
        <w:t>. Срок действия настоящего договора</w:t>
      </w:r>
    </w:p>
    <w:p w14:paraId="571AE570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3DE0E908" w14:textId="77777777" w:rsidR="00C53169" w:rsidRPr="00FA00BE" w:rsidRDefault="00C53169" w:rsidP="00C53169">
      <w:pPr>
        <w:pStyle w:val="a5"/>
        <w:tabs>
          <w:tab w:val="center" w:pos="8363"/>
        </w:tabs>
        <w:ind w:left="0"/>
        <w:jc w:val="both"/>
        <w:rPr>
          <w:sz w:val="20"/>
          <w:szCs w:val="20"/>
        </w:rPr>
      </w:pPr>
      <w:r w:rsidRPr="00FA00BE">
        <w:rPr>
          <w:sz w:val="20"/>
          <w:szCs w:val="20"/>
        </w:rPr>
        <w:tab/>
        <w:t xml:space="preserve">         4.2. Все споры по настоящему договору подлежат рассмотрению в Арбитражном суде Рязанской области (в случае подведомственности спора арбитражному суду) или в Железнодорожном районном суде г. Рязани (в случае подведомственности спора суду общей юрисдикции).</w:t>
      </w:r>
    </w:p>
    <w:p w14:paraId="465236A6" w14:textId="7661FA88" w:rsidR="00C53169" w:rsidRPr="00FA00BE" w:rsidRDefault="00C53169" w:rsidP="00FA00BE">
      <w:pPr>
        <w:tabs>
          <w:tab w:val="right" w:pos="9360"/>
        </w:tabs>
        <w:autoSpaceDE w:val="0"/>
        <w:autoSpaceDN w:val="0"/>
        <w:ind w:firstLine="567"/>
        <w:jc w:val="both"/>
        <w:rPr>
          <w:sz w:val="20"/>
          <w:szCs w:val="20"/>
        </w:rPr>
      </w:pPr>
      <w:r w:rsidRPr="00FA00BE">
        <w:rPr>
          <w:sz w:val="20"/>
          <w:szCs w:val="20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5B075DB0" w14:textId="77777777" w:rsidR="00C53169" w:rsidRPr="00FA00BE" w:rsidRDefault="00C53169" w:rsidP="00C53169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0"/>
          <w:szCs w:val="20"/>
        </w:rPr>
      </w:pPr>
      <w:r w:rsidRPr="00FA00BE">
        <w:rPr>
          <w:b/>
          <w:bCs/>
          <w:sz w:val="20"/>
          <w:szCs w:val="20"/>
          <w:lang w:val="en-US"/>
        </w:rPr>
        <w:t>V</w:t>
      </w:r>
      <w:r w:rsidRPr="00FA00BE">
        <w:rPr>
          <w:b/>
          <w:bCs/>
          <w:sz w:val="20"/>
          <w:szCs w:val="20"/>
        </w:rPr>
        <w:t>. Адреса и банковские реквизиты сторон</w:t>
      </w:r>
    </w:p>
    <w:tbl>
      <w:tblPr>
        <w:tblW w:w="9355" w:type="dxa"/>
        <w:jc w:val="center"/>
        <w:tblLook w:val="01E0" w:firstRow="1" w:lastRow="1" w:firstColumn="1" w:lastColumn="1" w:noHBand="0" w:noVBand="0"/>
      </w:tblPr>
      <w:tblGrid>
        <w:gridCol w:w="4691"/>
        <w:gridCol w:w="4664"/>
      </w:tblGrid>
      <w:tr w:rsidR="00C53169" w:rsidRPr="00450F05" w14:paraId="62CB8FF2" w14:textId="77777777" w:rsidTr="00C53169">
        <w:trPr>
          <w:jc w:val="center"/>
        </w:trPr>
        <w:tc>
          <w:tcPr>
            <w:tcW w:w="4691" w:type="dxa"/>
          </w:tcPr>
          <w:p w14:paraId="2BC444DA" w14:textId="253222CF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  <w:r w:rsidRPr="00450F05">
              <w:rPr>
                <w:sz w:val="18"/>
                <w:szCs w:val="18"/>
                <w:lang w:eastAsia="en-US"/>
              </w:rPr>
              <w:t>Продавец:</w:t>
            </w:r>
          </w:p>
          <w:p w14:paraId="23921B4A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  <w:r w:rsidRPr="00450F05">
              <w:rPr>
                <w:sz w:val="18"/>
                <w:szCs w:val="18"/>
                <w:lang w:eastAsia="en-US"/>
              </w:rPr>
              <w:t>Финансовый управляющий</w:t>
            </w:r>
          </w:p>
          <w:p w14:paraId="372DB349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  <w:r w:rsidRPr="00450F05">
              <w:rPr>
                <w:sz w:val="18"/>
                <w:szCs w:val="18"/>
                <w:lang w:eastAsia="en-US"/>
              </w:rPr>
              <w:t>Чудакова Алексея Николаевича</w:t>
            </w:r>
          </w:p>
          <w:p w14:paraId="6F43C358" w14:textId="77777777" w:rsidR="00C53169" w:rsidRPr="00450F05" w:rsidRDefault="00C53169" w:rsidP="00FA00BE">
            <w:pPr>
              <w:pStyle w:val="ab"/>
              <w:rPr>
                <w:rStyle w:val="aa"/>
                <w:b w:val="0"/>
                <w:bCs w:val="0"/>
                <w:sz w:val="18"/>
                <w:szCs w:val="18"/>
              </w:rPr>
            </w:pPr>
            <w:r w:rsidRPr="00450F05">
              <w:rPr>
                <w:rStyle w:val="aa"/>
                <w:b w:val="0"/>
                <w:bCs w:val="0"/>
                <w:sz w:val="18"/>
                <w:szCs w:val="18"/>
                <w:lang w:eastAsia="en-US"/>
              </w:rPr>
              <w:t>(дата рождения: 08.12.1983 г., место рождения: дер. Алексеевка Тепло-Огаревского р-на Тульской обл., СНИЛС 092-722-169 69, ИНН 713400140148, регистрация по месту жительства: 301922, Тульская обл., деревня Алексеевка (</w:t>
            </w:r>
            <w:proofErr w:type="spellStart"/>
            <w:r w:rsidRPr="00450F05">
              <w:rPr>
                <w:rStyle w:val="aa"/>
                <w:b w:val="0"/>
                <w:bCs w:val="0"/>
                <w:sz w:val="18"/>
                <w:szCs w:val="18"/>
                <w:lang w:eastAsia="en-US"/>
              </w:rPr>
              <w:t>Лидинский</w:t>
            </w:r>
            <w:proofErr w:type="spellEnd"/>
            <w:r w:rsidRPr="00450F05">
              <w:rPr>
                <w:rStyle w:val="aa"/>
                <w:b w:val="0"/>
                <w:bCs w:val="0"/>
                <w:sz w:val="18"/>
                <w:szCs w:val="18"/>
                <w:lang w:eastAsia="en-US"/>
              </w:rPr>
              <w:t xml:space="preserve"> с/о), д.31, кв.1, ранее присвоенное ФИО - Мусатов Алексей Михайлович)</w:t>
            </w:r>
          </w:p>
          <w:p w14:paraId="15AA0048" w14:textId="77777777" w:rsidR="00C53169" w:rsidRPr="00450F05" w:rsidRDefault="00C53169" w:rsidP="00FA00BE">
            <w:pPr>
              <w:pStyle w:val="ab"/>
              <w:rPr>
                <w:noProof/>
                <w:sz w:val="18"/>
                <w:szCs w:val="18"/>
                <w:lang w:eastAsia="en-US"/>
              </w:rPr>
            </w:pPr>
            <w:r w:rsidRPr="00450F05">
              <w:rPr>
                <w:noProof/>
                <w:sz w:val="18"/>
                <w:szCs w:val="18"/>
                <w:lang w:eastAsia="en-US"/>
              </w:rPr>
              <w:t>Зонов Максим Валериевич</w:t>
            </w:r>
          </w:p>
          <w:p w14:paraId="35D980A1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  <w:r w:rsidRPr="00450F05">
              <w:rPr>
                <w:noProof/>
                <w:sz w:val="18"/>
                <w:szCs w:val="18"/>
                <w:lang w:eastAsia="en-US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14:paraId="74287C59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</w:p>
          <w:p w14:paraId="503756B2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</w:p>
          <w:p w14:paraId="7605C7F2" w14:textId="77777777" w:rsidR="00C53169" w:rsidRPr="00450F05" w:rsidRDefault="00C53169" w:rsidP="00FA00BE">
            <w:pPr>
              <w:pStyle w:val="ab"/>
              <w:jc w:val="right"/>
              <w:rPr>
                <w:sz w:val="18"/>
                <w:szCs w:val="18"/>
                <w:lang w:eastAsia="en-US"/>
              </w:rPr>
            </w:pPr>
            <w:r w:rsidRPr="00450F05">
              <w:rPr>
                <w:sz w:val="18"/>
                <w:szCs w:val="18"/>
                <w:lang w:eastAsia="en-US"/>
              </w:rPr>
              <w:t>__________________/ Зонов М.В./</w:t>
            </w:r>
          </w:p>
        </w:tc>
        <w:tc>
          <w:tcPr>
            <w:tcW w:w="4664" w:type="dxa"/>
          </w:tcPr>
          <w:p w14:paraId="56D49496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  <w:r w:rsidRPr="00450F05">
              <w:rPr>
                <w:sz w:val="18"/>
                <w:szCs w:val="18"/>
                <w:lang w:eastAsia="en-US"/>
              </w:rPr>
              <w:t>Покупатель:</w:t>
            </w:r>
          </w:p>
          <w:p w14:paraId="34551A21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</w:p>
          <w:p w14:paraId="3FD84372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</w:p>
          <w:p w14:paraId="66A055FC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</w:p>
          <w:p w14:paraId="300FA221" w14:textId="77777777" w:rsidR="00C53169" w:rsidRPr="00450F05" w:rsidRDefault="00C53169" w:rsidP="00FA00BE">
            <w:pPr>
              <w:pStyle w:val="ab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14:paraId="11F0CCFD" w14:textId="77777777" w:rsidR="000E1398" w:rsidRPr="00FA00BE" w:rsidRDefault="000E1398">
      <w:pPr>
        <w:rPr>
          <w:sz w:val="20"/>
          <w:szCs w:val="20"/>
        </w:rPr>
      </w:pPr>
    </w:p>
    <w:sectPr w:rsidR="000E1398" w:rsidRPr="00FA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DC"/>
    <w:rsid w:val="000E1398"/>
    <w:rsid w:val="00450F05"/>
    <w:rsid w:val="00C53169"/>
    <w:rsid w:val="00D7129D"/>
    <w:rsid w:val="00F413DC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E947"/>
  <w15:chartTrackingRefBased/>
  <w15:docId w15:val="{8BEF942D-212B-476D-AEFD-C322C4DC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31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31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C5316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5316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531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3169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Приложение"/>
    <w:basedOn w:val="a8"/>
    <w:next w:val="a"/>
    <w:uiPriority w:val="99"/>
    <w:rsid w:val="00C53169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C5316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53169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C53169"/>
    <w:rPr>
      <w:b/>
      <w:bCs/>
    </w:rPr>
  </w:style>
  <w:style w:type="paragraph" w:styleId="ab">
    <w:name w:val="No Spacing"/>
    <w:uiPriority w:val="1"/>
    <w:qFormat/>
    <w:rsid w:val="00FA0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2480</dc:creator>
  <cp:keywords/>
  <dc:description/>
  <cp:lastModifiedBy>ОК Банкрот РО</cp:lastModifiedBy>
  <cp:revision>5</cp:revision>
  <dcterms:created xsi:type="dcterms:W3CDTF">2021-06-24T09:34:00Z</dcterms:created>
  <dcterms:modified xsi:type="dcterms:W3CDTF">2021-11-08T06:20:00Z</dcterms:modified>
</cp:coreProperties>
</file>