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2D0" w:rsidRDefault="00BB32D0" w:rsidP="00BB32D0">
      <w:pPr>
        <w:pStyle w:val="ConsTitle"/>
        <w:widowControl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</w:t>
      </w:r>
      <w:r>
        <w:rPr>
          <w:rFonts w:ascii="Times New Roman" w:hAnsi="Times New Roman"/>
          <w:sz w:val="24"/>
          <w:szCs w:val="24"/>
        </w:rPr>
        <w:t xml:space="preserve"> ЛОТА № 1</w:t>
      </w:r>
    </w:p>
    <w:p w:rsidR="00BB32D0" w:rsidRDefault="00BB32D0" w:rsidP="00BB32D0">
      <w:pPr>
        <w:rPr>
          <w:b/>
          <w:sz w:val="24"/>
          <w:szCs w:val="24"/>
        </w:rPr>
      </w:pPr>
    </w:p>
    <w:p w:rsidR="00BB32D0" w:rsidRPr="00BB32D0" w:rsidRDefault="00BB32D0" w:rsidP="00BB32D0">
      <w:pPr>
        <w:jc w:val="both"/>
        <w:outlineLvl w:val="0"/>
        <w:rPr>
          <w:b/>
          <w:sz w:val="24"/>
          <w:szCs w:val="24"/>
        </w:rPr>
      </w:pPr>
      <w:r w:rsidRPr="00BB32D0">
        <w:rPr>
          <w:b/>
          <w:sz w:val="24"/>
          <w:szCs w:val="24"/>
        </w:rPr>
        <w:t xml:space="preserve">Лот № 1. Состав </w:t>
      </w:r>
      <w:r w:rsidRPr="00BB32D0">
        <w:rPr>
          <w:b/>
          <w:sz w:val="24"/>
          <w:szCs w:val="24"/>
        </w:rPr>
        <w:t xml:space="preserve">дебиторской задолженности. </w:t>
      </w:r>
    </w:p>
    <w:p w:rsidR="00BB32D0" w:rsidRPr="00BB32D0" w:rsidRDefault="00BB32D0" w:rsidP="00BB32D0">
      <w:pPr>
        <w:jc w:val="both"/>
        <w:rPr>
          <w:b/>
          <w:sz w:val="24"/>
          <w:szCs w:val="24"/>
        </w:rPr>
      </w:pPr>
    </w:p>
    <w:p w:rsidR="00BB32D0" w:rsidRDefault="00BB32D0" w:rsidP="00BB32D0">
      <w:pPr>
        <w:jc w:val="both"/>
        <w:outlineLvl w:val="0"/>
        <w:rPr>
          <w:b/>
        </w:rPr>
      </w:pPr>
    </w:p>
    <w:tbl>
      <w:tblPr>
        <w:tblW w:w="10769" w:type="dxa"/>
        <w:tblInd w:w="-1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4867"/>
        <w:gridCol w:w="1433"/>
        <w:gridCol w:w="1816"/>
        <w:gridCol w:w="1962"/>
      </w:tblGrid>
      <w:tr w:rsidR="00BB32D0" w:rsidTr="00BB32D0">
        <w:trPr>
          <w:trHeight w:val="75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B32D0" w:rsidRDefault="00BB32D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№ Лота 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B32D0" w:rsidRDefault="00BB32D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Наименование общества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B32D0" w:rsidRDefault="00BB32D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ИНН Общества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B32D0" w:rsidRDefault="00BB32D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Размер прав требования, руб.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B32D0" w:rsidRDefault="00BB32D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Начальная цена продажи Лота, руб.</w:t>
            </w:r>
          </w:p>
        </w:tc>
      </w:tr>
      <w:tr w:rsidR="00BB32D0" w:rsidTr="00BB32D0">
        <w:trPr>
          <w:trHeight w:val="2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2D0" w:rsidRDefault="00BB32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32D0" w:rsidRDefault="00BB32D0">
            <w:pPr>
              <w:jc w:val="both"/>
            </w:pPr>
            <w:r>
              <w:t xml:space="preserve">ООО «Гео </w:t>
            </w:r>
            <w:proofErr w:type="spellStart"/>
            <w:r>
              <w:t>Девелопмент</w:t>
            </w:r>
            <w:proofErr w:type="spellEnd"/>
            <w:r>
              <w:t>»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D0" w:rsidRDefault="00BB32D0">
            <w:pPr>
              <w:jc w:val="center"/>
              <w:rPr>
                <w:color w:val="000000"/>
              </w:rPr>
            </w:pPr>
            <w:r>
              <w:t>7717616678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2D0" w:rsidRDefault="00BB32D0">
            <w:pPr>
              <w:jc w:val="center"/>
            </w:pPr>
            <w:r>
              <w:t>2 000 000,00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2D0" w:rsidRDefault="00BB32D0">
            <w:pPr>
              <w:jc w:val="center"/>
            </w:pPr>
            <w:r>
              <w:t>2 000 000,00</w:t>
            </w:r>
          </w:p>
        </w:tc>
      </w:tr>
      <w:tr w:rsidR="00BB32D0" w:rsidTr="00BB32D0">
        <w:trPr>
          <w:trHeight w:val="31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2D0" w:rsidRDefault="00BB32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32D0" w:rsidRDefault="00BB32D0">
            <w:pPr>
              <w:jc w:val="both"/>
            </w:pPr>
            <w:r>
              <w:t>ООО «</w:t>
            </w:r>
            <w:proofErr w:type="spellStart"/>
            <w:r>
              <w:t>Мособлгазпоставка</w:t>
            </w:r>
            <w:proofErr w:type="spellEnd"/>
            <w:r>
              <w:t>»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D0" w:rsidRDefault="00BB32D0">
            <w:pPr>
              <w:jc w:val="center"/>
              <w:rPr>
                <w:color w:val="000000"/>
              </w:rPr>
            </w:pPr>
            <w:r>
              <w:t>5032242379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2D0" w:rsidRDefault="00BB32D0">
            <w:pPr>
              <w:jc w:val="center"/>
            </w:pPr>
            <w:r>
              <w:t>9 462,65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2D0" w:rsidRDefault="00BB32D0">
            <w:pPr>
              <w:jc w:val="center"/>
            </w:pPr>
            <w:r>
              <w:t>9 462,65</w:t>
            </w:r>
          </w:p>
        </w:tc>
      </w:tr>
      <w:tr w:rsidR="00BB32D0" w:rsidTr="00BB32D0">
        <w:trPr>
          <w:trHeight w:val="31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2D0" w:rsidRDefault="00BB32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32D0" w:rsidRDefault="00BB32D0">
            <w:pPr>
              <w:jc w:val="both"/>
            </w:pPr>
            <w:r>
              <w:t>Филиал АО «</w:t>
            </w:r>
            <w:proofErr w:type="spellStart"/>
            <w:r>
              <w:t>Мособлгаз</w:t>
            </w:r>
            <w:proofErr w:type="spellEnd"/>
            <w:r>
              <w:t>» «Северо-Запад»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D0" w:rsidRDefault="00BB32D0">
            <w:pPr>
              <w:jc w:val="center"/>
              <w:rPr>
                <w:color w:val="000000"/>
              </w:rPr>
            </w:pPr>
            <w:r>
              <w:t>5032292612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2D0" w:rsidRDefault="00BB32D0">
            <w:pPr>
              <w:jc w:val="center"/>
            </w:pPr>
            <w:r>
              <w:t>40 654,36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2D0" w:rsidRDefault="00BB32D0">
            <w:pPr>
              <w:jc w:val="center"/>
            </w:pPr>
            <w:r>
              <w:t>40 654,36</w:t>
            </w:r>
          </w:p>
        </w:tc>
      </w:tr>
      <w:tr w:rsidR="00BB32D0" w:rsidTr="00BB32D0">
        <w:trPr>
          <w:trHeight w:val="315"/>
        </w:trPr>
        <w:tc>
          <w:tcPr>
            <w:tcW w:w="8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2D0" w:rsidRDefault="00BB32D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ИТОГО: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D0" w:rsidRDefault="00BB32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2 050 117,01</w:t>
            </w:r>
          </w:p>
        </w:tc>
      </w:tr>
    </w:tbl>
    <w:p w:rsidR="00BB32D0" w:rsidRDefault="00BB32D0" w:rsidP="00BB32D0">
      <w:pPr>
        <w:jc w:val="both"/>
        <w:outlineLvl w:val="0"/>
        <w:rPr>
          <w:b/>
          <w:sz w:val="24"/>
          <w:szCs w:val="24"/>
          <w:u w:val="single"/>
        </w:rPr>
      </w:pPr>
    </w:p>
    <w:p w:rsidR="00BB32D0" w:rsidRDefault="00BB32D0" w:rsidP="00BB32D0">
      <w:pPr>
        <w:ind w:firstLine="540"/>
        <w:jc w:val="both"/>
        <w:outlineLvl w:val="0"/>
        <w:rPr>
          <w:b/>
          <w:sz w:val="24"/>
          <w:szCs w:val="24"/>
          <w:u w:val="single"/>
        </w:rPr>
      </w:pPr>
    </w:p>
    <w:p w:rsidR="00BB32D0" w:rsidRDefault="00BB32D0" w:rsidP="00BB32D0">
      <w:pPr>
        <w:jc w:val="both"/>
        <w:rPr>
          <w:sz w:val="24"/>
          <w:szCs w:val="24"/>
        </w:rPr>
      </w:pPr>
    </w:p>
    <w:p w:rsidR="004D224B" w:rsidRDefault="004D224B">
      <w:bookmarkStart w:id="0" w:name="_GoBack"/>
      <w:bookmarkEnd w:id="0"/>
    </w:p>
    <w:sectPr w:rsidR="004D2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333"/>
    <w:rsid w:val="004D224B"/>
    <w:rsid w:val="00A91333"/>
    <w:rsid w:val="00BB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2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BB32D0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2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BB32D0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8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>SPecialiST RePack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user14</cp:lastModifiedBy>
  <cp:revision>2</cp:revision>
  <dcterms:created xsi:type="dcterms:W3CDTF">2022-02-02T12:17:00Z</dcterms:created>
  <dcterms:modified xsi:type="dcterms:W3CDTF">2022-02-02T12:18:00Z</dcterms:modified>
</cp:coreProperties>
</file>