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Утаралиев Сергей Женисович;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автомобиль SUN T11 VORTEX TINGO, VIN X7MDB11DMC0014097, 2012 г.в., мощность (кВт/л.с.): 97/132.0, цвет кузова – черный, ГРЗ Н961УК37..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258 795.00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А41-42536/2018.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Утаралиев Сергей Женисович.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25.01.2022 00:00:00 ⇆ 27.01.2022 23:59:00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17:44:20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Махмутов Рамиль Шакирович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ИНН:720210286936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17:44:20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Махмутов Рамиль Шакирович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ИНН:720210286936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поступил задаток в установленном размере.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