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172" w:rsidRPr="00F77088" w:rsidRDefault="00BB3172" w:rsidP="00BB3172">
      <w:pPr>
        <w:spacing w:after="120"/>
        <w:ind w:left="142"/>
        <w:jc w:val="both"/>
        <w:rPr>
          <w:b/>
          <w:szCs w:val="24"/>
        </w:rPr>
      </w:pPr>
      <w:r w:rsidRPr="00F77088">
        <w:rPr>
          <w:b/>
          <w:szCs w:val="24"/>
        </w:rPr>
        <w:t>Лот № 2 – Офисное оборудование</w:t>
      </w:r>
    </w:p>
    <w:tbl>
      <w:tblPr>
        <w:tblW w:w="9558" w:type="dxa"/>
        <w:tblInd w:w="250" w:type="dxa"/>
        <w:tblLook w:val="04A0"/>
      </w:tblPr>
      <w:tblGrid>
        <w:gridCol w:w="516"/>
        <w:gridCol w:w="7706"/>
        <w:gridCol w:w="1336"/>
      </w:tblGrid>
      <w:tr w:rsidR="00BB3172" w:rsidRPr="00F77088" w:rsidTr="00BB3172">
        <w:trPr>
          <w:trHeight w:val="255"/>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b/>
                <w:sz w:val="20"/>
              </w:rPr>
            </w:pPr>
            <w:r w:rsidRPr="00F77088">
              <w:rPr>
                <w:b/>
                <w:sz w:val="20"/>
              </w:rPr>
              <w:t xml:space="preserve">№ </w:t>
            </w:r>
          </w:p>
          <w:p w:rsidR="00BB3172" w:rsidRPr="00F77088" w:rsidRDefault="00BB3172" w:rsidP="00716AD0">
            <w:pPr>
              <w:suppressAutoHyphens w:val="0"/>
              <w:jc w:val="center"/>
              <w:rPr>
                <w:b/>
                <w:sz w:val="20"/>
              </w:rPr>
            </w:pPr>
            <w:proofErr w:type="spellStart"/>
            <w:proofErr w:type="gramStart"/>
            <w:r w:rsidRPr="00F77088">
              <w:rPr>
                <w:b/>
                <w:sz w:val="20"/>
              </w:rPr>
              <w:t>п</w:t>
            </w:r>
            <w:proofErr w:type="spellEnd"/>
            <w:proofErr w:type="gramEnd"/>
            <w:r w:rsidRPr="00F77088">
              <w:rPr>
                <w:b/>
                <w:sz w:val="20"/>
              </w:rPr>
              <w:t>/</w:t>
            </w:r>
            <w:proofErr w:type="spellStart"/>
            <w:r w:rsidRPr="00F77088">
              <w:rPr>
                <w:b/>
                <w:sz w:val="20"/>
              </w:rPr>
              <w:t>п</w:t>
            </w:r>
            <w:proofErr w:type="spellEnd"/>
          </w:p>
        </w:tc>
        <w:tc>
          <w:tcPr>
            <w:tcW w:w="7706" w:type="dxa"/>
            <w:tcBorders>
              <w:top w:val="single" w:sz="4" w:space="0" w:color="auto"/>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b/>
                <w:sz w:val="20"/>
              </w:rPr>
            </w:pPr>
            <w:r w:rsidRPr="00F77088">
              <w:rPr>
                <w:b/>
                <w:sz w:val="20"/>
              </w:rPr>
              <w:t>Наименование, характеристика</w:t>
            </w:r>
          </w:p>
        </w:tc>
        <w:tc>
          <w:tcPr>
            <w:tcW w:w="1336" w:type="dxa"/>
            <w:tcBorders>
              <w:top w:val="single" w:sz="4" w:space="0" w:color="auto"/>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b/>
                <w:sz w:val="20"/>
              </w:rPr>
            </w:pPr>
            <w:r w:rsidRPr="00F77088">
              <w:rPr>
                <w:b/>
                <w:sz w:val="20"/>
              </w:rPr>
              <w:t>Количество, шт.</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Жалюзи вертикальные 85 см</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Жалюзи вертикальные 110 см</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Жалюзи вертикальные 130 см</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Стол коричневый 120*60*75</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Сервер </w:t>
            </w:r>
            <w:proofErr w:type="spellStart"/>
            <w:r w:rsidRPr="00F77088">
              <w:rPr>
                <w:sz w:val="20"/>
              </w:rPr>
              <w:t>Wexler</w:t>
            </w:r>
            <w:proofErr w:type="spellEnd"/>
            <w:r w:rsidRPr="00F77088">
              <w:rPr>
                <w:sz w:val="20"/>
              </w:rPr>
              <w:t xml:space="preserve"> WEXLAB-T2; 1x5405\ 8GB (2x4)\ 4х500Gb\ MS-9665\ 2xGeth\ 1x600W</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6</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WEXLER W446 G530/H61/4Gb/500Gb/W7 </w:t>
            </w:r>
            <w:proofErr w:type="spellStart"/>
            <w:r w:rsidRPr="00F77088">
              <w:rPr>
                <w:sz w:val="20"/>
              </w:rPr>
              <w:t>Pro</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7</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МФУ лазерное </w:t>
            </w:r>
            <w:proofErr w:type="spellStart"/>
            <w:r w:rsidRPr="00F77088">
              <w:rPr>
                <w:sz w:val="20"/>
              </w:rPr>
              <w:t>hp</w:t>
            </w:r>
            <w:proofErr w:type="spellEnd"/>
            <w:r w:rsidRPr="00F77088">
              <w:rPr>
                <w:sz w:val="20"/>
              </w:rPr>
              <w:t xml:space="preserve"> </w:t>
            </w:r>
            <w:proofErr w:type="spellStart"/>
            <w:r w:rsidRPr="00F77088">
              <w:rPr>
                <w:sz w:val="20"/>
              </w:rPr>
              <w:t>LaserJet</w:t>
            </w:r>
            <w:proofErr w:type="spellEnd"/>
            <w:r w:rsidRPr="00F77088">
              <w:rPr>
                <w:sz w:val="20"/>
              </w:rPr>
              <w:t xml:space="preserve"> </w:t>
            </w:r>
            <w:proofErr w:type="spellStart"/>
            <w:r w:rsidRPr="00F77088">
              <w:rPr>
                <w:sz w:val="20"/>
              </w:rPr>
              <w:t>Pro</w:t>
            </w:r>
            <w:proofErr w:type="spellEnd"/>
            <w:r w:rsidRPr="00F77088">
              <w:rPr>
                <w:sz w:val="20"/>
              </w:rPr>
              <w:t xml:space="preserve"> M1536dnf</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8</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Irbis</w:t>
            </w:r>
            <w:proofErr w:type="spellEnd"/>
            <w:r w:rsidRPr="00F77088">
              <w:rPr>
                <w:sz w:val="20"/>
              </w:rPr>
              <w:t xml:space="preserve"> S3 (X3 425/2Gb/320Gb/)</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9</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Athlon2 x2 250(3,2Gh)/2Gb/500Gb+com </w:t>
            </w:r>
            <w:proofErr w:type="spellStart"/>
            <w:r w:rsidRPr="00F77088">
              <w:rPr>
                <w:sz w:val="20"/>
              </w:rPr>
              <w:t>port</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10</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Системный блок Athlon2 x2 250(3,2Gh)/2Gb/500Gb</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11</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Принтер </w:t>
            </w:r>
            <w:proofErr w:type="spellStart"/>
            <w:r w:rsidRPr="00F77088">
              <w:rPr>
                <w:sz w:val="20"/>
              </w:rPr>
              <w:t>Kyocera</w:t>
            </w:r>
            <w:proofErr w:type="spellEnd"/>
            <w:r w:rsidRPr="00F77088">
              <w:rPr>
                <w:sz w:val="20"/>
              </w:rPr>
              <w:t xml:space="preserve"> FS-1120D</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12</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Wexler</w:t>
            </w:r>
            <w:proofErr w:type="spellEnd"/>
            <w:r w:rsidRPr="00F77088">
              <w:rPr>
                <w:sz w:val="20"/>
              </w:rPr>
              <w:t xml:space="preserve"> 542 /G1610/4Gb/500Gb/</w:t>
            </w:r>
            <w:proofErr w:type="spellStart"/>
            <w:r w:rsidRPr="00F77088">
              <w:rPr>
                <w:sz w:val="20"/>
              </w:rPr>
              <w:t>Intel</w:t>
            </w:r>
            <w:proofErr w:type="spellEnd"/>
            <w:r w:rsidRPr="00F77088">
              <w:rPr>
                <w:sz w:val="20"/>
              </w:rPr>
              <w:t xml:space="preserve"> HD </w:t>
            </w:r>
            <w:proofErr w:type="spellStart"/>
            <w:r w:rsidRPr="00F77088">
              <w:rPr>
                <w:sz w:val="20"/>
              </w:rPr>
              <w:t>Graphics</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13</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Монитор </w:t>
            </w:r>
            <w:proofErr w:type="spellStart"/>
            <w:r w:rsidRPr="00F77088">
              <w:rPr>
                <w:sz w:val="20"/>
              </w:rPr>
              <w:t>Emachines</w:t>
            </w:r>
            <w:proofErr w:type="spellEnd"/>
            <w:r w:rsidRPr="00F77088">
              <w:rPr>
                <w:sz w:val="20"/>
              </w:rPr>
              <w:t xml:space="preserve"> E190HQV</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14</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Принтер </w:t>
            </w:r>
            <w:proofErr w:type="spellStart"/>
            <w:r w:rsidRPr="00F77088">
              <w:rPr>
                <w:sz w:val="20"/>
              </w:rPr>
              <w:t>Kyocera</w:t>
            </w:r>
            <w:proofErr w:type="spellEnd"/>
            <w:r w:rsidRPr="00F77088">
              <w:rPr>
                <w:sz w:val="20"/>
              </w:rPr>
              <w:t xml:space="preserve"> FS-820</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15</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Принтер </w:t>
            </w:r>
            <w:proofErr w:type="spellStart"/>
            <w:r w:rsidRPr="00F77088">
              <w:rPr>
                <w:sz w:val="20"/>
              </w:rPr>
              <w:t>Kyocera</w:t>
            </w:r>
            <w:proofErr w:type="spellEnd"/>
            <w:r w:rsidRPr="00F77088">
              <w:rPr>
                <w:sz w:val="20"/>
              </w:rPr>
              <w:t xml:space="preserve"> FS-920</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16</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 xml:space="preserve">И Шкаф для одежды </w:t>
            </w:r>
            <w:proofErr w:type="spellStart"/>
            <w:r w:rsidRPr="00F77088">
              <w:rPr>
                <w:sz w:val="20"/>
              </w:rPr>
              <w:t>металический</w:t>
            </w:r>
            <w:proofErr w:type="spellEnd"/>
            <w:r w:rsidRPr="00F77088">
              <w:rPr>
                <w:sz w:val="20"/>
              </w:rPr>
              <w:t xml:space="preserve"> (серый)</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17</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Шкаф для  документов коричневый</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18</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Вешалка для одежды</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19</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Кресло компьютерное</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20</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Стул черный</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13</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21</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Тумба коричневая</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22</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Сейф малый</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23</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Огнетушитель</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35</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24</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proofErr w:type="gramStart"/>
            <w:r w:rsidRPr="00F77088">
              <w:rPr>
                <w:sz w:val="20"/>
              </w:rPr>
              <w:t xml:space="preserve">И Системный блок </w:t>
            </w:r>
            <w:proofErr w:type="spellStart"/>
            <w:r w:rsidRPr="00F77088">
              <w:rPr>
                <w:sz w:val="20"/>
              </w:rPr>
              <w:t>Intel</w:t>
            </w:r>
            <w:proofErr w:type="spellEnd"/>
            <w:r w:rsidRPr="00F77088">
              <w:rPr>
                <w:sz w:val="20"/>
              </w:rPr>
              <w:t xml:space="preserve">(R) </w:t>
            </w:r>
            <w:proofErr w:type="spellStart"/>
            <w:r w:rsidRPr="00F77088">
              <w:rPr>
                <w:sz w:val="20"/>
              </w:rPr>
              <w:t>Core</w:t>
            </w:r>
            <w:proofErr w:type="spellEnd"/>
            <w:r w:rsidRPr="00F77088">
              <w:rPr>
                <w:sz w:val="20"/>
              </w:rPr>
              <w:t>(TM I3-3220 4Гб</w:t>
            </w:r>
            <w:proofErr w:type="gramEnd"/>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25</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Монитор </w:t>
            </w:r>
            <w:proofErr w:type="spellStart"/>
            <w:r w:rsidRPr="00F77088">
              <w:rPr>
                <w:sz w:val="20"/>
              </w:rPr>
              <w:t>Samsung</w:t>
            </w:r>
            <w:proofErr w:type="spellEnd"/>
            <w:r w:rsidRPr="00F77088">
              <w:rPr>
                <w:sz w:val="20"/>
              </w:rPr>
              <w:t xml:space="preserve"> 540N</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26</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Монитор ACER AL 1516</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27</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Тумба серая</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28</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Монитор ACER V193HQ</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29</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Монитор </w:t>
            </w:r>
            <w:proofErr w:type="spellStart"/>
            <w:r w:rsidRPr="00F77088">
              <w:rPr>
                <w:sz w:val="20"/>
              </w:rPr>
              <w:t>Samsung</w:t>
            </w:r>
            <w:proofErr w:type="spellEnd"/>
            <w:r w:rsidRPr="00F77088">
              <w:rPr>
                <w:sz w:val="20"/>
              </w:rPr>
              <w:t xml:space="preserve"> 720N</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30</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Intel</w:t>
            </w:r>
            <w:proofErr w:type="spellEnd"/>
            <w:r w:rsidRPr="00F77088">
              <w:rPr>
                <w:sz w:val="20"/>
              </w:rPr>
              <w:t>(R) 2,8\2048\2x160\DVD</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31</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Монитор SAMSUNG 933SN</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32</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Системный блок</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33</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Регистратор видеонаблюдения NIKVISION DS-7216HFI-ST</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34</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Монитор </w:t>
            </w:r>
            <w:proofErr w:type="spellStart"/>
            <w:r w:rsidRPr="00F77088">
              <w:rPr>
                <w:sz w:val="20"/>
              </w:rPr>
              <w:t>Samsung</w:t>
            </w:r>
            <w:proofErr w:type="spellEnd"/>
            <w:r w:rsidRPr="00F77088">
              <w:rPr>
                <w:sz w:val="20"/>
              </w:rPr>
              <w:t xml:space="preserve"> 721N</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35</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Монитор </w:t>
            </w:r>
            <w:proofErr w:type="spellStart"/>
            <w:r w:rsidRPr="00F77088">
              <w:rPr>
                <w:sz w:val="20"/>
              </w:rPr>
              <w:t>Acer</w:t>
            </w:r>
            <w:proofErr w:type="spellEnd"/>
            <w:r w:rsidRPr="00F77088">
              <w:rPr>
                <w:sz w:val="20"/>
              </w:rPr>
              <w:t xml:space="preserve"> AL1717</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36</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Блок питания ББП-30</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37</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Блок питания ББП-20</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38</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Коммутатор </w:t>
            </w:r>
            <w:proofErr w:type="spellStart"/>
            <w:r w:rsidRPr="00F77088">
              <w:rPr>
                <w:sz w:val="20"/>
              </w:rPr>
              <w:t>D-Link</w:t>
            </w:r>
            <w:proofErr w:type="spellEnd"/>
            <w:r w:rsidRPr="00F77088">
              <w:rPr>
                <w:sz w:val="20"/>
              </w:rPr>
              <w:t xml:space="preserve"> DES-1250G 48-port</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39</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Profcom</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40</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IP-телефон DECT </w:t>
            </w:r>
            <w:proofErr w:type="spellStart"/>
            <w:r w:rsidRPr="00F77088">
              <w:rPr>
                <w:sz w:val="20"/>
              </w:rPr>
              <w:t>Gigaset</w:t>
            </w:r>
            <w:proofErr w:type="spellEnd"/>
            <w:r w:rsidRPr="00F77088">
              <w:rPr>
                <w:sz w:val="20"/>
              </w:rPr>
              <w:t xml:space="preserve"> C595 IP</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41</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lang w:val="en-US"/>
              </w:rPr>
            </w:pPr>
            <w:r w:rsidRPr="00F77088">
              <w:rPr>
                <w:sz w:val="20"/>
              </w:rPr>
              <w:t>И</w:t>
            </w:r>
            <w:r w:rsidRPr="00F77088">
              <w:rPr>
                <w:sz w:val="20"/>
                <w:lang w:val="en-US"/>
              </w:rPr>
              <w:t xml:space="preserve"> </w:t>
            </w:r>
            <w:r w:rsidRPr="00F77088">
              <w:rPr>
                <w:sz w:val="20"/>
              </w:rPr>
              <w:t>Системный</w:t>
            </w:r>
            <w:r w:rsidRPr="00F77088">
              <w:rPr>
                <w:sz w:val="20"/>
                <w:lang w:val="en-US"/>
              </w:rPr>
              <w:t xml:space="preserve"> </w:t>
            </w:r>
            <w:r w:rsidRPr="00F77088">
              <w:rPr>
                <w:sz w:val="20"/>
              </w:rPr>
              <w:t>блок</w:t>
            </w:r>
            <w:r w:rsidRPr="00F77088">
              <w:rPr>
                <w:sz w:val="20"/>
                <w:lang w:val="en-US"/>
              </w:rPr>
              <w:t xml:space="preserve"> Wexler W528 i3-2120/H61M/4Gb/500Gb/Win7Pro</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42</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Монитор AOC 919Vwa+</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43</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Монитор LG L1718S</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44</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Монитор </w:t>
            </w:r>
            <w:proofErr w:type="spellStart"/>
            <w:r w:rsidRPr="00F77088">
              <w:rPr>
                <w:sz w:val="20"/>
              </w:rPr>
              <w:t>Benq</w:t>
            </w:r>
            <w:proofErr w:type="spellEnd"/>
            <w:r w:rsidRPr="00F77088">
              <w:rPr>
                <w:sz w:val="20"/>
              </w:rPr>
              <w:t xml:space="preserve"> E900WA</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45</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Монитор NEC LCD19WV</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46</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Монитор </w:t>
            </w:r>
            <w:proofErr w:type="spellStart"/>
            <w:r w:rsidRPr="00F77088">
              <w:rPr>
                <w:sz w:val="20"/>
              </w:rPr>
              <w:t>Benq</w:t>
            </w:r>
            <w:proofErr w:type="spellEnd"/>
            <w:r w:rsidRPr="00F77088">
              <w:rPr>
                <w:sz w:val="20"/>
              </w:rPr>
              <w:t xml:space="preserve"> G900Wad</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47</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Монитор SAMSUNG 2033SN</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48</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Монитор </w:t>
            </w:r>
            <w:proofErr w:type="spellStart"/>
            <w:r w:rsidRPr="00F77088">
              <w:rPr>
                <w:sz w:val="20"/>
              </w:rPr>
              <w:t>ProWiew</w:t>
            </w:r>
            <w:proofErr w:type="spellEnd"/>
            <w:r w:rsidRPr="00F77088">
              <w:rPr>
                <w:sz w:val="20"/>
              </w:rPr>
              <w:t xml:space="preserve"> EP930W</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49</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Wexler</w:t>
            </w:r>
            <w:proofErr w:type="spellEnd"/>
            <w:r w:rsidRPr="00F77088">
              <w:rPr>
                <w:sz w:val="20"/>
              </w:rPr>
              <w:t xml:space="preserve"> W343 </w:t>
            </w:r>
            <w:proofErr w:type="spellStart"/>
            <w:r w:rsidRPr="00F77088">
              <w:rPr>
                <w:sz w:val="20"/>
              </w:rPr>
              <w:t>intel</w:t>
            </w:r>
            <w:proofErr w:type="spellEnd"/>
            <w:r w:rsidRPr="00F77088">
              <w:rPr>
                <w:sz w:val="20"/>
              </w:rPr>
              <w:t xml:space="preserve"> G850/H61M/4Gb/250Gb</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50</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Сетевой фильтр 1,8 м (</w:t>
            </w:r>
            <w:proofErr w:type="spellStart"/>
            <w:r w:rsidRPr="00F77088">
              <w:rPr>
                <w:sz w:val="20"/>
              </w:rPr>
              <w:t>ups-ибп</w:t>
            </w:r>
            <w:proofErr w:type="spellEnd"/>
            <w:r w:rsidRPr="00F77088">
              <w:rPr>
                <w:sz w:val="20"/>
              </w:rPr>
              <w:t>)</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lastRenderedPageBreak/>
              <w:t>51</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lang w:val="en-US"/>
              </w:rPr>
            </w:pPr>
            <w:r w:rsidRPr="00F77088">
              <w:rPr>
                <w:sz w:val="20"/>
              </w:rPr>
              <w:t>И</w:t>
            </w:r>
            <w:r w:rsidRPr="00F77088">
              <w:rPr>
                <w:sz w:val="20"/>
                <w:lang w:val="en-US"/>
              </w:rPr>
              <w:t xml:space="preserve"> </w:t>
            </w:r>
            <w:proofErr w:type="spellStart"/>
            <w:r w:rsidRPr="00F77088">
              <w:rPr>
                <w:sz w:val="20"/>
              </w:rPr>
              <w:t>Сплиттер</w:t>
            </w:r>
            <w:proofErr w:type="spellEnd"/>
            <w:r w:rsidRPr="00F77088">
              <w:rPr>
                <w:sz w:val="20"/>
                <w:lang w:val="en-US"/>
              </w:rPr>
              <w:t xml:space="preserve"> 8-Component/</w:t>
            </w:r>
            <w:proofErr w:type="spellStart"/>
            <w:r w:rsidRPr="00F77088">
              <w:rPr>
                <w:sz w:val="20"/>
                <w:lang w:val="en-US"/>
              </w:rPr>
              <w:t>YPbPr</w:t>
            </w:r>
            <w:proofErr w:type="spellEnd"/>
            <w:r w:rsidRPr="00F77088">
              <w:rPr>
                <w:sz w:val="20"/>
                <w:lang w:val="en-US"/>
              </w:rPr>
              <w:t xml:space="preserve"> DSP8 II</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52</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Коммутатор </w:t>
            </w:r>
            <w:proofErr w:type="spellStart"/>
            <w:r w:rsidRPr="00F77088">
              <w:rPr>
                <w:sz w:val="20"/>
              </w:rPr>
              <w:t>TP-Link</w:t>
            </w:r>
            <w:proofErr w:type="spellEnd"/>
            <w:r w:rsidRPr="00F77088">
              <w:rPr>
                <w:sz w:val="20"/>
              </w:rPr>
              <w:t xml:space="preserve"> TL-SF1005</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53</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Стол коричневый 75*118*68</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54</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Стол коричневый 75*120*67</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55</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Системный блок OLDI G840/4Gb/500Gb</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56</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Wexler</w:t>
            </w:r>
            <w:proofErr w:type="spellEnd"/>
            <w:r w:rsidRPr="00F77088">
              <w:rPr>
                <w:sz w:val="20"/>
              </w:rPr>
              <w:t xml:space="preserve"> W384 G860/H61/4Gb/250Gb/W7Pro</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57</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Тумба бежевая</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9</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58</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Стул серый</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59</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w:t>
            </w:r>
            <w:proofErr w:type="spellStart"/>
            <w:r w:rsidRPr="00F77088">
              <w:rPr>
                <w:sz w:val="20"/>
              </w:rPr>
              <w:t>Самоспасатель</w:t>
            </w:r>
            <w:proofErr w:type="spellEnd"/>
            <w:r w:rsidRPr="00F77088">
              <w:rPr>
                <w:sz w:val="20"/>
              </w:rPr>
              <w:t xml:space="preserve"> фильтрующий </w:t>
            </w:r>
            <w:proofErr w:type="spellStart"/>
            <w:r w:rsidRPr="00F77088">
              <w:rPr>
                <w:sz w:val="20"/>
              </w:rPr>
              <w:t>Шанс-Е</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60</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Кассетный </w:t>
            </w:r>
            <w:proofErr w:type="spellStart"/>
            <w:r w:rsidRPr="00F77088">
              <w:rPr>
                <w:sz w:val="20"/>
              </w:rPr>
              <w:t>фанкойл</w:t>
            </w:r>
            <w:proofErr w:type="spellEnd"/>
            <w:r w:rsidRPr="00F77088">
              <w:rPr>
                <w:sz w:val="20"/>
              </w:rPr>
              <w:t xml:space="preserve"> </w:t>
            </w:r>
            <w:proofErr w:type="spellStart"/>
            <w:r w:rsidRPr="00F77088">
              <w:rPr>
                <w:sz w:val="20"/>
              </w:rPr>
              <w:t>Ballu</w:t>
            </w:r>
            <w:proofErr w:type="spellEnd"/>
            <w:r w:rsidRPr="00F77088">
              <w:rPr>
                <w:sz w:val="20"/>
              </w:rPr>
              <w:t xml:space="preserve"> BMFC-1080 (внутренний блок потолочного кондиционера)</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61</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Стол коричневый 75*120*63</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62</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Стол коричневый 75*160*60</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63</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Уничтожитель бумаг </w:t>
            </w:r>
            <w:proofErr w:type="spellStart"/>
            <w:r w:rsidRPr="00F77088">
              <w:rPr>
                <w:sz w:val="20"/>
              </w:rPr>
              <w:t>Fellowes</w:t>
            </w:r>
            <w:proofErr w:type="spellEnd"/>
            <w:r w:rsidRPr="00F77088">
              <w:rPr>
                <w:sz w:val="20"/>
              </w:rPr>
              <w:t xml:space="preserve"> P40</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64</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Сканер HP 3010</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65</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Принтер </w:t>
            </w:r>
            <w:proofErr w:type="spellStart"/>
            <w:r w:rsidRPr="00F77088">
              <w:rPr>
                <w:sz w:val="20"/>
              </w:rPr>
              <w:t>Kyocera</w:t>
            </w:r>
            <w:proofErr w:type="spellEnd"/>
            <w:r w:rsidRPr="00F77088">
              <w:rPr>
                <w:sz w:val="20"/>
              </w:rPr>
              <w:t xml:space="preserve"> FS 4000DN</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66</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СофтСервис</w:t>
            </w:r>
            <w:proofErr w:type="spellEnd"/>
            <w:r w:rsidRPr="00F77088">
              <w:rPr>
                <w:sz w:val="20"/>
              </w:rPr>
              <w:t xml:space="preserve"> (573672)</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67</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громкоговоритель уличный </w:t>
            </w:r>
            <w:proofErr w:type="spellStart"/>
            <w:r w:rsidRPr="00F77088">
              <w:rPr>
                <w:sz w:val="20"/>
              </w:rPr>
              <w:t>Audio</w:t>
            </w:r>
            <w:proofErr w:type="spellEnd"/>
            <w:r w:rsidRPr="00F77088">
              <w:rPr>
                <w:sz w:val="20"/>
              </w:rPr>
              <w:t xml:space="preserve"> KS 820</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68</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Системный блок (00304)</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69</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Тумба коричневая двустворчатая</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4</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70</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lang w:val="en-US"/>
              </w:rPr>
            </w:pPr>
            <w:r w:rsidRPr="00F77088">
              <w:rPr>
                <w:sz w:val="20"/>
              </w:rPr>
              <w:t>И</w:t>
            </w:r>
            <w:r w:rsidRPr="00F77088">
              <w:rPr>
                <w:sz w:val="20"/>
                <w:lang w:val="en-US"/>
              </w:rPr>
              <w:t xml:space="preserve"> </w:t>
            </w:r>
            <w:r w:rsidRPr="00F77088">
              <w:rPr>
                <w:sz w:val="20"/>
              </w:rPr>
              <w:t>Внешний</w:t>
            </w:r>
            <w:r w:rsidRPr="00F77088">
              <w:rPr>
                <w:sz w:val="20"/>
                <w:lang w:val="en-US"/>
              </w:rPr>
              <w:t xml:space="preserve"> </w:t>
            </w:r>
            <w:r w:rsidRPr="00F77088">
              <w:rPr>
                <w:sz w:val="20"/>
              </w:rPr>
              <w:t>блок</w:t>
            </w:r>
            <w:r w:rsidRPr="00F77088">
              <w:rPr>
                <w:sz w:val="20"/>
                <w:lang w:val="en-US"/>
              </w:rPr>
              <w:t xml:space="preserve"> General Climate GU-U60HRN1</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71</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Стол коричневый 120*70*75</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72</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СофтСервис</w:t>
            </w:r>
            <w:proofErr w:type="spellEnd"/>
            <w:r w:rsidRPr="00F77088">
              <w:rPr>
                <w:sz w:val="20"/>
              </w:rPr>
              <w:t xml:space="preserve"> 9900065</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73</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w:t>
            </w:r>
            <w:proofErr w:type="spellStart"/>
            <w:r w:rsidRPr="00F77088">
              <w:rPr>
                <w:sz w:val="20"/>
              </w:rPr>
              <w:t>Коммутационый</w:t>
            </w:r>
            <w:proofErr w:type="spellEnd"/>
            <w:r w:rsidRPr="00F77088">
              <w:rPr>
                <w:sz w:val="20"/>
              </w:rPr>
              <w:t xml:space="preserve"> шкаф 30х38х51 без </w:t>
            </w:r>
            <w:proofErr w:type="spellStart"/>
            <w:r w:rsidRPr="00F77088">
              <w:rPr>
                <w:sz w:val="20"/>
              </w:rPr>
              <w:t>патч-панелей</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74</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Коммутатор 3COM 3C16476C 48-port</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75</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Коммутатор HP A3600 48-port</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76</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GSM-модем </w:t>
            </w:r>
            <w:proofErr w:type="spellStart"/>
            <w:r w:rsidRPr="00F77088">
              <w:rPr>
                <w:sz w:val="20"/>
              </w:rPr>
              <w:t>Huawei</w:t>
            </w:r>
            <w:proofErr w:type="spellEnd"/>
            <w:r w:rsidRPr="00F77088">
              <w:rPr>
                <w:sz w:val="20"/>
              </w:rPr>
              <w:t xml:space="preserve"> ETS1000</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77</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Телефон </w:t>
            </w:r>
            <w:proofErr w:type="spellStart"/>
            <w:r w:rsidRPr="00F77088">
              <w:rPr>
                <w:sz w:val="20"/>
              </w:rPr>
              <w:t>Panasonic</w:t>
            </w:r>
            <w:proofErr w:type="spellEnd"/>
            <w:r w:rsidRPr="00F77088">
              <w:rPr>
                <w:sz w:val="20"/>
              </w:rPr>
              <w:t xml:space="preserve"> KX-TS2365RUB</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78</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Ноутбук </w:t>
            </w:r>
            <w:proofErr w:type="spellStart"/>
            <w:r w:rsidRPr="00F77088">
              <w:rPr>
                <w:sz w:val="20"/>
              </w:rPr>
              <w:t>Sony</w:t>
            </w:r>
            <w:proofErr w:type="spellEnd"/>
            <w:r w:rsidRPr="00F77088">
              <w:rPr>
                <w:sz w:val="20"/>
              </w:rPr>
              <w:t xml:space="preserve"> VGN-NR31ZR (Core2Duo T5550 /15.4"/1280x800/3ГБ/200ГБ/DVD-RW/ черный)</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79</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Монитор </w:t>
            </w:r>
            <w:proofErr w:type="spellStart"/>
            <w:r w:rsidRPr="00F77088">
              <w:rPr>
                <w:sz w:val="20"/>
              </w:rPr>
              <w:t>Benq</w:t>
            </w:r>
            <w:proofErr w:type="spellEnd"/>
            <w:r w:rsidRPr="00F77088">
              <w:rPr>
                <w:sz w:val="20"/>
              </w:rPr>
              <w:t xml:space="preserve"> Q7T3</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80</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IP-телефон </w:t>
            </w:r>
            <w:proofErr w:type="spellStart"/>
            <w:r w:rsidRPr="00F77088">
              <w:rPr>
                <w:sz w:val="20"/>
              </w:rPr>
              <w:t>D-Link</w:t>
            </w:r>
            <w:proofErr w:type="spellEnd"/>
            <w:r w:rsidRPr="00F77088">
              <w:rPr>
                <w:sz w:val="20"/>
              </w:rPr>
              <w:t xml:space="preserve"> DPH-140S</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81</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Системный блок C2D E8400\EG41MFT-US2H\8Gb\500Gb (2000000004433)</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82</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Системный блок G860\H61MXV\4Gb\160Gb\ (2000000014692)</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83</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Системный блок C2Q Q8300\V-P5G31\4Gb\300Gb (2000000011721)</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84</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Системный блок G850\H61MXL\4Gb\160Gb\Win7pro (2000000024301)</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85</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БП для IP-телефона</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86</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w:t>
            </w:r>
            <w:proofErr w:type="spellStart"/>
            <w:r w:rsidRPr="00F77088">
              <w:rPr>
                <w:sz w:val="20"/>
              </w:rPr>
              <w:t>Сплиттер</w:t>
            </w:r>
            <w:proofErr w:type="spellEnd"/>
            <w:r w:rsidRPr="00F77088">
              <w:rPr>
                <w:sz w:val="20"/>
              </w:rPr>
              <w:t xml:space="preserve"> 8-VGA VS-108</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87</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Ресивер </w:t>
            </w:r>
            <w:proofErr w:type="spellStart"/>
            <w:r w:rsidRPr="00F77088">
              <w:rPr>
                <w:sz w:val="20"/>
              </w:rPr>
              <w:t>Триколор</w:t>
            </w:r>
            <w:proofErr w:type="spellEnd"/>
            <w:r w:rsidRPr="00F77088">
              <w:rPr>
                <w:sz w:val="20"/>
              </w:rPr>
              <w:t xml:space="preserve"> GS-E501</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88</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Farpoint</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7</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89</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Lenovo</w:t>
            </w:r>
            <w:proofErr w:type="spellEnd"/>
            <w:r w:rsidRPr="00F77088">
              <w:rPr>
                <w:sz w:val="20"/>
              </w:rPr>
              <w:t xml:space="preserve"> H50-00 MT (90C1000QRS) </w:t>
            </w:r>
            <w:proofErr w:type="spellStart"/>
            <w:r w:rsidRPr="00F77088">
              <w:rPr>
                <w:sz w:val="20"/>
              </w:rPr>
              <w:t>CelDC</w:t>
            </w:r>
            <w:proofErr w:type="spellEnd"/>
            <w:r w:rsidRPr="00F77088">
              <w:rPr>
                <w:sz w:val="20"/>
              </w:rPr>
              <w:t xml:space="preserve"> J1800/4Gb/250Gb/Win8SL</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90</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lang w:val="en-US"/>
              </w:rPr>
            </w:pPr>
            <w:r w:rsidRPr="00F77088">
              <w:rPr>
                <w:sz w:val="20"/>
              </w:rPr>
              <w:t>И</w:t>
            </w:r>
            <w:r w:rsidRPr="00F77088">
              <w:rPr>
                <w:sz w:val="20"/>
                <w:lang w:val="en-US"/>
              </w:rPr>
              <w:t xml:space="preserve"> </w:t>
            </w:r>
            <w:r w:rsidRPr="00F77088">
              <w:rPr>
                <w:sz w:val="20"/>
              </w:rPr>
              <w:t>Системный</w:t>
            </w:r>
            <w:r w:rsidRPr="00F77088">
              <w:rPr>
                <w:sz w:val="20"/>
                <w:lang w:val="en-US"/>
              </w:rPr>
              <w:t xml:space="preserve"> </w:t>
            </w:r>
            <w:r w:rsidRPr="00F77088">
              <w:rPr>
                <w:sz w:val="20"/>
              </w:rPr>
              <w:t>блок</w:t>
            </w:r>
            <w:r w:rsidRPr="00F77088">
              <w:rPr>
                <w:sz w:val="20"/>
                <w:lang w:val="en-US"/>
              </w:rPr>
              <w:t xml:space="preserve"> Wexler Intel G850/H61M/4G/160Gb/Win7Pro</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91</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w:t>
            </w:r>
            <w:proofErr w:type="spellStart"/>
            <w:r w:rsidRPr="00F77088">
              <w:rPr>
                <w:sz w:val="20"/>
              </w:rPr>
              <w:t>Сплитер</w:t>
            </w:r>
            <w:proofErr w:type="spellEnd"/>
            <w:r w:rsidRPr="00F77088">
              <w:rPr>
                <w:sz w:val="20"/>
              </w:rPr>
              <w:t xml:space="preserve"> </w:t>
            </w:r>
            <w:proofErr w:type="spellStart"/>
            <w:r w:rsidRPr="00F77088">
              <w:rPr>
                <w:sz w:val="20"/>
              </w:rPr>
              <w:t>Dipo</w:t>
            </w:r>
            <w:proofErr w:type="spellEnd"/>
            <w:r w:rsidRPr="00F77088">
              <w:rPr>
                <w:sz w:val="20"/>
              </w:rPr>
              <w:t xml:space="preserve"> 4-VGA DP-V04</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92</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Коммутатор  </w:t>
            </w:r>
            <w:proofErr w:type="spellStart"/>
            <w:r w:rsidRPr="00F77088">
              <w:rPr>
                <w:sz w:val="20"/>
              </w:rPr>
              <w:t>D-link</w:t>
            </w:r>
            <w:proofErr w:type="spellEnd"/>
            <w:r w:rsidRPr="00F77088">
              <w:rPr>
                <w:sz w:val="20"/>
              </w:rPr>
              <w:t xml:space="preserve"> DES-1005D</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3</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93</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Wexler</w:t>
            </w:r>
            <w:proofErr w:type="spellEnd"/>
            <w:r w:rsidRPr="00F77088">
              <w:rPr>
                <w:sz w:val="20"/>
              </w:rPr>
              <w:t xml:space="preserve"> </w:t>
            </w:r>
            <w:proofErr w:type="spellStart"/>
            <w:r w:rsidRPr="00F77088">
              <w:rPr>
                <w:sz w:val="20"/>
              </w:rPr>
              <w:t>Intel</w:t>
            </w:r>
            <w:proofErr w:type="spellEnd"/>
            <w:r w:rsidRPr="00F77088">
              <w:rPr>
                <w:sz w:val="20"/>
              </w:rPr>
              <w:t xml:space="preserve"> G860/H61M/4G/80Gb</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94</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Стол коричневый 140х76х73</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95</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Стол коричневый 120х76х67</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96</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Шкаф для документов коричневый 200*80*40</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97</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Стол коричневый 75*150*63</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5</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98</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Шкаф для документов коричневый 217х55х44</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99</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Шкаф для документов коричневый 200х80х45</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100</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Шкаф для документов коричневый 200*42*42 (открытый)</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101</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Шкаф для документов 192х71х38</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102</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Стол бежевый 74х60х120</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103</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Wexler</w:t>
            </w:r>
            <w:proofErr w:type="spellEnd"/>
            <w:r w:rsidRPr="00F77088">
              <w:rPr>
                <w:sz w:val="20"/>
              </w:rPr>
              <w:t xml:space="preserve"> W132 DC-E5400/4Gb/120Gb</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104</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Монитор LG E2040T</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lastRenderedPageBreak/>
              <w:t>105</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И Системный блок MSI Probox130 2BT  J1900/4Gb/160Gb/</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106</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Тумба коричневая подвесная</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107</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Диван двухместный оранжевый</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108</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Office</w:t>
            </w:r>
            <w:proofErr w:type="spellEnd"/>
            <w:r w:rsidRPr="00F77088">
              <w:rPr>
                <w:sz w:val="20"/>
              </w:rPr>
              <w:t xml:space="preserve"> 130 </w:t>
            </w:r>
            <w:proofErr w:type="spellStart"/>
            <w:r w:rsidRPr="00F77088">
              <w:rPr>
                <w:sz w:val="20"/>
              </w:rPr>
              <w:t>Celeron</w:t>
            </w:r>
            <w:proofErr w:type="spellEnd"/>
            <w:r w:rsidRPr="00F77088">
              <w:rPr>
                <w:sz w:val="20"/>
              </w:rPr>
              <w:t xml:space="preserve"> G1820/4Gb/500Gb/SVGA/DVD±RW/CR/Win8.1</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109</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t>
            </w:r>
            <w:proofErr w:type="spellStart"/>
            <w:r w:rsidRPr="00F77088">
              <w:rPr>
                <w:sz w:val="20"/>
              </w:rPr>
              <w:t>Fujitsu</w:t>
            </w:r>
            <w:proofErr w:type="spellEnd"/>
            <w:r w:rsidRPr="00F77088">
              <w:rPr>
                <w:sz w:val="20"/>
              </w:rPr>
              <w:t xml:space="preserve"> C2D 6300/P5KPL-AM/4Gb/HDD250Gb+SSD60Gb/</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510"/>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110</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Стол для переговоров полукруглый (с одной стороны) 210х140х67</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111</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доска магнитно-маркерная напольная</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112</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стол фигурный 75х160х96 коричневый</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113</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VoIP-телефон </w:t>
            </w:r>
            <w:proofErr w:type="spellStart"/>
            <w:r w:rsidRPr="00F77088">
              <w:rPr>
                <w:sz w:val="20"/>
              </w:rPr>
              <w:t>Panasonic</w:t>
            </w:r>
            <w:proofErr w:type="spellEnd"/>
            <w:r w:rsidRPr="00F77088">
              <w:rPr>
                <w:sz w:val="20"/>
              </w:rPr>
              <w:t xml:space="preserve"> KX-TGP500</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114</w:t>
            </w:r>
          </w:p>
        </w:tc>
        <w:tc>
          <w:tcPr>
            <w:tcW w:w="770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rPr>
                <w:sz w:val="20"/>
              </w:rPr>
            </w:pPr>
            <w:r w:rsidRPr="00F77088">
              <w:rPr>
                <w:sz w:val="20"/>
              </w:rPr>
              <w:t xml:space="preserve">И Системный блок WEXLER G630/iH61/4Gb/160Gb/W7 </w:t>
            </w:r>
            <w:proofErr w:type="spellStart"/>
            <w:r w:rsidRPr="00F77088">
              <w:rPr>
                <w:sz w:val="20"/>
              </w:rPr>
              <w:t>Pro</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115</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Подставка под огнетушитель</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20</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116</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Огнетушитель порошковый ОП-70-3</w:t>
            </w:r>
          </w:p>
        </w:tc>
        <w:tc>
          <w:tcPr>
            <w:tcW w:w="1336" w:type="dxa"/>
            <w:tcBorders>
              <w:top w:val="nil"/>
              <w:left w:val="nil"/>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117</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 xml:space="preserve">И ПК ПРИНТ HP </w:t>
            </w:r>
            <w:proofErr w:type="spellStart"/>
            <w:r w:rsidRPr="00F77088">
              <w:rPr>
                <w:sz w:val="20"/>
              </w:rPr>
              <w:t>LaserJet</w:t>
            </w:r>
            <w:proofErr w:type="spellEnd"/>
            <w:r w:rsidRPr="00F77088">
              <w:rPr>
                <w:sz w:val="20"/>
              </w:rPr>
              <w:t xml:space="preserve"> 3005d</w:t>
            </w:r>
          </w:p>
        </w:tc>
        <w:tc>
          <w:tcPr>
            <w:tcW w:w="133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118</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LG внешний DVD привод GSA5169D</w:t>
            </w:r>
          </w:p>
        </w:tc>
        <w:tc>
          <w:tcPr>
            <w:tcW w:w="133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119</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Монитор LG 1511</w:t>
            </w:r>
          </w:p>
        </w:tc>
        <w:tc>
          <w:tcPr>
            <w:tcW w:w="133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120</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И Коммутатор  3COM 3С16791</w:t>
            </w:r>
          </w:p>
        </w:tc>
        <w:tc>
          <w:tcPr>
            <w:tcW w:w="133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121</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 xml:space="preserve">И </w:t>
            </w:r>
            <w:proofErr w:type="spellStart"/>
            <w:r w:rsidRPr="00F77088">
              <w:rPr>
                <w:sz w:val="20"/>
              </w:rPr>
              <w:t>Маршрутизатор</w:t>
            </w:r>
            <w:proofErr w:type="spellEnd"/>
            <w:r w:rsidRPr="00F77088">
              <w:rPr>
                <w:sz w:val="20"/>
              </w:rPr>
              <w:t xml:space="preserve"> </w:t>
            </w:r>
            <w:proofErr w:type="spellStart"/>
            <w:r w:rsidRPr="00F77088">
              <w:rPr>
                <w:sz w:val="20"/>
              </w:rPr>
              <w:t>Cisco</w:t>
            </w:r>
            <w:proofErr w:type="spellEnd"/>
            <w:r w:rsidRPr="00F77088">
              <w:rPr>
                <w:sz w:val="20"/>
              </w:rPr>
              <w:t xml:space="preserve"> 870</w:t>
            </w:r>
          </w:p>
        </w:tc>
        <w:tc>
          <w:tcPr>
            <w:tcW w:w="133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122</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 xml:space="preserve">И Роутер </w:t>
            </w:r>
            <w:proofErr w:type="spellStart"/>
            <w:r w:rsidRPr="00F77088">
              <w:rPr>
                <w:sz w:val="20"/>
              </w:rPr>
              <w:t>Zyxel</w:t>
            </w:r>
            <w:proofErr w:type="spellEnd"/>
            <w:r w:rsidRPr="00F77088">
              <w:rPr>
                <w:sz w:val="20"/>
              </w:rPr>
              <w:t xml:space="preserve"> P-662H</w:t>
            </w:r>
          </w:p>
        </w:tc>
        <w:tc>
          <w:tcPr>
            <w:tcW w:w="133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516" w:type="dxa"/>
            <w:tcBorders>
              <w:top w:val="nil"/>
              <w:left w:val="single" w:sz="4" w:space="0" w:color="auto"/>
              <w:bottom w:val="single" w:sz="4" w:space="0" w:color="auto"/>
              <w:right w:val="single" w:sz="4" w:space="0" w:color="auto"/>
            </w:tcBorders>
            <w:shd w:val="clear" w:color="000000" w:fill="FFFFFF"/>
            <w:noWrap/>
            <w:vAlign w:val="center"/>
            <w:hideMark/>
          </w:tcPr>
          <w:p w:rsidR="00BB3172" w:rsidRPr="00F77088" w:rsidRDefault="00BB3172" w:rsidP="00716AD0">
            <w:pPr>
              <w:suppressAutoHyphens w:val="0"/>
              <w:jc w:val="center"/>
              <w:rPr>
                <w:sz w:val="20"/>
              </w:rPr>
            </w:pPr>
            <w:r w:rsidRPr="00F77088">
              <w:rPr>
                <w:sz w:val="20"/>
              </w:rPr>
              <w:t>123</w:t>
            </w:r>
          </w:p>
        </w:tc>
        <w:tc>
          <w:tcPr>
            <w:tcW w:w="770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rPr>
                <w:sz w:val="20"/>
              </w:rPr>
            </w:pPr>
            <w:r w:rsidRPr="00F77088">
              <w:rPr>
                <w:sz w:val="20"/>
              </w:rPr>
              <w:t xml:space="preserve">И </w:t>
            </w:r>
            <w:proofErr w:type="spellStart"/>
            <w:r w:rsidRPr="00F77088">
              <w:rPr>
                <w:sz w:val="20"/>
              </w:rPr>
              <w:t>Разветвитель</w:t>
            </w:r>
            <w:proofErr w:type="spellEnd"/>
            <w:r w:rsidRPr="00F77088">
              <w:rPr>
                <w:sz w:val="20"/>
              </w:rPr>
              <w:t xml:space="preserve"> </w:t>
            </w:r>
            <w:proofErr w:type="spellStart"/>
            <w:r w:rsidRPr="00F77088">
              <w:rPr>
                <w:sz w:val="20"/>
              </w:rPr>
              <w:t>Video</w:t>
            </w:r>
            <w:proofErr w:type="spellEnd"/>
            <w:r w:rsidRPr="00F77088">
              <w:rPr>
                <w:sz w:val="20"/>
              </w:rPr>
              <w:t xml:space="preserve"> </w:t>
            </w:r>
            <w:proofErr w:type="spellStart"/>
            <w:r w:rsidRPr="00F77088">
              <w:rPr>
                <w:sz w:val="20"/>
              </w:rPr>
              <w:t>Splitter</w:t>
            </w:r>
            <w:proofErr w:type="spellEnd"/>
            <w:r w:rsidRPr="00F77088">
              <w:rPr>
                <w:sz w:val="20"/>
              </w:rPr>
              <w:t xml:space="preserve"> MSV8010</w:t>
            </w:r>
          </w:p>
        </w:tc>
        <w:tc>
          <w:tcPr>
            <w:tcW w:w="1336" w:type="dxa"/>
            <w:tcBorders>
              <w:top w:val="nil"/>
              <w:left w:val="nil"/>
              <w:bottom w:val="single" w:sz="4" w:space="0" w:color="auto"/>
              <w:right w:val="single" w:sz="4" w:space="0" w:color="auto"/>
            </w:tcBorders>
            <w:shd w:val="clear" w:color="000000" w:fill="FFFFFF"/>
            <w:vAlign w:val="center"/>
            <w:hideMark/>
          </w:tcPr>
          <w:p w:rsidR="00BB3172" w:rsidRPr="00F77088" w:rsidRDefault="00BB3172" w:rsidP="00716AD0">
            <w:pPr>
              <w:suppressAutoHyphens w:val="0"/>
              <w:jc w:val="center"/>
              <w:rPr>
                <w:sz w:val="20"/>
              </w:rPr>
            </w:pPr>
            <w:r w:rsidRPr="00F77088">
              <w:rPr>
                <w:sz w:val="20"/>
              </w:rPr>
              <w:t>1</w:t>
            </w:r>
          </w:p>
        </w:tc>
      </w:tr>
      <w:tr w:rsidR="00BB3172" w:rsidRPr="00F77088" w:rsidTr="00BB3172">
        <w:trPr>
          <w:trHeight w:val="255"/>
        </w:trPr>
        <w:tc>
          <w:tcPr>
            <w:tcW w:w="8222" w:type="dxa"/>
            <w:gridSpan w:val="2"/>
            <w:tcBorders>
              <w:top w:val="nil"/>
              <w:left w:val="single" w:sz="4" w:space="0" w:color="auto"/>
              <w:bottom w:val="single" w:sz="4" w:space="0" w:color="auto"/>
              <w:right w:val="single" w:sz="4" w:space="0" w:color="auto"/>
            </w:tcBorders>
            <w:shd w:val="clear" w:color="auto" w:fill="auto"/>
            <w:noWrap/>
            <w:vAlign w:val="center"/>
            <w:hideMark/>
          </w:tcPr>
          <w:p w:rsidR="00BB3172" w:rsidRPr="00F77088" w:rsidRDefault="00BB3172" w:rsidP="00716AD0">
            <w:pPr>
              <w:suppressAutoHyphens w:val="0"/>
              <w:jc w:val="center"/>
              <w:rPr>
                <w:b/>
                <w:sz w:val="20"/>
              </w:rPr>
            </w:pPr>
            <w:r w:rsidRPr="00F77088">
              <w:rPr>
                <w:b/>
                <w:sz w:val="20"/>
              </w:rPr>
              <w:t>Итого:</w:t>
            </w:r>
          </w:p>
        </w:tc>
        <w:tc>
          <w:tcPr>
            <w:tcW w:w="1336" w:type="dxa"/>
            <w:tcBorders>
              <w:top w:val="nil"/>
              <w:left w:val="nil"/>
              <w:bottom w:val="single" w:sz="4" w:space="0" w:color="auto"/>
              <w:right w:val="single" w:sz="4" w:space="0" w:color="auto"/>
            </w:tcBorders>
            <w:shd w:val="clear" w:color="auto" w:fill="auto"/>
            <w:noWrap/>
            <w:vAlign w:val="center"/>
            <w:hideMark/>
          </w:tcPr>
          <w:p w:rsidR="00BB3172" w:rsidRPr="00F77088" w:rsidRDefault="00BB3172" w:rsidP="00716AD0">
            <w:pPr>
              <w:suppressAutoHyphens w:val="0"/>
              <w:jc w:val="center"/>
              <w:rPr>
                <w:b/>
                <w:sz w:val="20"/>
              </w:rPr>
            </w:pPr>
            <w:r w:rsidRPr="00F77088">
              <w:rPr>
                <w:b/>
                <w:sz w:val="20"/>
              </w:rPr>
              <w:t>278</w:t>
            </w:r>
          </w:p>
        </w:tc>
      </w:tr>
    </w:tbl>
    <w:p w:rsidR="00BB3172" w:rsidRPr="00F77088" w:rsidRDefault="00BB3172" w:rsidP="00BB3172">
      <w:pPr>
        <w:rPr>
          <w:b/>
          <w:sz w:val="22"/>
          <w:szCs w:val="22"/>
        </w:rPr>
      </w:pPr>
    </w:p>
    <w:p w:rsidR="00FA3127" w:rsidRPr="00BB3172" w:rsidRDefault="00FA3127" w:rsidP="00BB3172"/>
    <w:sectPr w:rsidR="00FA3127" w:rsidRPr="00BB3172" w:rsidSect="00330487">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487"/>
    <w:rsid w:val="00330487"/>
    <w:rsid w:val="00733400"/>
    <w:rsid w:val="009F69B9"/>
    <w:rsid w:val="00BB3172"/>
    <w:rsid w:val="00DB5F0D"/>
    <w:rsid w:val="00FA3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87"/>
    <w:pPr>
      <w:suppressAutoHyphens/>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0487"/>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1 Знак Знак,Обычный (веб) Знак Знак Знак1 Знак,Обычный (веб) Знак1 Знак Знак Знак Знак,Обычный (веб) Знак Знак1 Знак Знак Знак Знак,Обычный (веб) Знак2,Обычный (веб) Знак1 Знак"/>
    <w:basedOn w:val="a"/>
    <w:link w:val="a5"/>
    <w:uiPriority w:val="99"/>
    <w:rsid w:val="00330487"/>
    <w:pPr>
      <w:suppressAutoHyphens w:val="0"/>
      <w:spacing w:before="100" w:beforeAutospacing="1" w:after="100" w:afterAutospacing="1"/>
    </w:pPr>
    <w:rPr>
      <w:szCs w:val="24"/>
    </w:rPr>
  </w:style>
  <w:style w:type="character" w:customStyle="1" w:styleId="a5">
    <w:name w:val="Обычный (веб) Знак"/>
    <w:aliases w:val="Обычный (веб) Знак1 Знак1,Обычный (веб) Знак Знак Знак,Обычный (веб) Знак1 Знак Знак Знак,Обычный (веб) Знак Знак Знак1 Знак Знак,Обычный (веб) Знак1 Знак Знак Знак Знак Знак,Обычный (веб) Знак Знак1 Знак Знак Знак Знак Знак"/>
    <w:link w:val="a4"/>
    <w:uiPriority w:val="99"/>
    <w:locked/>
    <w:rsid w:val="0033048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2021-10-08T17:46:00Z</dcterms:created>
  <dcterms:modified xsi:type="dcterms:W3CDTF">2021-10-08T17:49:00Z</dcterms:modified>
</cp:coreProperties>
</file>