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Станки производственные, 44 пози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261 647.8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