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магазина, гараж, нежилое здание, площадь 2124,2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804 99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