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Ремонтный цех № 2, нежилое здание, площадь   3 176,2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166 250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