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5080–ОАОФ/2/1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«18» января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"Бизнесвояж";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Помещение, назначение: нежилое помещение, цокольный этаж №с, пл. 82,9 кв.м., адрес: г. Рязань, д. 20, Н9, кад. номер: 62:29:0070028:1472. Ограничения прав и обременение объекта недвижимости: ипотека, запрещение регистрации; шкаф прихожая; шкаф стенка.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3 010 000.00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А54-1381/2020.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"Бизнесвояж".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Савин Денис Олегович.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"Консалт-Маркет".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«17» января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«18» января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«18» января 2022г. 12:00:00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"Консалт-Маркет")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Дуванов Денис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