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аправщик АТЗШЗИЛ433360, № шасси (рамы) 3416106, двигатель разукомплектован; 1995 г.в.; гос.№ В 022 РЕ 42; VIN: XTZ433360S341610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9 160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