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Заправщик АТЗШЗИЛ433360, № шасси (рамы) 3416106, двигатель разукомплектован; 1995 г.в.; гос.№ В 022 РЕ 42; VIN: XTZ433360S341610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9 160.8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