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5094–ОАОФ/1/1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«11»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5094-ОАОФ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Манаков Виктор Геннадьевич;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марки РЕНО САНДЕРО СТЕПВАЙ, 2012года выпуска, VIN Х7LВSRВ1КСН509419.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460 000.00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А60-31269/2021.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Манаков Виктор Геннадьевич.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«10» декабря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«10» января 2022г. 15:00:00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