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 - цистерна 96226-0000010-05, VIN (X90962265F0005227); Автотопливозаправщик УСТ 54537Z, VIN (Z0V54537ZF0000068); Автотопливозаправщик УСТ 54537Z, VIN (Z0V54537ZF0000069).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5 290 000.00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09:17:05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09:17:05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