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5108–ОТПП/1/1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«29»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Открытые торги посредством публичного предложения.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5108-ОТПП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Открытые торги посредством публичного предложения, должник Албаев Роман Юрьевич;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Опель Астра, 2010 г..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225 000.00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А41-86833/2020.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Албаев Роман Юрьевич.</w:t>
      </w:r>
      <w:bookmarkStart w:id="3" w:name="_Hlk38153501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Московской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bookmarkStart w:id="5" w:name="_Hlk37882833"/>
      <w:bookmarkEnd w:id="5"/>
      <w:r>
        <w:rPr>
          <w:lang w:val="en-US"/>
        </w:rPr>
        <w:t>Полтавцев Александр Николаевич.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Полтавцев Александр Николаевич.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11. Период проведения торгов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27.12.2021 10:00:00 ⇆ 29.12.2021 18:00:00</w:t>
      </w:r>
      <w:bookmarkStart w:id="7" w:name="_Hlk38153468"/>
      <w:bookmarkStart w:id="8" w:name="_Hlk38027018"/>
      <w:bookmarkEnd w:id="7"/>
      <w:bookmarkEnd w:id="8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«29» декабря 2021 года, время:  12:28:43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"ТБАНКРОТ.РУ"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ОГРН:1201800020575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отклонена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«29» декабря 2021 года, время:  12:52:10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Липатов Илья Сергеевич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ИНН:504224259730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«29» декабря 2021 года, время:  12:52:10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Липатов Илья Сергеевич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ИНН:504224259730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«29» декабря 2021 года, время:  12:28:43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"ТБАНКРОТ.РУ"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ОГРН:1201800020575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>Задаток не поступил на счет организатора.</w:t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(Полтавцев Александр Николаевич)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Полтавцев Александр Николаевич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LibreOffice/6.4.6.2$Linux_X86_64 LibreOffice_project/40$Build-2</Application>
  <Pages>2</Pages>
  <Words>182</Words>
  <Characters>1620</Characters>
  <CharactersWithSpaces>1766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2020-10-29T11:09:56Z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