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C8" w:rsidRDefault="005548C8" w:rsidP="005548C8">
      <w:pPr>
        <w:widowControl w:val="0"/>
        <w:spacing w:line="274" w:lineRule="exact"/>
        <w:ind w:firstLine="360"/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5548C8">
        <w:rPr>
          <w:rFonts w:eastAsia="Times New Roman" w:cs="Times New Roman"/>
          <w:b/>
          <w:sz w:val="24"/>
          <w:szCs w:val="24"/>
          <w:lang w:eastAsia="ru-RU" w:bidi="ru-RU"/>
        </w:rPr>
        <w:t xml:space="preserve">Перечень имущества ООО «Подворье К» по лоту № </w:t>
      </w:r>
      <w:r>
        <w:rPr>
          <w:rFonts w:eastAsia="Times New Roman" w:cs="Times New Roman"/>
          <w:b/>
          <w:sz w:val="24"/>
          <w:szCs w:val="24"/>
          <w:lang w:eastAsia="ru-RU" w:bidi="ru-RU"/>
        </w:rPr>
        <w:t>2</w:t>
      </w:r>
      <w:r w:rsidRPr="005548C8">
        <w:rPr>
          <w:rFonts w:eastAsia="Times New Roman" w:cs="Times New Roman"/>
          <w:b/>
          <w:sz w:val="24"/>
          <w:szCs w:val="24"/>
          <w:lang w:eastAsia="ru-RU" w:bidi="ru-RU"/>
        </w:rPr>
        <w:t xml:space="preserve"> </w:t>
      </w:r>
    </w:p>
    <w:p w:rsidR="005548C8" w:rsidRPr="005548C8" w:rsidRDefault="005548C8" w:rsidP="005548C8">
      <w:pPr>
        <w:widowControl w:val="0"/>
        <w:spacing w:line="274" w:lineRule="exact"/>
        <w:ind w:firstLine="360"/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sz w:val="24"/>
          <w:szCs w:val="24"/>
          <w:lang w:eastAsia="ru-RU" w:bidi="ru-RU"/>
        </w:rPr>
        <w:t>(</w:t>
      </w:r>
      <w:r w:rsidRPr="005548C8">
        <w:rPr>
          <w:rFonts w:eastAsia="Times New Roman" w:cs="Times New Roman"/>
          <w:b/>
          <w:sz w:val="24"/>
          <w:szCs w:val="24"/>
          <w:lang w:eastAsia="ru-RU" w:bidi="ru-RU"/>
        </w:rPr>
        <w:t>Компьютерное оборудование</w:t>
      </w:r>
      <w:r w:rsidRPr="005548C8">
        <w:rPr>
          <w:rFonts w:eastAsia="Times New Roman" w:cs="Times New Roman"/>
          <w:b/>
          <w:sz w:val="24"/>
          <w:szCs w:val="24"/>
          <w:lang w:eastAsia="ru-RU" w:bidi="ru-RU"/>
        </w:rPr>
        <w:t>)</w:t>
      </w:r>
    </w:p>
    <w:p w:rsidR="005548C8" w:rsidRDefault="005548C8"/>
    <w:p w:rsidR="005548C8" w:rsidRDefault="005548C8"/>
    <w:tbl>
      <w:tblPr>
        <w:tblOverlap w:val="never"/>
        <w:tblW w:w="988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527"/>
        <w:gridCol w:w="15"/>
        <w:gridCol w:w="7780"/>
        <w:gridCol w:w="15"/>
        <w:gridCol w:w="1516"/>
        <w:gridCol w:w="15"/>
      </w:tblGrid>
      <w:tr w:rsidR="005548C8" w:rsidRPr="005252F4" w:rsidTr="005548C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7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8C8" w:rsidRPr="005252F4" w:rsidRDefault="005548C8" w:rsidP="005548C8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</w:rPr>
            </w:pPr>
            <w:r w:rsidRPr="005252F4">
              <w:rPr>
                <w:rStyle w:val="2105pt"/>
                <w:b/>
              </w:rPr>
              <w:t>№</w:t>
            </w:r>
          </w:p>
          <w:p w:rsidR="005548C8" w:rsidRPr="005252F4" w:rsidRDefault="005548C8" w:rsidP="005548C8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</w:rPr>
            </w:pPr>
            <w:r w:rsidRPr="005252F4">
              <w:rPr>
                <w:rStyle w:val="2105pt"/>
                <w:b/>
              </w:rPr>
              <w:t>п/п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252F4" w:rsidRDefault="005548C8" w:rsidP="005548C8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</w:rPr>
            </w:pPr>
            <w:r w:rsidRPr="005252F4">
              <w:rPr>
                <w:rStyle w:val="2105pt"/>
                <w:b/>
              </w:rPr>
              <w:t>Наименование, назначение и краткая характеристика объекта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8C8" w:rsidRPr="005252F4" w:rsidRDefault="005548C8" w:rsidP="005548C8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</w:rPr>
            </w:pPr>
            <w:r w:rsidRPr="005252F4">
              <w:rPr>
                <w:rStyle w:val="2105pt"/>
                <w:b/>
              </w:rPr>
              <w:t>Количество,</w:t>
            </w:r>
          </w:p>
          <w:p w:rsidR="005548C8" w:rsidRPr="005252F4" w:rsidRDefault="005548C8" w:rsidP="005548C8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</w:rPr>
            </w:pPr>
            <w:r w:rsidRPr="005252F4">
              <w:rPr>
                <w:rStyle w:val="2105pt"/>
                <w:b/>
              </w:rPr>
              <w:t>шт.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66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26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7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9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10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11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12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13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14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15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16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17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18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66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19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20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26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21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22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23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24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25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26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27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28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29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66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30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31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26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32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3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Системный блок: Материнская плата: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GA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525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TUB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процессор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Intel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Atom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CPU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525, 1.80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GHz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HD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: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ST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001 320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ОЗУ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- 2,00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Gb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33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Монитор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Acer V196L,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34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35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36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37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38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39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Монитор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Samsung 710N, 2006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40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Монитор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AOS E970S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41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42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43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Монитор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Samsung 710N, 2007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44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Монитор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LG 19M35AA,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45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46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Монитор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AOS E970S, 2016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47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Монитор </w:t>
            </w:r>
            <w:proofErr w:type="spellStart"/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Benq</w:t>
            </w:r>
            <w:proofErr w:type="spellEnd"/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 BL702A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48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49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50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51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52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53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Монитор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Acer K192HQL, 2016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54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55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2014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56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Монитор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Packard Bell 193DXb,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2015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ru-RU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57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Монитор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Acer V173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58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4tech 5 V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20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59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60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61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62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63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64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65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66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67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68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69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70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71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72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73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74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75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76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77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78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79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80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81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82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83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4tech 5 V 20 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84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proofErr w:type="spellStart"/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cbr</w:t>
            </w:r>
            <w:proofErr w:type="spellEnd"/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 KB 175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85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Клавиатура </w:t>
            </w:r>
            <w:proofErr w:type="spellStart"/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cbr</w:t>
            </w:r>
            <w:proofErr w:type="spellEnd"/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 KB 175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86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87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88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89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90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91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92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93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94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95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96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97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98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99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100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101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102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103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104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105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106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107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108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109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110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111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112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113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 B100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114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Logitech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</w:t>
            </w:r>
            <w:proofErr w:type="spellStart"/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SBF</w:t>
            </w:r>
            <w:proofErr w:type="spellEnd"/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90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115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Genius </w:t>
            </w:r>
            <w:proofErr w:type="spellStart"/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NetScroll</w:t>
            </w:r>
            <w:proofErr w:type="spellEnd"/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120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116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 xml:space="preserve">Trust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16591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5548C8" w:rsidRPr="005548C8" w:rsidTr="005548C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117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Компьютерная мышь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Genius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GM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bidi="en-US"/>
              </w:rPr>
              <w:t>-050009</w:t>
            </w: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val="en-US" w:bidi="en-US"/>
              </w:rPr>
              <w:t>P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8" w:rsidRPr="005548C8" w:rsidRDefault="005548C8" w:rsidP="005548C8">
            <w:pPr>
              <w:widowControl w:val="0"/>
              <w:spacing w:line="21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8C8"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</w:tbl>
    <w:p w:rsidR="00795E74" w:rsidRDefault="00795E74">
      <w:bookmarkStart w:id="0" w:name="_GoBack"/>
      <w:bookmarkEnd w:id="0"/>
    </w:p>
    <w:sectPr w:rsidR="0079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C8"/>
    <w:rsid w:val="001E67F9"/>
    <w:rsid w:val="003C7BEB"/>
    <w:rsid w:val="005548C8"/>
    <w:rsid w:val="0079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AAAB"/>
  <w15:chartTrackingRefBased/>
  <w15:docId w15:val="{A034CB62-494E-489F-A48B-AE944F2E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48C8"/>
  </w:style>
  <w:style w:type="character" w:styleId="a3">
    <w:name w:val="Hyperlink"/>
    <w:basedOn w:val="a0"/>
    <w:rsid w:val="005548C8"/>
    <w:rPr>
      <w:color w:val="0066CC"/>
      <w:u w:val="single"/>
    </w:rPr>
  </w:style>
  <w:style w:type="character" w:customStyle="1" w:styleId="5">
    <w:name w:val="Основной текст (5)_"/>
    <w:basedOn w:val="a0"/>
    <w:rsid w:val="00554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5548C8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50">
    <w:name w:val="Основной текст (5)"/>
    <w:basedOn w:val="5"/>
    <w:rsid w:val="00554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7">
    <w:name w:val="Основной текст (7)_"/>
    <w:basedOn w:val="a0"/>
    <w:rsid w:val="005548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0">
    <w:name w:val="Основной текст (7)"/>
    <w:basedOn w:val="7"/>
    <w:rsid w:val="005548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548C8"/>
    <w:rPr>
      <w:rFonts w:eastAsia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5548C8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5548C8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5548C8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48C8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295pt">
    <w:name w:val="Основной текст (2) + 9;5 pt;Курсив"/>
    <w:basedOn w:val="2"/>
    <w:rsid w:val="005548C8"/>
    <w:rPr>
      <w:rFonts w:eastAsia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5548C8"/>
    <w:rPr>
      <w:rFonts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548C8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548C8"/>
    <w:rPr>
      <w:rFonts w:eastAsia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5548C8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48C8"/>
    <w:pPr>
      <w:widowControl w:val="0"/>
      <w:shd w:val="clear" w:color="auto" w:fill="FFFFFF"/>
      <w:spacing w:line="0" w:lineRule="atLeast"/>
      <w:jc w:val="center"/>
    </w:pPr>
    <w:rPr>
      <w:rFonts w:eastAsia="Times New Roman" w:cs="Times New Roman"/>
      <w:b/>
      <w:bCs/>
      <w:szCs w:val="28"/>
    </w:rPr>
  </w:style>
  <w:style w:type="paragraph" w:customStyle="1" w:styleId="20">
    <w:name w:val="Основной текст (2)"/>
    <w:basedOn w:val="a"/>
    <w:link w:val="2"/>
    <w:rsid w:val="005548C8"/>
    <w:pPr>
      <w:widowControl w:val="0"/>
      <w:shd w:val="clear" w:color="auto" w:fill="FFFFFF"/>
      <w:spacing w:line="274" w:lineRule="exact"/>
      <w:ind w:firstLine="840"/>
      <w:jc w:val="both"/>
    </w:pPr>
    <w:rPr>
      <w:rFonts w:eastAsia="Times New Roman" w:cs="Times New Roman"/>
    </w:rPr>
  </w:style>
  <w:style w:type="paragraph" w:customStyle="1" w:styleId="a5">
    <w:name w:val="Подпись к таблице"/>
    <w:basedOn w:val="a"/>
    <w:link w:val="a4"/>
    <w:rsid w:val="005548C8"/>
    <w:pPr>
      <w:widowControl w:val="0"/>
      <w:shd w:val="clear" w:color="auto" w:fill="FFFFFF"/>
      <w:spacing w:line="0" w:lineRule="atLeast"/>
    </w:pPr>
    <w:rPr>
      <w:rFonts w:eastAsia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rsid w:val="005548C8"/>
    <w:pPr>
      <w:widowControl w:val="0"/>
      <w:shd w:val="clear" w:color="auto" w:fill="FFFFFF"/>
      <w:spacing w:line="0" w:lineRule="atLeast"/>
      <w:jc w:val="both"/>
      <w:outlineLvl w:val="0"/>
    </w:pPr>
    <w:rPr>
      <w:rFonts w:eastAsia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5548C8"/>
    <w:pPr>
      <w:widowControl w:val="0"/>
      <w:shd w:val="clear" w:color="auto" w:fill="FFFFFF"/>
      <w:spacing w:line="0" w:lineRule="atLeast"/>
      <w:jc w:val="both"/>
    </w:pPr>
    <w:rPr>
      <w:rFonts w:eastAsia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5548C8"/>
    <w:pPr>
      <w:widowControl w:val="0"/>
      <w:shd w:val="clear" w:color="auto" w:fill="FFFFFF"/>
      <w:spacing w:line="274" w:lineRule="exact"/>
      <w:ind w:firstLine="840"/>
      <w:jc w:val="both"/>
    </w:pPr>
    <w:rPr>
      <w:rFonts w:eastAsia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5548C8"/>
    <w:pPr>
      <w:widowControl w:val="0"/>
      <w:shd w:val="clear" w:color="auto" w:fill="FFFFFF"/>
      <w:spacing w:line="0" w:lineRule="atLeast"/>
      <w:jc w:val="both"/>
    </w:pPr>
    <w:rPr>
      <w:rFonts w:eastAsia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</cp:revision>
  <dcterms:created xsi:type="dcterms:W3CDTF">2021-12-06T12:54:00Z</dcterms:created>
  <dcterms:modified xsi:type="dcterms:W3CDTF">2021-12-06T13:01:00Z</dcterms:modified>
</cp:coreProperties>
</file>