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5035–ОАОФ/2/1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1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Здание магазина, гараж, нежилое здание, площадь 2124,20 кв.м..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9 783 333.00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«03»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«03»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