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5035–ОАОФ/1/16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16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16</w:t>
      </w:r>
      <w:r>
        <w:rPr>
          <w:rFonts w:eastAsia="Times New Roman"/>
        </w:rPr>
        <w:t>: Мебель офисная 14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389 569.00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