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5032–ОАОФ/2/1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5032-ОАОФ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конкурс с открытой формой представления предложений о цене, должник Шевченко Виталий Витальевич;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Автотранспортное средство, марка модель - ФОРД ФОКУС, 2006 года выпуска, идентификационный номер (VIN) X9F3XXEED36P25806, цвет –черный, номер кузова (кабины) - X9F3XXEED36P25806, рабочий объем двигателя – 1798,0, мощность (кВт/л.с.) – 92/125.0, тип транспортного средства – легковые автомобили комби (хетчбек)..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127 000.00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А56-3908/2020.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Санкт-Петербурга и Ленинградской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Шевченко Виталий Витальевич.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«12» октября 2021г. 11:00:00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«24» ноября 2021г. 17:00:00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«30» ноября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«30» ноября 2021г. 17:00:00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(Рудаков Дмитрий Германович)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Рудаков Дмитрий Германович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