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4F25" w14:textId="77777777" w:rsidR="0070160C" w:rsidRPr="00BE2B70" w:rsidRDefault="0070160C" w:rsidP="0070160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ДОГОВОР О ЗАДАТКЕ </w:t>
      </w:r>
    </w:p>
    <w:p w14:paraId="43462744" w14:textId="77777777" w:rsidR="0070160C" w:rsidRPr="00BE2B70" w:rsidRDefault="0070160C" w:rsidP="0070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55D3A09" w14:textId="1B1526E1" w:rsidR="0070160C" w:rsidRPr="00BE2B70" w:rsidRDefault="0070160C" w:rsidP="0070160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г. Воронеж</w:t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  <w:t>«__</w:t>
      </w:r>
      <w:proofErr w:type="gramStart"/>
      <w:r w:rsidRPr="00BE2B70">
        <w:rPr>
          <w:rFonts w:ascii="Times New Roman" w:hAnsi="Times New Roman" w:cs="Times New Roman"/>
          <w:color w:val="000000" w:themeColor="text1"/>
        </w:rPr>
        <w:t>_»_</w:t>
      </w:r>
      <w:proofErr w:type="gramEnd"/>
      <w:r w:rsidRPr="00BE2B70">
        <w:rPr>
          <w:rFonts w:ascii="Times New Roman" w:hAnsi="Times New Roman" w:cs="Times New Roman"/>
          <w:color w:val="000000" w:themeColor="text1"/>
        </w:rPr>
        <w:t>____________  20</w:t>
      </w:r>
      <w:r w:rsidR="009D75F5">
        <w:rPr>
          <w:rFonts w:ascii="Times New Roman" w:hAnsi="Times New Roman" w:cs="Times New Roman"/>
          <w:color w:val="000000" w:themeColor="text1"/>
        </w:rPr>
        <w:t>21</w:t>
      </w:r>
      <w:r w:rsidRPr="00BE2B70">
        <w:rPr>
          <w:rFonts w:ascii="Times New Roman" w:hAnsi="Times New Roman" w:cs="Times New Roman"/>
          <w:color w:val="000000" w:themeColor="text1"/>
        </w:rPr>
        <w:t xml:space="preserve"> г.</w:t>
      </w:r>
    </w:p>
    <w:p w14:paraId="14885F69" w14:textId="77777777" w:rsidR="0070160C" w:rsidRPr="00BE2B70" w:rsidRDefault="0070160C" w:rsidP="0070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EC1079A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5E4D6B39" w14:textId="77777777" w:rsidR="0070160C" w:rsidRPr="00BE2B70" w:rsidRDefault="0070160C" w:rsidP="0070160C">
      <w:pPr>
        <w:ind w:firstLine="709"/>
        <w:jc w:val="both"/>
        <w:rPr>
          <w:color w:val="000000" w:themeColor="text1"/>
        </w:rPr>
      </w:pPr>
      <w:r w:rsidRPr="00BE2B70">
        <w:rPr>
          <w:color w:val="000000" w:themeColor="text1"/>
          <w:sz w:val="20"/>
          <w:szCs w:val="20"/>
        </w:rPr>
        <w:t>ООО «ФКА» (ОГРН 5137746246545;  ИНН 7726737728,  г. Москва ш. Загородное д.1, корп.1, оф.305; е-</w:t>
      </w:r>
      <w:proofErr w:type="spellStart"/>
      <w:r w:rsidRPr="00BE2B70">
        <w:rPr>
          <w:color w:val="000000" w:themeColor="text1"/>
          <w:sz w:val="20"/>
          <w:szCs w:val="20"/>
        </w:rPr>
        <w:t>mail</w:t>
      </w:r>
      <w:proofErr w:type="spellEnd"/>
      <w:r w:rsidRPr="00BE2B70">
        <w:rPr>
          <w:color w:val="000000" w:themeColor="text1"/>
          <w:sz w:val="20"/>
          <w:szCs w:val="20"/>
        </w:rPr>
        <w:t xml:space="preserve">: </w:t>
      </w:r>
      <w:r w:rsidRPr="0070160C">
        <w:rPr>
          <w:color w:val="000000" w:themeColor="text1"/>
          <w:sz w:val="20"/>
          <w:szCs w:val="20"/>
        </w:rPr>
        <w:t>fka-torgi@yandex.ru;</w:t>
      </w:r>
      <w:r w:rsidRPr="00BE2B70">
        <w:rPr>
          <w:color w:val="000000" w:themeColor="text1"/>
          <w:sz w:val="20"/>
          <w:szCs w:val="20"/>
        </w:rPr>
        <w:t xml:space="preserve"> тел. </w:t>
      </w:r>
      <w:r w:rsidR="003B299B" w:rsidRPr="003B299B">
        <w:rPr>
          <w:color w:val="000000" w:themeColor="text1"/>
          <w:sz w:val="20"/>
          <w:szCs w:val="20"/>
        </w:rPr>
        <w:t>8(919)232-46-48</w:t>
      </w:r>
      <w:r w:rsidRPr="00BE2B70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,</w:t>
      </w:r>
      <w:r w:rsidRPr="00BE2B70">
        <w:rPr>
          <w:color w:val="000000" w:themeColor="text1"/>
          <w:sz w:val="20"/>
          <w:szCs w:val="20"/>
        </w:rPr>
        <w:t xml:space="preserve"> в лице директора </w:t>
      </w:r>
      <w:r>
        <w:rPr>
          <w:color w:val="000000" w:themeColor="text1"/>
          <w:sz w:val="20"/>
          <w:szCs w:val="20"/>
        </w:rPr>
        <w:t>Поповой Оксаны Вячеславовны</w:t>
      </w:r>
      <w:r w:rsidRPr="00BE2B70">
        <w:rPr>
          <w:color w:val="000000" w:themeColor="text1"/>
          <w:sz w:val="20"/>
          <w:szCs w:val="20"/>
        </w:rPr>
        <w:t>,  действующе</w:t>
      </w:r>
      <w:r>
        <w:rPr>
          <w:color w:val="000000" w:themeColor="text1"/>
          <w:sz w:val="20"/>
          <w:szCs w:val="20"/>
        </w:rPr>
        <w:t>й</w:t>
      </w:r>
      <w:r w:rsidRPr="00BE2B70">
        <w:rPr>
          <w:color w:val="000000" w:themeColor="text1"/>
          <w:sz w:val="20"/>
          <w:szCs w:val="20"/>
        </w:rPr>
        <w:t xml:space="preserve"> на основании устава, именуемое в дальнейшем «Организатор торгов», действующее на </w:t>
      </w:r>
      <w:r>
        <w:rPr>
          <w:color w:val="000000" w:themeColor="text1"/>
          <w:sz w:val="20"/>
          <w:szCs w:val="20"/>
        </w:rPr>
        <w:t>основании</w:t>
      </w:r>
      <w:r w:rsidRPr="00BE2B70">
        <w:rPr>
          <w:color w:val="000000" w:themeColor="text1"/>
          <w:sz w:val="20"/>
          <w:szCs w:val="20"/>
        </w:rPr>
        <w:t xml:space="preserve"> договора № 1 от </w:t>
      </w:r>
      <w:r>
        <w:rPr>
          <w:color w:val="000000" w:themeColor="text1"/>
          <w:sz w:val="20"/>
          <w:szCs w:val="20"/>
        </w:rPr>
        <w:t>2</w:t>
      </w:r>
      <w:r w:rsidR="00C72655">
        <w:rPr>
          <w:color w:val="000000" w:themeColor="text1"/>
          <w:sz w:val="20"/>
          <w:szCs w:val="20"/>
        </w:rPr>
        <w:t>1</w:t>
      </w:r>
      <w:r w:rsidRPr="00BE2B70">
        <w:rPr>
          <w:color w:val="000000" w:themeColor="text1"/>
          <w:sz w:val="20"/>
          <w:szCs w:val="20"/>
        </w:rPr>
        <w:t>.</w:t>
      </w:r>
      <w:r w:rsidR="00C72655">
        <w:rPr>
          <w:color w:val="000000" w:themeColor="text1"/>
          <w:sz w:val="20"/>
          <w:szCs w:val="20"/>
        </w:rPr>
        <w:t>10</w:t>
      </w:r>
      <w:r w:rsidRPr="00BE2B70">
        <w:rPr>
          <w:color w:val="000000" w:themeColor="text1"/>
          <w:sz w:val="20"/>
          <w:szCs w:val="20"/>
        </w:rPr>
        <w:t>.201</w:t>
      </w:r>
      <w:r w:rsidR="00C72655"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 xml:space="preserve"> </w:t>
      </w:r>
      <w:r w:rsidRPr="00BE2B70">
        <w:rPr>
          <w:color w:val="000000" w:themeColor="text1"/>
          <w:sz w:val="20"/>
          <w:szCs w:val="20"/>
        </w:rPr>
        <w:t xml:space="preserve"> на оказание услуг по организации и проведению торгов по продаже имущества  </w:t>
      </w:r>
      <w:r>
        <w:rPr>
          <w:color w:val="000000" w:themeColor="text1"/>
          <w:sz w:val="20"/>
          <w:szCs w:val="20"/>
        </w:rPr>
        <w:t>ИП Цоя Е.В.</w:t>
      </w:r>
      <w:r w:rsidRPr="00BE2B70">
        <w:rPr>
          <w:color w:val="000000" w:themeColor="text1"/>
          <w:sz w:val="20"/>
          <w:szCs w:val="20"/>
        </w:rPr>
        <w:t xml:space="preserve">, с одной стороны, и </w:t>
      </w:r>
    </w:p>
    <w:p w14:paraId="5B174019" w14:textId="77777777" w:rsidR="0070160C" w:rsidRPr="00BE2B70" w:rsidRDefault="0070160C" w:rsidP="0070160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_____________________________________________________________________________________________в</w:t>
      </w:r>
      <w:r>
        <w:rPr>
          <w:rFonts w:ascii="Times New Roman" w:hAnsi="Times New Roman" w:cs="Times New Roman"/>
          <w:color w:val="000000" w:themeColor="text1"/>
        </w:rPr>
        <w:t> </w:t>
      </w:r>
      <w:r w:rsidRPr="00BE2B70">
        <w:rPr>
          <w:rFonts w:ascii="Times New Roman" w:hAnsi="Times New Roman" w:cs="Times New Roman"/>
          <w:color w:val="000000" w:themeColor="text1"/>
        </w:rPr>
        <w:t>лице____________________________________________________________________________________________________________________________________________________________________________________,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E2B70">
        <w:rPr>
          <w:rFonts w:ascii="Times New Roman" w:hAnsi="Times New Roman" w:cs="Times New Roman"/>
          <w:color w:val="000000" w:themeColor="text1"/>
        </w:rPr>
        <w:t>имену</w:t>
      </w:r>
      <w:r w:rsidR="00DD2A5B">
        <w:rPr>
          <w:rFonts w:ascii="Times New Roman" w:hAnsi="Times New Roman" w:cs="Times New Roman"/>
          <w:color w:val="000000" w:themeColor="text1"/>
        </w:rPr>
        <w:t>емый в дальнейшем "Претендент",</w:t>
      </w:r>
      <w:r w:rsidRPr="00BE2B70">
        <w:rPr>
          <w:rFonts w:ascii="Times New Roman" w:hAnsi="Times New Roman" w:cs="Times New Roman"/>
          <w:color w:val="000000" w:themeColor="text1"/>
        </w:rPr>
        <w:t xml:space="preserve"> с другой стороны, заключили настоящий договор о нижеследующем:</w:t>
      </w:r>
    </w:p>
    <w:p w14:paraId="2602E97B" w14:textId="77777777" w:rsidR="0070160C" w:rsidRDefault="0070160C" w:rsidP="0070160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58C3EAD3" w14:textId="77777777" w:rsidR="0070160C" w:rsidRPr="00BE2B70" w:rsidRDefault="0070160C" w:rsidP="0070160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1. ПРЕДМЕТ ДОГОВОРА</w:t>
      </w:r>
    </w:p>
    <w:p w14:paraId="6F148401" w14:textId="77777777" w:rsidR="0070160C" w:rsidRPr="00BE2B70" w:rsidRDefault="0070160C" w:rsidP="0070160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01191506" w14:textId="647FDD47" w:rsidR="0070160C" w:rsidRDefault="0070160C" w:rsidP="0070160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0"/>
          <w:szCs w:val="20"/>
        </w:rPr>
      </w:pPr>
      <w:r w:rsidRPr="00A3465B">
        <w:rPr>
          <w:color w:val="000000" w:themeColor="text1"/>
          <w:sz w:val="20"/>
          <w:szCs w:val="20"/>
        </w:rPr>
        <w:t xml:space="preserve">В соответствии с условиями настоящего договора Претендент для участия в торгах на сайте </w:t>
      </w:r>
      <w:r w:rsidR="009D75F5" w:rsidRPr="00CA7991">
        <w:rPr>
          <w:color w:val="333333"/>
          <w:sz w:val="22"/>
          <w:szCs w:val="22"/>
        </w:rPr>
        <w:t xml:space="preserve">на электронной площадке </w:t>
      </w:r>
      <w:r w:rsidR="009D75F5" w:rsidRPr="00CA7991">
        <w:rPr>
          <w:color w:val="333333"/>
          <w:sz w:val="22"/>
          <w:szCs w:val="22"/>
          <w:lang w:eastAsia="en-US"/>
        </w:rPr>
        <w:t xml:space="preserve">ООО «ВЭТП» - Всероссийская электронная торговая площадка </w:t>
      </w:r>
      <w:r w:rsidR="009D75F5" w:rsidRPr="00CA7991">
        <w:rPr>
          <w:color w:val="333333"/>
          <w:sz w:val="22"/>
          <w:szCs w:val="22"/>
        </w:rPr>
        <w:t xml:space="preserve"> в сети Интернет </w:t>
      </w:r>
      <w:hyperlink r:id="rId5" w:history="1">
        <w:r w:rsidR="009D75F5" w:rsidRPr="00F85239">
          <w:rPr>
            <w:rStyle w:val="a4"/>
            <w:sz w:val="22"/>
            <w:szCs w:val="22"/>
            <w:lang w:eastAsia="en-US"/>
          </w:rPr>
          <w:t>https://торговая-площадка-вэтп.рф</w:t>
        </w:r>
        <w:r w:rsidR="009D75F5" w:rsidRPr="00CA7991">
          <w:rPr>
            <w:rStyle w:val="a4"/>
            <w:sz w:val="22"/>
            <w:szCs w:val="22"/>
          </w:rPr>
          <w:t>.</w:t>
        </w:r>
      </w:hyperlink>
      <w:r w:rsidR="009D75F5">
        <w:rPr>
          <w:color w:val="333333"/>
          <w:sz w:val="22"/>
          <w:szCs w:val="22"/>
        </w:rPr>
        <w:t xml:space="preserve"> </w:t>
      </w:r>
      <w:r w:rsidRPr="00A3465B">
        <w:rPr>
          <w:color w:val="000000" w:themeColor="text1"/>
          <w:sz w:val="20"/>
          <w:szCs w:val="20"/>
        </w:rPr>
        <w:t>обязуется перечислить на расчет</w:t>
      </w:r>
      <w:r>
        <w:rPr>
          <w:color w:val="000000" w:themeColor="text1"/>
          <w:sz w:val="20"/>
          <w:szCs w:val="20"/>
        </w:rPr>
        <w:t>ный счет организатора торгов Общества с ограниченной ответственностью</w:t>
      </w:r>
      <w:r w:rsidRPr="00A3465B">
        <w:rPr>
          <w:color w:val="000000" w:themeColor="text1"/>
          <w:sz w:val="20"/>
          <w:szCs w:val="20"/>
        </w:rPr>
        <w:t xml:space="preserve"> «</w:t>
      </w:r>
      <w:r w:rsidRPr="00A3465B">
        <w:rPr>
          <w:caps/>
          <w:color w:val="000000" w:themeColor="text1"/>
          <w:sz w:val="20"/>
          <w:szCs w:val="20"/>
        </w:rPr>
        <w:t>Финансово-консультационное агентство»</w:t>
      </w:r>
      <w:r w:rsidRPr="00A3465B">
        <w:rPr>
          <w:color w:val="000000" w:themeColor="text1"/>
          <w:sz w:val="20"/>
          <w:szCs w:val="20"/>
        </w:rPr>
        <w:t xml:space="preserve"> (далее ООО "ФКА" р/</w:t>
      </w:r>
      <w:proofErr w:type="spellStart"/>
      <w:r w:rsidRPr="00A3465B">
        <w:rPr>
          <w:color w:val="000000" w:themeColor="text1"/>
          <w:sz w:val="20"/>
          <w:szCs w:val="20"/>
        </w:rPr>
        <w:t>сч</w:t>
      </w:r>
      <w:proofErr w:type="spellEnd"/>
      <w:r w:rsidRPr="00A3465B">
        <w:rPr>
          <w:color w:val="000000" w:themeColor="text1"/>
          <w:sz w:val="20"/>
          <w:szCs w:val="20"/>
        </w:rPr>
        <w:t xml:space="preserve"> №40702810138000067446 в ПАО Сбербанк г. Москва к/с 30101810400000000225 БИ</w:t>
      </w:r>
      <w:r w:rsidR="0053560B">
        <w:rPr>
          <w:color w:val="000000" w:themeColor="text1"/>
          <w:sz w:val="20"/>
          <w:szCs w:val="20"/>
        </w:rPr>
        <w:t xml:space="preserve">К 044525225) задаток в размере </w:t>
      </w:r>
      <w:r w:rsidR="009D75F5">
        <w:rPr>
          <w:color w:val="000000" w:themeColor="text1"/>
          <w:sz w:val="20"/>
          <w:szCs w:val="20"/>
        </w:rPr>
        <w:t>5</w:t>
      </w:r>
      <w:r w:rsidRPr="00A3465B">
        <w:rPr>
          <w:color w:val="000000" w:themeColor="text1"/>
          <w:sz w:val="20"/>
          <w:szCs w:val="20"/>
        </w:rPr>
        <w:t xml:space="preserve"> % от начальной цены, что составляет: </w:t>
      </w:r>
      <w:r>
        <w:rPr>
          <w:color w:val="000000" w:themeColor="text1"/>
          <w:sz w:val="20"/>
          <w:szCs w:val="20"/>
        </w:rPr>
        <w:t>_________________________________</w:t>
      </w:r>
    </w:p>
    <w:p w14:paraId="3A4847FE" w14:textId="77777777" w:rsidR="0053560B" w:rsidRPr="00A3465B" w:rsidRDefault="0053560B" w:rsidP="0053560B">
      <w:pPr>
        <w:pStyle w:val="a3"/>
        <w:autoSpaceDE w:val="0"/>
        <w:autoSpaceDN w:val="0"/>
        <w:adjustRightInd w:val="0"/>
        <w:ind w:left="709"/>
        <w:jc w:val="both"/>
        <w:rPr>
          <w:color w:val="000000" w:themeColor="text1"/>
          <w:sz w:val="20"/>
          <w:szCs w:val="20"/>
        </w:rPr>
      </w:pPr>
    </w:p>
    <w:p w14:paraId="01FEB9B0" w14:textId="77777777" w:rsidR="0070160C" w:rsidRPr="00BE2B70" w:rsidRDefault="0070160C" w:rsidP="0070160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 ОБЯЗАННОСТИ СТОРОН</w:t>
      </w:r>
    </w:p>
    <w:p w14:paraId="24264EC9" w14:textId="77777777" w:rsidR="0070160C" w:rsidRPr="00BE2B70" w:rsidRDefault="0070160C" w:rsidP="0070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CA93130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 Претендент обязан:</w:t>
      </w:r>
    </w:p>
    <w:p w14:paraId="31D0E9D0" w14:textId="77777777" w:rsidR="0070160C" w:rsidRPr="00BE2B70" w:rsidRDefault="0070160C" w:rsidP="0070160C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2.1.1.</w:t>
      </w:r>
      <w:r>
        <w:rPr>
          <w:color w:val="000000" w:themeColor="text1"/>
          <w:sz w:val="20"/>
          <w:szCs w:val="20"/>
        </w:rPr>
        <w:t xml:space="preserve"> </w:t>
      </w:r>
      <w:r w:rsidRPr="00BE2B70">
        <w:rPr>
          <w:color w:val="000000" w:themeColor="text1"/>
          <w:sz w:val="20"/>
          <w:szCs w:val="20"/>
        </w:rPr>
        <w:t>Обеспечить поступление суммы задатка на расчетный счет Организатора торгов</w:t>
      </w:r>
      <w:r>
        <w:rPr>
          <w:color w:val="000000" w:themeColor="text1"/>
          <w:sz w:val="20"/>
          <w:szCs w:val="20"/>
        </w:rPr>
        <w:t xml:space="preserve"> до составления протокола об определении участников торгов.</w:t>
      </w:r>
    </w:p>
    <w:p w14:paraId="36A68F47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2.1.2.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A16F5">
        <w:rPr>
          <w:rFonts w:ascii="Times New Roman" w:hAnsi="Times New Roman" w:cs="Times New Roman"/>
          <w:color w:val="000000" w:themeColor="text1"/>
        </w:rPr>
        <w:t>На денежные средства, перечисленные в соответствии с настоящим Договором, проценты не начисляются.</w:t>
      </w:r>
    </w:p>
    <w:p w14:paraId="2ED371E8" w14:textId="77777777" w:rsidR="0070160C" w:rsidRPr="00BE2B70" w:rsidRDefault="0070160C" w:rsidP="0070160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00C5A654" w14:textId="77777777" w:rsidR="0070160C" w:rsidRPr="00BE2B70" w:rsidRDefault="0070160C" w:rsidP="00701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 ПОРЯДОК ВОЗВРАТА И УДЕРЖАНИЯ ЗАДАТКА</w:t>
      </w:r>
    </w:p>
    <w:p w14:paraId="398A9E36" w14:textId="77777777" w:rsidR="0070160C" w:rsidRPr="00BE2B70" w:rsidRDefault="0070160C" w:rsidP="00701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</w:p>
    <w:p w14:paraId="15E45237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3.1. Задаток возвращается путем перечисления суммы внесенного задатка на </w:t>
      </w:r>
      <w:proofErr w:type="gramStart"/>
      <w:r w:rsidRPr="00BE2B70">
        <w:rPr>
          <w:rFonts w:ascii="Times New Roman" w:hAnsi="Times New Roman" w:cs="Times New Roman"/>
          <w:color w:val="000000" w:themeColor="text1"/>
        </w:rPr>
        <w:t>указанный  Претендентом</w:t>
      </w:r>
      <w:proofErr w:type="gramEnd"/>
      <w:r w:rsidRPr="00BE2B70">
        <w:rPr>
          <w:rFonts w:ascii="Times New Roman" w:hAnsi="Times New Roman" w:cs="Times New Roman"/>
          <w:color w:val="000000" w:themeColor="text1"/>
        </w:rPr>
        <w:t xml:space="preserve"> счет: ____________________________________________________________________</w:t>
      </w:r>
    </w:p>
    <w:p w14:paraId="7332C9B1" w14:textId="77777777" w:rsidR="0070160C" w:rsidRPr="00BE2B70" w:rsidRDefault="0070160C" w:rsidP="0070160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 в течение пяти рабочих дней:</w:t>
      </w:r>
    </w:p>
    <w:p w14:paraId="7E70709A" w14:textId="77777777" w:rsidR="0070160C" w:rsidRPr="00BE2B70" w:rsidRDefault="0070160C" w:rsidP="0070160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14:paraId="3A9CB3F7" w14:textId="77777777" w:rsidR="0070160C" w:rsidRPr="00BE2B70" w:rsidRDefault="0070160C" w:rsidP="0070160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14:paraId="28B0D37D" w14:textId="77777777" w:rsidR="0070160C" w:rsidRPr="00BE2B70" w:rsidRDefault="0070160C" w:rsidP="0070160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14:paraId="22AE2433" w14:textId="77777777" w:rsidR="0070160C" w:rsidRPr="00BE2B70" w:rsidRDefault="0070160C" w:rsidP="0070160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3.2. Внесенный задаток не возвращается победителю торгов в случае, если он</w:t>
      </w:r>
      <w:r w:rsidRPr="00BE2B70">
        <w:rPr>
          <w:color w:val="000000" w:themeColor="text1"/>
          <w:sz w:val="20"/>
          <w:szCs w:val="20"/>
        </w:rPr>
        <w:tab/>
        <w:t>уклонится от заключения договора купли - продажи имущества в установленные сроки</w:t>
      </w:r>
      <w:r>
        <w:rPr>
          <w:color w:val="000000" w:themeColor="text1"/>
          <w:sz w:val="20"/>
          <w:szCs w:val="20"/>
        </w:rPr>
        <w:t xml:space="preserve"> </w:t>
      </w:r>
      <w:r w:rsidRPr="00296C58">
        <w:rPr>
          <w:color w:val="000000" w:themeColor="text1"/>
          <w:sz w:val="20"/>
          <w:szCs w:val="20"/>
        </w:rPr>
        <w:t>или не оплатит продаваемое на торгах имущество в срок, установленный Положением, что повлекло расторжение договора купли-продажи предмета торгов</w:t>
      </w:r>
      <w:r>
        <w:rPr>
          <w:color w:val="000000" w:themeColor="text1"/>
          <w:sz w:val="20"/>
          <w:szCs w:val="20"/>
        </w:rPr>
        <w:t>.</w:t>
      </w:r>
    </w:p>
    <w:p w14:paraId="0DAF7E70" w14:textId="77777777" w:rsidR="0070160C" w:rsidRPr="00BE2B70" w:rsidRDefault="0070160C" w:rsidP="0070160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14:paraId="20925439" w14:textId="77777777" w:rsidR="0070160C" w:rsidRPr="00BE2B70" w:rsidRDefault="0070160C" w:rsidP="0070160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3.4. В случае если к участию в торгах был допущен только один участник, заявка которого содержала предложение о цене имущества должника не ниже установленной начальной цены имущества должника, и с ним заключается договор купли-продажи, перечисленный им задаток засчитывается продавцом в счет оплаты по заключенному договору купли-продажи имущества.  </w:t>
      </w:r>
    </w:p>
    <w:p w14:paraId="28B5D7C4" w14:textId="77777777" w:rsidR="0070160C" w:rsidRPr="00BE2B70" w:rsidRDefault="0070160C" w:rsidP="0070160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63233180" w14:textId="77777777" w:rsidR="0070160C" w:rsidRPr="00BE2B70" w:rsidRDefault="0070160C" w:rsidP="0070160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 СРОК ДЕЙСТВИЯ ДОГОВОРА</w:t>
      </w:r>
    </w:p>
    <w:p w14:paraId="582ED749" w14:textId="77777777" w:rsidR="0070160C" w:rsidRPr="00BE2B70" w:rsidRDefault="0070160C" w:rsidP="0070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805F8EB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4.1. Настоящий договор вступает в силу со дня его подписания сторонами.</w:t>
      </w:r>
    </w:p>
    <w:p w14:paraId="382B0A57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66388392" w14:textId="77777777" w:rsidR="0070160C" w:rsidRPr="00BE2B70" w:rsidRDefault="0070160C" w:rsidP="0070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11C5B52" w14:textId="77777777" w:rsidR="0070160C" w:rsidRPr="00BE2B70" w:rsidRDefault="0070160C" w:rsidP="0070160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lastRenderedPageBreak/>
        <w:t>5. ЗАКЛЮЧИТЕЛЬНЫЕ ПОЛОЖЕНИЯ</w:t>
      </w:r>
    </w:p>
    <w:p w14:paraId="57E8261D" w14:textId="77777777" w:rsidR="0070160C" w:rsidRPr="00BE2B70" w:rsidRDefault="0070160C" w:rsidP="0070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00B11C3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суде.</w:t>
      </w:r>
    </w:p>
    <w:p w14:paraId="43B5168B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52EAEE3" w14:textId="77777777" w:rsidR="0070160C" w:rsidRPr="00BE2B70" w:rsidRDefault="0070160C" w:rsidP="0070160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14:paraId="3AF7FA28" w14:textId="77777777" w:rsidR="0070160C" w:rsidRPr="00BE2B70" w:rsidRDefault="0070160C" w:rsidP="0070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56449324" w14:textId="77777777" w:rsidR="0070160C" w:rsidRPr="00BE2B70" w:rsidRDefault="0070160C" w:rsidP="0070160C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6. ПОДПИСИ СТОРОН</w:t>
      </w:r>
    </w:p>
    <w:p w14:paraId="1FCDB847" w14:textId="77777777" w:rsidR="0070160C" w:rsidRPr="00BE2B70" w:rsidRDefault="0070160C" w:rsidP="0070160C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</w:p>
    <w:p w14:paraId="32233A5C" w14:textId="77777777" w:rsidR="0070160C" w:rsidRPr="00BE2B70" w:rsidRDefault="0070160C" w:rsidP="0070160C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Организатор торгов </w:t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  <w:t>Претендент:</w:t>
      </w:r>
    </w:p>
    <w:p w14:paraId="0C82A89A" w14:textId="77777777" w:rsidR="0070160C" w:rsidRPr="00BE2B70" w:rsidRDefault="0070160C" w:rsidP="0070160C">
      <w:pPr>
        <w:ind w:right="5724"/>
        <w:jc w:val="both"/>
        <w:rPr>
          <w:caps/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Общество с ограниченной </w:t>
      </w:r>
      <w:proofErr w:type="gramStart"/>
      <w:r w:rsidRPr="00BE2B70">
        <w:rPr>
          <w:color w:val="000000" w:themeColor="text1"/>
          <w:sz w:val="20"/>
          <w:szCs w:val="20"/>
        </w:rPr>
        <w:t>ответственностью  «</w:t>
      </w:r>
      <w:proofErr w:type="gramEnd"/>
      <w:r w:rsidRPr="00BE2B70">
        <w:rPr>
          <w:caps/>
          <w:color w:val="000000" w:themeColor="text1"/>
          <w:sz w:val="20"/>
          <w:szCs w:val="20"/>
        </w:rPr>
        <w:t>Финансово-консультационное агентство</w:t>
      </w:r>
    </w:p>
    <w:p w14:paraId="0B8AD2DF" w14:textId="77777777" w:rsidR="0070160C" w:rsidRPr="00BE2B70" w:rsidRDefault="0070160C" w:rsidP="0070160C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ОГРН: 5137746246545; ИНН: </w:t>
      </w:r>
      <w:r w:rsidRPr="00BE2B70">
        <w:rPr>
          <w:color w:val="000000" w:themeColor="text1"/>
          <w:sz w:val="20"/>
          <w:szCs w:val="20"/>
          <w:shd w:val="clear" w:color="auto" w:fill="FFFFFF"/>
        </w:rPr>
        <w:t>7726737728</w:t>
      </w:r>
      <w:r w:rsidRPr="00BE2B70">
        <w:rPr>
          <w:color w:val="000000" w:themeColor="text1"/>
          <w:sz w:val="20"/>
          <w:szCs w:val="20"/>
        </w:rPr>
        <w:t xml:space="preserve">; адрес: 117152, </w:t>
      </w:r>
      <w:proofErr w:type="spellStart"/>
      <w:r w:rsidRPr="00BE2B70">
        <w:rPr>
          <w:color w:val="000000" w:themeColor="text1"/>
          <w:sz w:val="20"/>
          <w:szCs w:val="20"/>
        </w:rPr>
        <w:t>г.Москва</w:t>
      </w:r>
      <w:proofErr w:type="spellEnd"/>
      <w:r w:rsidRPr="00BE2B70">
        <w:rPr>
          <w:color w:val="000000" w:themeColor="text1"/>
          <w:sz w:val="20"/>
          <w:szCs w:val="20"/>
        </w:rPr>
        <w:t xml:space="preserve"> ш. Загородное д.1, корп.1, оф.305</w:t>
      </w:r>
    </w:p>
    <w:p w14:paraId="67C86DF5" w14:textId="77777777" w:rsidR="0070160C" w:rsidRPr="00BE2B70" w:rsidRDefault="0070160C" w:rsidP="0070160C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р/</w:t>
      </w:r>
      <w:proofErr w:type="spellStart"/>
      <w:r w:rsidRPr="00BE2B70">
        <w:rPr>
          <w:color w:val="000000" w:themeColor="text1"/>
          <w:sz w:val="20"/>
          <w:szCs w:val="20"/>
        </w:rPr>
        <w:t>сч</w:t>
      </w:r>
      <w:proofErr w:type="spellEnd"/>
      <w:r w:rsidRPr="00BE2B70">
        <w:rPr>
          <w:color w:val="000000" w:themeColor="text1"/>
          <w:sz w:val="20"/>
          <w:szCs w:val="20"/>
        </w:rPr>
        <w:t xml:space="preserve"> </w:t>
      </w:r>
      <w:proofErr w:type="gramStart"/>
      <w:r w:rsidRPr="00BE2B70">
        <w:rPr>
          <w:color w:val="000000" w:themeColor="text1"/>
          <w:sz w:val="20"/>
          <w:szCs w:val="20"/>
        </w:rPr>
        <w:t>40702810138000067446  в</w:t>
      </w:r>
      <w:proofErr w:type="gramEnd"/>
      <w:r w:rsidRPr="00BE2B70">
        <w:rPr>
          <w:color w:val="000000" w:themeColor="text1"/>
          <w:sz w:val="20"/>
          <w:szCs w:val="20"/>
        </w:rPr>
        <w:t xml:space="preserve"> ПАО СБЕРБАНК Г. МОСКВА </w:t>
      </w:r>
    </w:p>
    <w:p w14:paraId="0F2F2BA5" w14:textId="77777777" w:rsidR="0070160C" w:rsidRPr="00BE2B70" w:rsidRDefault="0070160C" w:rsidP="0070160C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к/с 30101810400000000225 </w:t>
      </w:r>
    </w:p>
    <w:p w14:paraId="1FAA120A" w14:textId="77777777" w:rsidR="0070160C" w:rsidRPr="00BE2B70" w:rsidRDefault="0070160C" w:rsidP="0070160C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БИК 044525225</w:t>
      </w:r>
    </w:p>
    <w:p w14:paraId="5A82CCD8" w14:textId="77777777" w:rsidR="0070160C" w:rsidRPr="00BE2B70" w:rsidRDefault="0070160C" w:rsidP="0070160C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14:paraId="66F951AF" w14:textId="77777777" w:rsidR="0070160C" w:rsidRPr="00BE2B70" w:rsidRDefault="0070160C" w:rsidP="0070160C">
      <w:pPr>
        <w:jc w:val="both"/>
        <w:rPr>
          <w:color w:val="000000" w:themeColor="text1"/>
          <w:sz w:val="20"/>
          <w:szCs w:val="20"/>
        </w:rPr>
      </w:pPr>
    </w:p>
    <w:p w14:paraId="05BF90E7" w14:textId="77777777" w:rsidR="0070160C" w:rsidRPr="00BE2B70" w:rsidRDefault="0070160C" w:rsidP="0070160C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  </w:t>
      </w:r>
    </w:p>
    <w:p w14:paraId="212697BB" w14:textId="77777777" w:rsidR="0070160C" w:rsidRPr="00BE2B70" w:rsidRDefault="0070160C" w:rsidP="0070160C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Директор</w:t>
      </w:r>
    </w:p>
    <w:p w14:paraId="6097A20B" w14:textId="77777777" w:rsidR="0070160C" w:rsidRPr="0070160C" w:rsidRDefault="0070160C" w:rsidP="0070160C">
      <w:pPr>
        <w:tabs>
          <w:tab w:val="left" w:pos="2490"/>
        </w:tabs>
        <w:jc w:val="both"/>
        <w:rPr>
          <w:b/>
          <w:caps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ООО "</w:t>
      </w:r>
      <w:r>
        <w:rPr>
          <w:b/>
          <w:caps/>
          <w:color w:val="000000" w:themeColor="text1"/>
          <w:sz w:val="20"/>
          <w:szCs w:val="20"/>
        </w:rPr>
        <w:t>ФКА</w:t>
      </w:r>
      <w:r w:rsidRPr="00BE2B70">
        <w:rPr>
          <w:b/>
          <w:color w:val="000000" w:themeColor="text1"/>
          <w:sz w:val="20"/>
          <w:szCs w:val="20"/>
        </w:rPr>
        <w:t xml:space="preserve"> " </w:t>
      </w:r>
    </w:p>
    <w:p w14:paraId="34307A48" w14:textId="77777777" w:rsidR="0070160C" w:rsidRPr="00BE2B70" w:rsidRDefault="0070160C" w:rsidP="0070160C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Попова О.В.</w:t>
      </w:r>
      <w:r w:rsidRPr="00BE2B70">
        <w:rPr>
          <w:b/>
          <w:color w:val="000000" w:themeColor="text1"/>
          <w:sz w:val="20"/>
          <w:szCs w:val="20"/>
        </w:rPr>
        <w:t xml:space="preserve">  </w:t>
      </w:r>
      <w:r w:rsidRPr="00BE2B70">
        <w:rPr>
          <w:color w:val="000000" w:themeColor="text1"/>
          <w:sz w:val="20"/>
          <w:szCs w:val="20"/>
        </w:rPr>
        <w:t xml:space="preserve">_________________   </w:t>
      </w:r>
    </w:p>
    <w:p w14:paraId="42CFE06B" w14:textId="77777777" w:rsidR="0070160C" w:rsidRPr="00BE2B70" w:rsidRDefault="0070160C" w:rsidP="0070160C">
      <w:pPr>
        <w:jc w:val="both"/>
        <w:rPr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 xml:space="preserve">                                          </w:t>
      </w:r>
      <w:proofErr w:type="spellStart"/>
      <w:r w:rsidRPr="00BE2B70">
        <w:rPr>
          <w:b/>
          <w:color w:val="000000" w:themeColor="text1"/>
          <w:sz w:val="20"/>
          <w:szCs w:val="20"/>
        </w:rPr>
        <w:t>м.п</w:t>
      </w:r>
      <w:proofErr w:type="spellEnd"/>
      <w:r w:rsidRPr="00BE2B70">
        <w:rPr>
          <w:b/>
          <w:color w:val="000000" w:themeColor="text1"/>
          <w:sz w:val="20"/>
          <w:szCs w:val="20"/>
        </w:rPr>
        <w:t>.</w:t>
      </w:r>
      <w:r w:rsidRPr="00BE2B70">
        <w:rPr>
          <w:color w:val="000000" w:themeColor="text1"/>
          <w:sz w:val="20"/>
          <w:szCs w:val="20"/>
        </w:rPr>
        <w:t xml:space="preserve">               </w:t>
      </w:r>
    </w:p>
    <w:p w14:paraId="3BE12E8E" w14:textId="77777777" w:rsidR="0070160C" w:rsidRPr="00BE2B70" w:rsidRDefault="0070160C" w:rsidP="0070160C">
      <w:pPr>
        <w:jc w:val="both"/>
        <w:rPr>
          <w:color w:val="000000" w:themeColor="text1"/>
          <w:sz w:val="20"/>
          <w:szCs w:val="20"/>
        </w:rPr>
      </w:pPr>
    </w:p>
    <w:p w14:paraId="48C3D494" w14:textId="77777777" w:rsidR="0070160C" w:rsidRDefault="0070160C" w:rsidP="0070160C"/>
    <w:p w14:paraId="1BBF0730" w14:textId="77777777" w:rsidR="00DB0639" w:rsidRDefault="00DB0639"/>
    <w:sectPr w:rsidR="00DB0639" w:rsidSect="007A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772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0C"/>
    <w:rsid w:val="00080213"/>
    <w:rsid w:val="003B299B"/>
    <w:rsid w:val="00423EDD"/>
    <w:rsid w:val="0053560B"/>
    <w:rsid w:val="00631A60"/>
    <w:rsid w:val="0070160C"/>
    <w:rsid w:val="009D75F5"/>
    <w:rsid w:val="00C72655"/>
    <w:rsid w:val="00DB0639"/>
    <w:rsid w:val="00D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B105"/>
  <w15:chartTrackingRefBased/>
  <w15:docId w15:val="{F8C51BCA-9E47-48AA-9098-BC764C07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16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16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2021-04-20T10:01:00Z</dcterms:created>
  <dcterms:modified xsi:type="dcterms:W3CDTF">2021-04-20T12:31:00Z</dcterms:modified>
</cp:coreProperties>
</file>