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D0E" w:rsidRPr="007E4C00" w:rsidRDefault="005D7DBF" w:rsidP="00E75DB0">
      <w:pPr>
        <w:autoSpaceDE w:val="0"/>
        <w:ind w:firstLine="567"/>
        <w:jc w:val="center"/>
      </w:pPr>
      <w:bookmarkStart w:id="0" w:name="_GoBack"/>
      <w:r w:rsidRPr="007E4C00">
        <w:t>ДОГОВОР О ЗАДАТКЕ</w:t>
      </w:r>
    </w:p>
    <w:bookmarkEnd w:id="0"/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ind w:firstLine="567"/>
        <w:jc w:val="both"/>
      </w:pPr>
      <w:r>
        <w:t>г.</w:t>
      </w:r>
      <w:r w:rsidR="000F7F0E">
        <w:t> </w:t>
      </w:r>
      <w:r w:rsidR="00180FB6">
        <w:t>Воронеж</w:t>
      </w:r>
      <w:r w:rsidR="000F7F0E">
        <w:t xml:space="preserve"> </w:t>
      </w:r>
      <w:r>
        <w:t>«___»</w:t>
      </w:r>
      <w:r w:rsidR="000F7F0E">
        <w:t> </w:t>
      </w:r>
      <w:r>
        <w:t>__</w:t>
      </w:r>
      <w:r w:rsidR="00180FB6">
        <w:t>____</w:t>
      </w:r>
      <w:r>
        <w:t>____</w:t>
      </w:r>
      <w:r w:rsidR="000F7F0E">
        <w:t> </w:t>
      </w:r>
      <w:r>
        <w:t>201</w:t>
      </w:r>
      <w:r w:rsidR="004A71CF">
        <w:t>6</w:t>
      </w:r>
      <w:r w:rsidR="000F7F0E">
        <w:t> </w:t>
      </w:r>
      <w:r>
        <w:t>года</w:t>
      </w:r>
      <w:r w:rsidR="000F7F0E">
        <w:br/>
      </w:r>
    </w:p>
    <w:p w:rsidR="003B5718" w:rsidRDefault="003B5718" w:rsidP="00E75DB0">
      <w:pPr>
        <w:autoSpaceDE w:val="0"/>
        <w:ind w:firstLine="540"/>
        <w:jc w:val="both"/>
        <w:rPr>
          <w:b/>
        </w:rPr>
      </w:pPr>
      <w:r>
        <w:t>К</w:t>
      </w:r>
      <w:r w:rsidR="004D260C" w:rsidRPr="003B5718">
        <w:t>онку</w:t>
      </w:r>
      <w:r>
        <w:t>рсный управляющий открытого акционерного</w:t>
      </w:r>
      <w:r w:rsidRPr="003B5718">
        <w:t xml:space="preserve"> обществ</w:t>
      </w:r>
      <w:r>
        <w:t>а</w:t>
      </w:r>
      <w:r w:rsidRPr="003B5718">
        <w:t xml:space="preserve"> «Западно-Сибирская транспортно</w:t>
      </w:r>
      <w:r>
        <w:t>-промышленная компания» Свиридов Андрей Николаевич</w:t>
      </w:r>
      <w:r w:rsidRPr="003B5718">
        <w:t xml:space="preserve"> действующ</w:t>
      </w:r>
      <w:r>
        <w:t>ий</w:t>
      </w:r>
      <w:r w:rsidRPr="003B5718">
        <w:t xml:space="preserve"> на основании Решения </w:t>
      </w:r>
      <w:r w:rsidRPr="003B5718">
        <w:rPr>
          <w:lang w:eastAsia="ru-RU"/>
        </w:rPr>
        <w:t>Арбитражного суда Ханты-Мансийского автономного округа – Югры от 02 ноября 2015 года по делу № А75-6317/2015</w:t>
      </w:r>
      <w:r>
        <w:rPr>
          <w:lang w:eastAsia="ru-RU"/>
        </w:rPr>
        <w:t xml:space="preserve"> и </w:t>
      </w:r>
      <w:r>
        <w:t>Федерального закона от 26.10.2002 года № 127-ФЗ «О несостоятельности (банкротстве)», именуемый</w:t>
      </w:r>
      <w:r w:rsidR="00A84D0E">
        <w:t xml:space="preserve"> в дальнейшем «</w:t>
      </w:r>
      <w:r>
        <w:t>Организатор т</w:t>
      </w:r>
      <w:r w:rsidR="00A84D0E" w:rsidRPr="003B5718">
        <w:t>оргов</w:t>
      </w:r>
      <w:r>
        <w:t>»,  с одной стороны,</w:t>
      </w:r>
      <w:r w:rsidR="005D7DBF">
        <w:t xml:space="preserve"> и </w:t>
      </w:r>
      <w:r>
        <w:t>________</w:t>
      </w:r>
      <w:r w:rsidR="00A84D0E">
        <w:rPr>
          <w:b/>
        </w:rPr>
        <w:t>_____________________________</w:t>
      </w:r>
      <w:r w:rsidR="00A1190B">
        <w:rPr>
          <w:b/>
        </w:rPr>
        <w:t>__</w:t>
      </w:r>
      <w:r w:rsidR="00A84D0E">
        <w:rPr>
          <w:b/>
        </w:rPr>
        <w:t>_________________</w:t>
      </w:r>
    </w:p>
    <w:p w:rsidR="00A84D0E" w:rsidRDefault="003B5718" w:rsidP="00E75DB0">
      <w:pPr>
        <w:autoSpaceDE w:val="0"/>
        <w:jc w:val="both"/>
      </w:pPr>
      <w:r>
        <w:rPr>
          <w:b/>
        </w:rPr>
        <w:t>____________________________________________________________</w:t>
      </w:r>
      <w:r w:rsidR="00E75DB0">
        <w:rPr>
          <w:b/>
        </w:rPr>
        <w:t>___________________________________________________________________</w:t>
      </w:r>
      <w:r>
        <w:rPr>
          <w:b/>
        </w:rPr>
        <w:t>___________________</w:t>
      </w:r>
      <w:r w:rsidR="005D7DBF">
        <w:t>,  именуем__</w:t>
      </w:r>
      <w:r w:rsidR="00E75DB0">
        <w:t>_</w:t>
      </w:r>
      <w:r w:rsidR="005D7DBF">
        <w:t>_</w:t>
      </w:r>
      <w:r w:rsidR="00A84D0E">
        <w:t xml:space="preserve"> в дальнейшем «</w:t>
      </w:r>
      <w:r w:rsidR="00A84D0E" w:rsidRPr="005D7DBF">
        <w:t>Претендент</w:t>
      </w:r>
      <w:r w:rsidR="00A84D0E">
        <w:t>»,</w:t>
      </w:r>
      <w:r w:rsidR="005D7DBF">
        <w:t xml:space="preserve"> </w:t>
      </w:r>
      <w:r w:rsidR="00A84D0E" w:rsidRPr="000F7F0E">
        <w:t>с другой стороны, именуемые совместно «Стороны», в соответствии с требованиями ст.</w:t>
      </w:r>
      <w:r w:rsidR="005D7DBF">
        <w:t xml:space="preserve"> </w:t>
      </w:r>
      <w:r w:rsidR="00A84D0E" w:rsidRPr="000F7F0E">
        <w:t xml:space="preserve">ст. 380, 381, </w:t>
      </w:r>
      <w:r w:rsidR="005D7DBF">
        <w:t>428 ГК РФ, заключили настоящий д</w:t>
      </w:r>
      <w:r w:rsidR="00A84D0E" w:rsidRPr="000F7F0E">
        <w:t xml:space="preserve">оговор </w:t>
      </w:r>
      <w:r w:rsidR="005D7DBF">
        <w:t xml:space="preserve">о задатке </w:t>
      </w:r>
      <w:r w:rsidR="00A84D0E">
        <w:t>(далее – Договор) о нижеследующем:</w:t>
      </w:r>
    </w:p>
    <w:p w:rsidR="00A84D0E" w:rsidRDefault="00A84D0E" w:rsidP="00E75DB0">
      <w:pPr>
        <w:autoSpaceDE w:val="0"/>
        <w:ind w:firstLine="540"/>
        <w:jc w:val="both"/>
      </w:pPr>
    </w:p>
    <w:p w:rsidR="00A84D0E" w:rsidRDefault="00A84D0E" w:rsidP="00E75DB0">
      <w:pPr>
        <w:autoSpaceDE w:val="0"/>
        <w:snapToGrid w:val="0"/>
        <w:ind w:firstLine="567"/>
        <w:jc w:val="both"/>
      </w:pPr>
      <w:r>
        <w:t xml:space="preserve">1. В соответствии с условиями Договора Претендент на участие в торгах по продаже имущества </w:t>
      </w:r>
      <w:r w:rsidR="005D7DBF">
        <w:t>открытого акционерного общества «Западно-Сибирская транспортно-промышленная компания» (далее – ОАО «ЗСТПК»)</w:t>
      </w:r>
      <w:r w:rsidR="003F2C93">
        <w:t xml:space="preserve"> включенно</w:t>
      </w:r>
      <w:r w:rsidR="005D7DBF">
        <w:t>го в состав л</w:t>
      </w:r>
      <w:r w:rsidR="003F2C93">
        <w:t>ота №</w:t>
      </w:r>
      <w:r>
        <w:rPr>
          <w:shd w:val="clear" w:color="auto" w:fill="FFFFFF"/>
        </w:rPr>
        <w:t xml:space="preserve"> </w:t>
      </w:r>
      <w:r w:rsidR="003162BD">
        <w:rPr>
          <w:shd w:val="clear" w:color="auto" w:fill="FFFFFF"/>
        </w:rPr>
        <w:t>1</w:t>
      </w:r>
      <w:r w:rsidR="009768F4">
        <w:rPr>
          <w:shd w:val="clear" w:color="auto" w:fill="FFFFFF"/>
        </w:rPr>
        <w:t xml:space="preserve">, </w:t>
      </w:r>
      <w:r>
        <w:rPr>
          <w:color w:val="auto"/>
        </w:rPr>
        <w:t>проводимых</w:t>
      </w:r>
      <w:r w:rsidR="003F2C93">
        <w:rPr>
          <w:color w:val="auto"/>
        </w:rPr>
        <w:t xml:space="preserve"> </w:t>
      </w:r>
      <w:r w:rsidR="005D7DBF">
        <w:rPr>
          <w:color w:val="auto"/>
        </w:rPr>
        <w:t>04.10</w:t>
      </w:r>
      <w:r w:rsidR="00705105">
        <w:rPr>
          <w:color w:val="auto"/>
        </w:rPr>
        <w:t>.201</w:t>
      </w:r>
      <w:r w:rsidR="004A71CF">
        <w:rPr>
          <w:color w:val="auto"/>
        </w:rPr>
        <w:t>6</w:t>
      </w:r>
      <w:r w:rsidR="005D7DBF">
        <w:rPr>
          <w:color w:val="auto"/>
        </w:rPr>
        <w:t xml:space="preserve"> года в</w:t>
      </w:r>
      <w:r w:rsidR="00F97A17">
        <w:rPr>
          <w:color w:val="auto"/>
        </w:rPr>
        <w:t xml:space="preserve"> </w:t>
      </w:r>
      <w:r w:rsidR="003162BD">
        <w:rPr>
          <w:color w:val="auto"/>
        </w:rPr>
        <w:t>14</w:t>
      </w:r>
      <w:r w:rsidR="00F97A17">
        <w:rPr>
          <w:color w:val="auto"/>
        </w:rPr>
        <w:t>.00</w:t>
      </w:r>
      <w:r>
        <w:rPr>
          <w:color w:val="auto"/>
        </w:rPr>
        <w:t xml:space="preserve"> </w:t>
      </w:r>
      <w:r w:rsidR="005D7DBF">
        <w:rPr>
          <w:color w:val="auto"/>
        </w:rPr>
        <w:t xml:space="preserve">ч. </w:t>
      </w:r>
      <w:r>
        <w:t>(далее – Торги),</w:t>
      </w:r>
      <w:r w:rsidR="009209D8">
        <w:t xml:space="preserve"> стоимость 20 374 576 (двадцать миллионов триста семьдесят четыре тысячи пятьсот семьдесят шесть) рублей 00 копеек</w:t>
      </w:r>
      <w:r>
        <w:t xml:space="preserve"> перечисляет</w:t>
      </w:r>
      <w:r w:rsidR="00A1397A">
        <w:t xml:space="preserve"> </w:t>
      </w:r>
      <w:r>
        <w:t xml:space="preserve">денежные средства в </w:t>
      </w:r>
      <w:r w:rsidRPr="00917F69">
        <w:rPr>
          <w:color w:val="auto"/>
        </w:rPr>
        <w:t>размере</w:t>
      </w:r>
      <w:r w:rsidR="00A1397A">
        <w:rPr>
          <w:color w:val="auto"/>
        </w:rPr>
        <w:t xml:space="preserve"> 20 % от стоимости лота, что составляет – </w:t>
      </w:r>
      <w:r w:rsidRPr="005A23EB">
        <w:rPr>
          <w:color w:val="auto"/>
        </w:rPr>
        <w:t xml:space="preserve"> </w:t>
      </w:r>
      <w:r w:rsidR="005D7DBF">
        <w:rPr>
          <w:color w:val="auto"/>
        </w:rPr>
        <w:t>4 074 915</w:t>
      </w:r>
      <w:r w:rsidR="00F249CF" w:rsidRPr="005A23EB">
        <w:t xml:space="preserve"> </w:t>
      </w:r>
      <w:r w:rsidRPr="003A0F31">
        <w:t>(</w:t>
      </w:r>
      <w:r w:rsidR="005D7DBF">
        <w:t>четыре миллиона семьдесят четыре тысячи девятьсот пятнадцать</w:t>
      </w:r>
      <w:r w:rsidRPr="003A0F31">
        <w:t>)</w:t>
      </w:r>
      <w:r w:rsidR="00F249CF">
        <w:t xml:space="preserve"> рубл</w:t>
      </w:r>
      <w:r w:rsidR="003162BD">
        <w:t>ей</w:t>
      </w:r>
      <w:r>
        <w:t xml:space="preserve"> </w:t>
      </w:r>
      <w:r w:rsidR="005D7DBF">
        <w:t>2</w:t>
      </w:r>
      <w:r w:rsidR="003162BD">
        <w:t>0</w:t>
      </w:r>
      <w:r w:rsidR="00F249CF">
        <w:t xml:space="preserve"> копе</w:t>
      </w:r>
      <w:r w:rsidR="003162BD">
        <w:t>ек</w:t>
      </w:r>
      <w:r w:rsidR="00F249CF">
        <w:t xml:space="preserve"> </w:t>
      </w:r>
      <w:r>
        <w:t xml:space="preserve">(НДС не облагается) (далее – «Задаток») на расчетный счет </w:t>
      </w:r>
      <w:r w:rsidR="005D7DBF">
        <w:t>ОАО «ЗСТПК»</w:t>
      </w:r>
      <w:r>
        <w:t>, указанный в п. 1.1 Договора. Задаток обеспечивает обязательства Претендента, связанные с его участием в Торгах, в т.</w:t>
      </w:r>
      <w:r w:rsidR="005D7DBF">
        <w:t xml:space="preserve"> </w:t>
      </w:r>
      <w:r>
        <w:t>ч. обязательства по заключению до</w:t>
      </w:r>
      <w:r w:rsidR="005D7DBF">
        <w:t>говора купли-продажи имущества ОАО «ЗСТПК»</w:t>
      </w:r>
      <w:r>
        <w:t xml:space="preserve"> и его исполнению.</w:t>
      </w:r>
    </w:p>
    <w:p w:rsidR="00A84D0E" w:rsidRDefault="00A84D0E" w:rsidP="00E75DB0">
      <w:pPr>
        <w:ind w:firstLine="567"/>
        <w:jc w:val="both"/>
      </w:pPr>
      <w:r>
        <w:t>1.1. Реквизиты счета для перечисления Задатка: получатель</w:t>
      </w:r>
      <w:r w:rsidR="005B607F">
        <w:t xml:space="preserve"> – </w:t>
      </w:r>
      <w:r w:rsidR="005B607F" w:rsidRPr="005B607F">
        <w:t>ОАО «ЗСТПК» ИНН 8601034129, КПП 860101001 р/счет 40702810002000000754, ПАО Банк «ФК Открытие» г. Москва, БИК 044525985, к/счет  30101810300000000985.</w:t>
      </w:r>
      <w:r>
        <w:t xml:space="preserve"> Задаток считается внесенным с даты поступления всей суммы Задатка на данный счет.</w:t>
      </w:r>
    </w:p>
    <w:p w:rsidR="00A84D0E" w:rsidRDefault="00A84D0E" w:rsidP="00E75DB0">
      <w:pPr>
        <w:autoSpaceDE w:val="0"/>
        <w:ind w:firstLine="567"/>
        <w:jc w:val="both"/>
      </w:pPr>
      <w:r>
        <w:t>3. В случае, если сумма Задатка не зачислена на расчетный счет</w:t>
      </w:r>
      <w:r w:rsidR="009768F4">
        <w:t>,</w:t>
      </w:r>
      <w:r>
        <w:t xml:space="preserve">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</w:t>
      </w:r>
      <w:r w:rsidR="005B607F">
        <w:t>этом во внимание Организатором т</w:t>
      </w:r>
      <w:r>
        <w:t>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Default="00A84D0E" w:rsidP="00E75DB0">
      <w:pPr>
        <w:autoSpaceDE w:val="0"/>
        <w:ind w:firstLine="567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</w:t>
      </w:r>
      <w:r w:rsidR="005B607F">
        <w:t>а т</w:t>
      </w:r>
      <w:r>
        <w:t>оргов возврата Задатка или его перечисления на иной счет, кроме как в указанных ниже случаях.</w:t>
      </w:r>
    </w:p>
    <w:p w:rsidR="00A84D0E" w:rsidRDefault="00A84D0E" w:rsidP="00E75DB0">
      <w:pPr>
        <w:autoSpaceDE w:val="0"/>
        <w:ind w:firstLine="567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A84D0E" w:rsidRDefault="00A84D0E" w:rsidP="00E75DB0">
      <w:pPr>
        <w:autoSpaceDE w:val="0"/>
        <w:ind w:firstLine="567"/>
        <w:jc w:val="both"/>
      </w:pPr>
      <w:r>
        <w:t>6. Исполнение обязанности по внесению Задатка третьими лицами не допускается.</w:t>
      </w:r>
    </w:p>
    <w:p w:rsidR="00A84D0E" w:rsidRDefault="00A84D0E" w:rsidP="00E75DB0">
      <w:pPr>
        <w:autoSpaceDE w:val="0"/>
        <w:ind w:firstLine="567"/>
        <w:jc w:val="both"/>
      </w:pPr>
      <w:r>
        <w:t>7. Сроки возврата Задатка, внесенного Претендентом:</w:t>
      </w:r>
    </w:p>
    <w:p w:rsidR="00A84D0E" w:rsidRDefault="00A84D0E" w:rsidP="00E75DB0">
      <w:pPr>
        <w:autoSpaceDE w:val="0"/>
        <w:ind w:firstLine="567"/>
        <w:jc w:val="both"/>
      </w:pPr>
      <w:r>
        <w:t>7.1. В случае если Претендент не будет допущен к</w:t>
      </w:r>
      <w:r w:rsidR="005B607F">
        <w:t xml:space="preserve"> участию в Торгах,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 xml:space="preserve"> даты подписания Организатором т</w:t>
      </w:r>
      <w:r>
        <w:t>оргов протокола об определении участников Торгов.</w:t>
      </w:r>
    </w:p>
    <w:p w:rsidR="00A84D0E" w:rsidRDefault="00A84D0E" w:rsidP="00E75DB0">
      <w:pPr>
        <w:autoSpaceDE w:val="0"/>
        <w:ind w:firstLine="567"/>
        <w:jc w:val="both"/>
      </w:pPr>
      <w:r>
        <w:t>7.2. В случае если Претендент участвовал в Торгах и не признан п</w:t>
      </w:r>
      <w:r w:rsidR="005B607F">
        <w:t>обедителем Торгов,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</w:t>
      </w:r>
      <w:r w:rsidR="005B607F">
        <w:t>о дня подписания Организатором т</w:t>
      </w:r>
      <w:r>
        <w:t>оргов протокола о результатах проведения Торгов.</w:t>
      </w:r>
    </w:p>
    <w:p w:rsidR="00A84D0E" w:rsidRDefault="00A84D0E" w:rsidP="00E75DB0">
      <w:pPr>
        <w:autoSpaceDE w:val="0"/>
        <w:ind w:firstLine="567"/>
        <w:jc w:val="both"/>
      </w:pPr>
      <w:r>
        <w:t>7.3. В случае признания Торг</w:t>
      </w:r>
      <w:r w:rsidR="005B607F">
        <w:t>ов несостоявшимися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 со дня подписания протокола о признании Торгов несостоявшимися.</w:t>
      </w:r>
    </w:p>
    <w:p w:rsidR="00A84D0E" w:rsidRDefault="00A84D0E" w:rsidP="00E75DB0">
      <w:pPr>
        <w:autoSpaceDE w:val="0"/>
        <w:ind w:firstLine="567"/>
        <w:jc w:val="both"/>
      </w:pPr>
      <w:r>
        <w:lastRenderedPageBreak/>
        <w:t xml:space="preserve">7.4. В случае отмены </w:t>
      </w:r>
      <w:r w:rsidR="005B607F">
        <w:t>Торгов Организатор т</w:t>
      </w:r>
      <w:r>
        <w:t>оргов обязуется возвра</w:t>
      </w:r>
      <w:r w:rsidR="00E75DB0">
        <w:t xml:space="preserve">тить сумму Задатка в течение </w:t>
      </w:r>
      <w:r>
        <w:t>пяти рабочих дней</w:t>
      </w:r>
      <w:r w:rsidR="005B607F">
        <w:t xml:space="preserve"> со дня принятия Организатором т</w:t>
      </w:r>
      <w:r>
        <w:t>оргов решения об отмене Торгов.</w:t>
      </w:r>
    </w:p>
    <w:p w:rsidR="00A84D0E" w:rsidRDefault="00A84D0E" w:rsidP="00E75DB0">
      <w:pPr>
        <w:autoSpaceDE w:val="0"/>
        <w:ind w:firstLine="567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5B607F" w:rsidRDefault="00A84D0E" w:rsidP="00E75DB0">
      <w:pPr>
        <w:autoSpaceDE w:val="0"/>
        <w:ind w:firstLine="567"/>
        <w:jc w:val="both"/>
      </w:pPr>
      <w:r>
        <w:t>7.6. В случае признания Претендента победителем Торгов сумма внесенного Задатка засчитывается в счет оплаты по договору купли-продажи предмета Торгов</w:t>
      </w:r>
      <w:r w:rsidR="007404CE">
        <w:t>.</w:t>
      </w:r>
      <w:r>
        <w:t xml:space="preserve"> </w:t>
      </w:r>
    </w:p>
    <w:p w:rsidR="00A84D0E" w:rsidRDefault="00A84D0E" w:rsidP="00E75DB0">
      <w:pPr>
        <w:autoSpaceDE w:val="0"/>
        <w:ind w:firstLine="567"/>
        <w:jc w:val="both"/>
      </w:pPr>
      <w:r>
        <w:t>8. В случаях, предусмо</w:t>
      </w:r>
      <w:r w:rsidR="005B607F">
        <w:t>тренных Договором, Организатор т</w:t>
      </w:r>
      <w:r>
        <w:t>оргов возвращает Претенденту Задаток путем перечисления его суммы на расчетный счет Претендента, указанный в п. 12 Договора</w:t>
      </w:r>
      <w:r w:rsidR="00A1397A">
        <w:t xml:space="preserve"> или в платежных документах о перечислении Задатка</w:t>
      </w:r>
      <w:r>
        <w:t>.</w:t>
      </w:r>
    </w:p>
    <w:p w:rsidR="00A84D0E" w:rsidRDefault="00A84D0E" w:rsidP="00E75DB0">
      <w:pPr>
        <w:autoSpaceDE w:val="0"/>
        <w:ind w:firstLine="567"/>
        <w:jc w:val="both"/>
      </w:pPr>
      <w: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</w:t>
      </w:r>
      <w:r w:rsidR="005B607F">
        <w:t xml:space="preserve"> месту нахождения Организатора т</w:t>
      </w:r>
      <w:r>
        <w:t>оргов.</w:t>
      </w:r>
    </w:p>
    <w:p w:rsidR="00A84D0E" w:rsidRDefault="00A84D0E" w:rsidP="00E75DB0">
      <w:pPr>
        <w:autoSpaceDE w:val="0"/>
        <w:ind w:firstLine="567"/>
        <w:jc w:val="both"/>
      </w:pPr>
      <w:r>
        <w:t>10. Договор составлен в двух экземплярах, по одному для каждой из Сторон.</w:t>
      </w:r>
    </w:p>
    <w:p w:rsidR="00A84D0E" w:rsidRDefault="00A84D0E" w:rsidP="00E75DB0">
      <w:pPr>
        <w:autoSpaceDE w:val="0"/>
        <w:ind w:firstLine="567"/>
        <w:jc w:val="both"/>
      </w:pPr>
      <w:r>
        <w:t>11. Договор вступает в силу с момента его подписания Претендентом.</w:t>
      </w:r>
    </w:p>
    <w:p w:rsidR="00A84D0E" w:rsidRDefault="00A84D0E" w:rsidP="00E75DB0">
      <w:pPr>
        <w:autoSpaceDE w:val="0"/>
        <w:ind w:firstLine="567"/>
        <w:jc w:val="both"/>
      </w:pPr>
      <w:r>
        <w:t>12. Адреса, реквизиты и подписи Сторон:</w:t>
      </w:r>
    </w:p>
    <w:p w:rsidR="00A84D0E" w:rsidRDefault="00A84D0E" w:rsidP="005B607F">
      <w:pPr>
        <w:ind w:firstLine="567"/>
        <w:jc w:val="both"/>
        <w:rPr>
          <w:b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8"/>
        <w:gridCol w:w="4671"/>
      </w:tblGrid>
      <w:tr w:rsidR="00A84D0E" w:rsidTr="005B607F">
        <w:tc>
          <w:tcPr>
            <w:tcW w:w="4968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360" w:lineRule="auto"/>
              <w:jc w:val="center"/>
            </w:pPr>
            <w:r w:rsidRPr="009209D8">
              <w:t>ОРГАНИЗАТОР ТОРГОВ</w:t>
            </w:r>
            <w:r w:rsidR="009209D8">
              <w:t>:</w:t>
            </w:r>
          </w:p>
          <w:p w:rsidR="00983892" w:rsidRDefault="00983892" w:rsidP="00E75DB0">
            <w:r>
              <w:t>К</w:t>
            </w:r>
            <w:r w:rsidRPr="003B5718">
              <w:t>онку</w:t>
            </w:r>
            <w:r>
              <w:t xml:space="preserve">рсный управляющий </w:t>
            </w:r>
          </w:p>
          <w:p w:rsidR="00983892" w:rsidRDefault="00983892" w:rsidP="00E75DB0">
            <w:r>
              <w:t>открытого акционерного</w:t>
            </w:r>
            <w:r w:rsidRPr="003B5718">
              <w:t xml:space="preserve"> обществ</w:t>
            </w:r>
            <w:r>
              <w:t>а</w:t>
            </w:r>
            <w:r w:rsidRPr="003B5718">
              <w:t xml:space="preserve"> </w:t>
            </w:r>
          </w:p>
          <w:p w:rsidR="00983892" w:rsidRDefault="00983892" w:rsidP="00E75DB0">
            <w:r w:rsidRPr="003B5718">
              <w:t>«Западно-Сибирская транспортно</w:t>
            </w:r>
            <w:r>
              <w:t xml:space="preserve">-промышленная компания» </w:t>
            </w:r>
          </w:p>
          <w:p w:rsidR="00983892" w:rsidRDefault="00983892" w:rsidP="00E75DB0">
            <w:pPr>
              <w:rPr>
                <w:lang w:eastAsia="ru-RU"/>
              </w:rPr>
            </w:pPr>
            <w:r>
              <w:t>Свиридов Андрей Николаевич</w:t>
            </w:r>
            <w:r w:rsidRPr="009209D8">
              <w:rPr>
                <w:lang w:eastAsia="ru-RU"/>
              </w:rPr>
              <w:t xml:space="preserve"> </w:t>
            </w:r>
          </w:p>
          <w:p w:rsidR="009209D8" w:rsidRPr="009209D8" w:rsidRDefault="009209D8" w:rsidP="00E75DB0">
            <w:pPr>
              <w:rPr>
                <w:lang w:eastAsia="ru-RU"/>
              </w:rPr>
            </w:pPr>
            <w:r w:rsidRPr="009209D8">
              <w:rPr>
                <w:lang w:eastAsia="ru-RU"/>
              </w:rPr>
              <w:t>ОГРН 1078601004679</w:t>
            </w:r>
            <w:r>
              <w:rPr>
                <w:lang w:eastAsia="ru-RU"/>
              </w:rPr>
              <w:t>,</w:t>
            </w:r>
          </w:p>
          <w:p w:rsidR="00A84D0E" w:rsidRPr="009209D8" w:rsidRDefault="009209D8" w:rsidP="00E75DB0">
            <w:r w:rsidRPr="009209D8">
              <w:rPr>
                <w:lang w:eastAsia="ru-RU"/>
              </w:rPr>
              <w:t>ИНН 8601034129</w:t>
            </w:r>
            <w:r>
              <w:rPr>
                <w:lang w:eastAsia="ru-RU"/>
              </w:rPr>
              <w:t>,</w:t>
            </w:r>
          </w:p>
          <w:p w:rsidR="009209D8" w:rsidRPr="009209D8" w:rsidRDefault="009209D8" w:rsidP="00E75DB0">
            <w:pPr>
              <w:jc w:val="both"/>
            </w:pPr>
            <w:r w:rsidRPr="009209D8">
              <w:t>КПП 860101001</w:t>
            </w:r>
            <w:r>
              <w:t>,</w:t>
            </w:r>
            <w:r w:rsidRPr="009209D8">
              <w:t xml:space="preserve">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Р/счет 40702810002000000754,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ПАО Банк «ФК Открытие» г. Москва, </w:t>
            </w:r>
          </w:p>
          <w:p w:rsidR="009209D8" w:rsidRPr="009209D8" w:rsidRDefault="009209D8" w:rsidP="00E75DB0">
            <w:pPr>
              <w:jc w:val="both"/>
            </w:pPr>
            <w:r w:rsidRPr="009209D8">
              <w:t xml:space="preserve">БИК 044525985, </w:t>
            </w:r>
          </w:p>
          <w:p w:rsidR="00A84D0E" w:rsidRPr="009209D8" w:rsidRDefault="009209D8" w:rsidP="00E75DB0">
            <w:pPr>
              <w:jc w:val="both"/>
            </w:pPr>
            <w:r w:rsidRPr="009209D8">
              <w:t>К</w:t>
            </w:r>
            <w:r>
              <w:t>/счет  30101810300000000985</w:t>
            </w:r>
          </w:p>
        </w:tc>
        <w:tc>
          <w:tcPr>
            <w:tcW w:w="4671" w:type="dxa"/>
            <w:shd w:val="clear" w:color="auto" w:fill="auto"/>
          </w:tcPr>
          <w:p w:rsidR="00A84D0E" w:rsidRPr="009209D8" w:rsidRDefault="00A84D0E" w:rsidP="00E75DB0">
            <w:pPr>
              <w:snapToGrid w:val="0"/>
              <w:spacing w:line="276" w:lineRule="auto"/>
              <w:jc w:val="center"/>
            </w:pPr>
            <w:r w:rsidRPr="009209D8">
              <w:t>ПРЕТЕНДЕНТ:</w:t>
            </w:r>
          </w:p>
          <w:p w:rsidR="00A84D0E" w:rsidRPr="009209D8" w:rsidRDefault="009209D8" w:rsidP="00E75DB0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84D0E" w:rsidRPr="009209D8" w:rsidRDefault="00A84D0E">
            <w:pPr>
              <w:jc w:val="both"/>
              <w:rPr>
                <w:lang w:val="en-US"/>
              </w:rPr>
            </w:pPr>
          </w:p>
        </w:tc>
      </w:tr>
      <w:tr w:rsidR="00A84D0E" w:rsidTr="005B607F">
        <w:trPr>
          <w:trHeight w:val="752"/>
        </w:trPr>
        <w:tc>
          <w:tcPr>
            <w:tcW w:w="4968" w:type="dxa"/>
            <w:shd w:val="clear" w:color="auto" w:fill="auto"/>
          </w:tcPr>
          <w:p w:rsidR="005B607F" w:rsidRDefault="005B607F" w:rsidP="003A0F31">
            <w:pPr>
              <w:jc w:val="both"/>
              <w:rPr>
                <w:color w:val="auto"/>
              </w:rPr>
            </w:pPr>
          </w:p>
          <w:p w:rsidR="00A84D0E" w:rsidRDefault="00A1190B" w:rsidP="009209D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</w:t>
            </w:r>
            <w:r w:rsidR="005B607F">
              <w:rPr>
                <w:color w:val="auto"/>
              </w:rPr>
              <w:t>___</w:t>
            </w:r>
            <w:r w:rsidR="009209D8">
              <w:rPr>
                <w:color w:val="auto"/>
              </w:rPr>
              <w:t>_______________/А. Н. Свиридов/</w:t>
            </w:r>
            <w:r w:rsidR="00A84D0E">
              <w:rPr>
                <w:color w:val="auto"/>
              </w:rPr>
              <w:t xml:space="preserve"> </w:t>
            </w:r>
          </w:p>
        </w:tc>
        <w:tc>
          <w:tcPr>
            <w:tcW w:w="4671" w:type="dxa"/>
            <w:shd w:val="clear" w:color="auto" w:fill="auto"/>
          </w:tcPr>
          <w:p w:rsidR="005B607F" w:rsidRDefault="005B607F" w:rsidP="005B607F">
            <w:pPr>
              <w:jc w:val="both"/>
            </w:pPr>
          </w:p>
          <w:p w:rsidR="00A84D0E" w:rsidRDefault="009209D8" w:rsidP="005B607F">
            <w:pPr>
              <w:jc w:val="both"/>
            </w:pPr>
            <w:r>
              <w:t>_______________</w:t>
            </w:r>
            <w:r w:rsidR="005B607F">
              <w:t>____</w:t>
            </w:r>
            <w:r>
              <w:t>/</w:t>
            </w:r>
            <w:r w:rsidR="005B607F">
              <w:t>____</w:t>
            </w:r>
            <w:r w:rsidR="00A84D0E">
              <w:t>_____________</w:t>
            </w:r>
            <w:r>
              <w:t>/</w:t>
            </w:r>
          </w:p>
        </w:tc>
      </w:tr>
    </w:tbl>
    <w:p w:rsidR="00A84D0E" w:rsidRDefault="00A84D0E">
      <w:pPr>
        <w:ind w:firstLine="540"/>
        <w:jc w:val="both"/>
      </w:pPr>
    </w:p>
    <w:sectPr w:rsidR="00A84D0E"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36" w:rsidRDefault="00213A36">
      <w:r>
        <w:separator/>
      </w:r>
    </w:p>
  </w:endnote>
  <w:endnote w:type="continuationSeparator" w:id="0">
    <w:p w:rsidR="00213A36" w:rsidRDefault="0021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36" w:rsidRDefault="00213A36">
      <w:r>
        <w:separator/>
      </w:r>
    </w:p>
  </w:footnote>
  <w:footnote w:type="continuationSeparator" w:id="0">
    <w:p w:rsidR="00213A36" w:rsidRDefault="0021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31"/>
    <w:rsid w:val="00023540"/>
    <w:rsid w:val="000F7F0E"/>
    <w:rsid w:val="00180FB6"/>
    <w:rsid w:val="001C67E8"/>
    <w:rsid w:val="00213A36"/>
    <w:rsid w:val="003162BD"/>
    <w:rsid w:val="0036078A"/>
    <w:rsid w:val="003A0F31"/>
    <w:rsid w:val="003B5718"/>
    <w:rsid w:val="003F2C93"/>
    <w:rsid w:val="0041693C"/>
    <w:rsid w:val="004A71CF"/>
    <w:rsid w:val="004D260C"/>
    <w:rsid w:val="004E6B14"/>
    <w:rsid w:val="00524075"/>
    <w:rsid w:val="00570CC0"/>
    <w:rsid w:val="005A23EB"/>
    <w:rsid w:val="005B607F"/>
    <w:rsid w:val="005D7DBF"/>
    <w:rsid w:val="006A5AFD"/>
    <w:rsid w:val="00705105"/>
    <w:rsid w:val="007404CE"/>
    <w:rsid w:val="007E4C00"/>
    <w:rsid w:val="007F4EB8"/>
    <w:rsid w:val="009076BF"/>
    <w:rsid w:val="00917F69"/>
    <w:rsid w:val="009209D8"/>
    <w:rsid w:val="009768F4"/>
    <w:rsid w:val="00983892"/>
    <w:rsid w:val="00A060BC"/>
    <w:rsid w:val="00A1190B"/>
    <w:rsid w:val="00A1397A"/>
    <w:rsid w:val="00A34E04"/>
    <w:rsid w:val="00A62341"/>
    <w:rsid w:val="00A84D0E"/>
    <w:rsid w:val="00AA0F5F"/>
    <w:rsid w:val="00BC1880"/>
    <w:rsid w:val="00BF0B8E"/>
    <w:rsid w:val="00BF2BA5"/>
    <w:rsid w:val="00C728DA"/>
    <w:rsid w:val="00CA116A"/>
    <w:rsid w:val="00CD7568"/>
    <w:rsid w:val="00D05DE3"/>
    <w:rsid w:val="00D74603"/>
    <w:rsid w:val="00E75DB0"/>
    <w:rsid w:val="00F1756E"/>
    <w:rsid w:val="00F249CF"/>
    <w:rsid w:val="00F36E2C"/>
    <w:rsid w:val="00F862C2"/>
    <w:rsid w:val="00F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F98C53-9F0B-45CB-ABCE-275151DF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basedOn w:val="a0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bdv</dc:creator>
  <cp:keywords/>
  <cp:lastModifiedBy>Сергей</cp:lastModifiedBy>
  <cp:revision>9</cp:revision>
  <cp:lastPrinted>1899-12-31T21:00:00Z</cp:lastPrinted>
  <dcterms:created xsi:type="dcterms:W3CDTF">2016-08-19T19:39:00Z</dcterms:created>
  <dcterms:modified xsi:type="dcterms:W3CDTF">2016-08-19T20:40:00Z</dcterms:modified>
</cp:coreProperties>
</file>