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183AA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</w:t>
      </w:r>
      <w:r w:rsidR="00CB0588">
        <w:rPr>
          <w:rFonts w:ascii="Times New Roman" w:hAnsi="Times New Roman"/>
          <w:noProof/>
          <w:sz w:val="24"/>
          <w:szCs w:val="24"/>
        </w:rPr>
        <w:t>Москва</w:t>
      </w:r>
      <w:bookmarkStart w:id="0" w:name="_GoBack"/>
      <w:bookmarkEnd w:id="0"/>
    </w:p>
    <w:p w:rsidR="00F27775" w:rsidRDefault="00183AA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«14» марта 2019г.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83AA1">
        <w:rPr>
          <w:rFonts w:ascii="Times New Roman" w:hAnsi="Times New Roman"/>
          <w:noProof/>
          <w:sz w:val="24"/>
          <w:szCs w:val="24"/>
        </w:rPr>
        <w:t>Малининой Юлии Сергеевны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83AA1">
        <w:rPr>
          <w:rFonts w:ascii="Times New Roman" w:hAnsi="Times New Roman"/>
          <w:noProof/>
          <w:sz w:val="24"/>
          <w:szCs w:val="24"/>
        </w:rPr>
        <w:t>01.04.1988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83AA1">
        <w:rPr>
          <w:rFonts w:ascii="Times New Roman" w:hAnsi="Times New Roman"/>
          <w:noProof/>
          <w:sz w:val="24"/>
          <w:szCs w:val="24"/>
        </w:rPr>
        <w:t>г. Харьков, УССР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83AA1">
        <w:rPr>
          <w:rFonts w:ascii="Times New Roman" w:hAnsi="Times New Roman"/>
          <w:noProof/>
          <w:sz w:val="24"/>
          <w:szCs w:val="24"/>
        </w:rPr>
        <w:t>144-318-010 25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83AA1">
        <w:rPr>
          <w:rFonts w:ascii="Times New Roman" w:hAnsi="Times New Roman"/>
          <w:noProof/>
          <w:sz w:val="24"/>
          <w:szCs w:val="24"/>
        </w:rPr>
        <w:t>695001483843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83AA1">
        <w:rPr>
          <w:rFonts w:ascii="Times New Roman" w:hAnsi="Times New Roman"/>
          <w:noProof/>
          <w:sz w:val="24"/>
          <w:szCs w:val="24"/>
        </w:rPr>
        <w:t>регистрация по месту жительства: 124575, Москва, г.Зеленоград, корп.1015, кв.370</w:t>
      </w:r>
      <w:r>
        <w:rPr>
          <w:rFonts w:ascii="Times New Roman" w:hAnsi="Times New Roman"/>
          <w:sz w:val="24"/>
          <w:szCs w:val="24"/>
        </w:rPr>
        <w:t xml:space="preserve">)  </w:t>
      </w:r>
      <w:r w:rsidR="00183AA1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83AA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«27» апреля 2018г. (резолютивная часть объявлена «26» апреля 2018г.) по делу № А41-106505/2017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83AA1">
        <w:rPr>
          <w:rFonts w:ascii="Times New Roman" w:hAnsi="Times New Roman"/>
          <w:noProof/>
          <w:sz w:val="24"/>
          <w:szCs w:val="24"/>
        </w:rPr>
        <w:t>Малининой Юлии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183AA1">
        <w:rPr>
          <w:rFonts w:ascii="Times New Roman" w:hAnsi="Times New Roman"/>
          <w:noProof/>
          <w:sz w:val="24"/>
          <w:szCs w:val="24"/>
        </w:rPr>
        <w:t>Малининой Юлии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83AA1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83AA1">
              <w:rPr>
                <w:rFonts w:ascii="Times New Roman" w:hAnsi="Times New Roman"/>
                <w:noProof/>
                <w:sz w:val="24"/>
                <w:szCs w:val="24"/>
              </w:rPr>
              <w:t>Малининой Юлии Сергеевны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183A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40817810000005200314</w:t>
            </w:r>
            <w:proofErr w:type="gramEnd"/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83A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"Тинькофф 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83A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30101810145250000974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83A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83A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3118D"/>
    <w:rsid w:val="00183AA1"/>
    <w:rsid w:val="0023545D"/>
    <w:rsid w:val="00412179"/>
    <w:rsid w:val="0046686D"/>
    <w:rsid w:val="0049059C"/>
    <w:rsid w:val="0057643B"/>
    <w:rsid w:val="00582FEA"/>
    <w:rsid w:val="00614239"/>
    <w:rsid w:val="00633086"/>
    <w:rsid w:val="006C0BDC"/>
    <w:rsid w:val="006D1D13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C6364A"/>
    <w:rsid w:val="00C653A0"/>
    <w:rsid w:val="00CB0588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7C5BB3"/>
  <w15:chartTrackingRefBased/>
  <w15:docId w15:val="{160575B2-D2F2-4511-A7C5-5F55DDC6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2019-03-14T12:08:00Z</dcterms:created>
  <dcterms:modified xsi:type="dcterms:W3CDTF">2019-03-14T12:08:00Z</dcterms:modified>
</cp:coreProperties>
</file>