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 xml:space="preserve">г. </w:t>
      </w:r>
      <w:r w:rsidR="00ED508D">
        <w:rPr>
          <w:color w:val="auto"/>
          <w:sz w:val="21"/>
          <w:szCs w:val="21"/>
        </w:rPr>
        <w:t>Ливны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201</w:t>
      </w:r>
      <w:r w:rsidR="00ED508D">
        <w:rPr>
          <w:color w:val="auto"/>
          <w:sz w:val="21"/>
          <w:szCs w:val="21"/>
        </w:rPr>
        <w:t>8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8D2322" w:rsidP="00974C02">
      <w:pPr>
        <w:ind w:firstLine="567"/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ООО «Гидромонтаж», именуемое в дальнейшем «Организатор торгов», в лице конкурсного управляющего Меркулова Ярослава Викторовича, действующего на основании определения Арбитражного суда Орловской от 22.06.2017 г. по делу № А48-7333/2016</w:t>
      </w:r>
      <w:r w:rsidR="000729C5" w:rsidRPr="008D2322">
        <w:rPr>
          <w:color w:val="auto"/>
          <w:sz w:val="21"/>
          <w:szCs w:val="21"/>
        </w:rPr>
        <w:t>,</w:t>
      </w:r>
      <w:r w:rsidR="000729C5" w:rsidRPr="00974C02">
        <w:rPr>
          <w:color w:val="auto"/>
          <w:sz w:val="21"/>
          <w:szCs w:val="21"/>
        </w:rPr>
        <w:t xml:space="preserve"> 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1.1. Претендент обязуется перечислить на расчетный счет </w:t>
      </w:r>
      <w:r w:rsidR="00702A91">
        <w:rPr>
          <w:color w:val="auto"/>
          <w:sz w:val="21"/>
          <w:szCs w:val="21"/>
        </w:rPr>
        <w:t>ООО «</w:t>
      </w:r>
      <w:r w:rsidR="008D2322">
        <w:rPr>
          <w:color w:val="auto"/>
          <w:sz w:val="21"/>
          <w:szCs w:val="21"/>
        </w:rPr>
        <w:t>Гидромонтаж</w:t>
      </w:r>
      <w:r w:rsidR="00702A91">
        <w:rPr>
          <w:color w:val="auto"/>
          <w:sz w:val="21"/>
          <w:szCs w:val="21"/>
        </w:rPr>
        <w:t>»</w:t>
      </w:r>
      <w:r w:rsidR="00702A91" w:rsidRPr="00702A91">
        <w:rPr>
          <w:color w:val="auto"/>
          <w:sz w:val="21"/>
          <w:szCs w:val="21"/>
        </w:rPr>
        <w:t xml:space="preserve"> № </w:t>
      </w:r>
      <w:r w:rsidR="00ED508D" w:rsidRPr="00ED508D">
        <w:rPr>
          <w:color w:val="auto"/>
          <w:sz w:val="21"/>
          <w:szCs w:val="21"/>
        </w:rPr>
        <w:t xml:space="preserve">№ 40702810247000002767, к/с 30101810300000000601, БИК </w:t>
      </w:r>
      <w:bookmarkStart w:id="0" w:name="_GoBack"/>
      <w:bookmarkEnd w:id="0"/>
      <w:r w:rsidR="00ED508D" w:rsidRPr="00ED508D">
        <w:rPr>
          <w:color w:val="auto"/>
          <w:sz w:val="21"/>
          <w:szCs w:val="21"/>
        </w:rPr>
        <w:t xml:space="preserve">045402601 </w:t>
      </w:r>
      <w:r w:rsidR="00ED508D">
        <w:rPr>
          <w:sz w:val="20"/>
          <w:szCs w:val="20"/>
        </w:rPr>
        <w:t>открыт</w:t>
      </w:r>
      <w:r w:rsidR="008D2322">
        <w:rPr>
          <w:sz w:val="20"/>
          <w:szCs w:val="20"/>
        </w:rPr>
        <w:t xml:space="preserve"> в</w:t>
      </w:r>
      <w:r w:rsidR="008D2322" w:rsidRPr="004A718F">
        <w:rPr>
          <w:sz w:val="20"/>
          <w:szCs w:val="20"/>
        </w:rPr>
        <w:t xml:space="preserve"> Орловском отделении № 8595 ПАО «Сбербанк России» г. Орел</w:t>
      </w:r>
      <w:r w:rsidRPr="00F2558E">
        <w:rPr>
          <w:color w:val="auto"/>
          <w:sz w:val="21"/>
          <w:szCs w:val="21"/>
        </w:rPr>
        <w:t xml:space="preserve">, задаток в размере </w:t>
      </w:r>
      <w:r w:rsidR="00702A91">
        <w:rPr>
          <w:color w:val="auto"/>
          <w:sz w:val="21"/>
          <w:szCs w:val="21"/>
        </w:rPr>
        <w:t>________________</w:t>
      </w:r>
      <w:r w:rsidR="003B1971">
        <w:rPr>
          <w:color w:val="auto"/>
          <w:sz w:val="21"/>
          <w:szCs w:val="21"/>
        </w:rPr>
        <w:t xml:space="preserve"> руб.</w:t>
      </w:r>
      <w:r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в счет обеспечения оплаты лота, приобретаемого на проводимом Организатором торгов аукционе, начальная цена лота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3B1971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702A91" w:rsidRPr="008D2322">
        <w:rPr>
          <w:color w:val="auto"/>
          <w:sz w:val="21"/>
          <w:szCs w:val="21"/>
        </w:rPr>
        <w:t>ООО «</w:t>
      </w:r>
      <w:r w:rsidR="008D2322" w:rsidRPr="008D2322">
        <w:rPr>
          <w:color w:val="auto"/>
          <w:sz w:val="21"/>
          <w:szCs w:val="21"/>
        </w:rPr>
        <w:t>Гидромонтаж</w:t>
      </w:r>
      <w:r w:rsidR="00702A91" w:rsidRPr="008D2322">
        <w:rPr>
          <w:color w:val="auto"/>
          <w:sz w:val="21"/>
          <w:szCs w:val="21"/>
        </w:rPr>
        <w:t>»</w:t>
      </w:r>
      <w:r w:rsidRPr="008D2322">
        <w:rPr>
          <w:color w:val="auto"/>
          <w:sz w:val="21"/>
          <w:szCs w:val="21"/>
        </w:rPr>
        <w:t xml:space="preserve">, не позднее 12 час. 00 мин. </w:t>
      </w:r>
      <w:r w:rsidR="00ED508D">
        <w:rPr>
          <w:color w:val="auto"/>
          <w:sz w:val="21"/>
          <w:szCs w:val="21"/>
        </w:rPr>
        <w:t>14.03</w:t>
      </w:r>
      <w:r w:rsidR="007C5283" w:rsidRPr="008D2322">
        <w:rPr>
          <w:color w:val="auto"/>
          <w:sz w:val="21"/>
          <w:szCs w:val="21"/>
        </w:rPr>
        <w:t>.201</w:t>
      </w:r>
      <w:r w:rsidR="00ED508D">
        <w:rPr>
          <w:color w:val="auto"/>
          <w:sz w:val="21"/>
          <w:szCs w:val="21"/>
        </w:rPr>
        <w:t>8</w:t>
      </w:r>
      <w:r w:rsidR="007C5283" w:rsidRPr="008D2322">
        <w:rPr>
          <w:color w:val="auto"/>
          <w:sz w:val="21"/>
          <w:szCs w:val="21"/>
        </w:rPr>
        <w:t xml:space="preserve"> </w:t>
      </w:r>
      <w:r w:rsidR="00702A91" w:rsidRPr="008D2322">
        <w:rPr>
          <w:color w:val="auto"/>
          <w:sz w:val="21"/>
          <w:szCs w:val="21"/>
        </w:rPr>
        <w:t>г.</w:t>
      </w:r>
      <w:r w:rsidRPr="008D2322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пяти 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</w:t>
      </w:r>
      <w:proofErr w:type="spellStart"/>
      <w:r>
        <w:rPr>
          <w:color w:val="auto"/>
          <w:sz w:val="21"/>
          <w:szCs w:val="21"/>
        </w:rPr>
        <w:t>продажи</w:t>
      </w:r>
      <w:r w:rsidRPr="00F2558E">
        <w:rPr>
          <w:color w:val="auto"/>
          <w:sz w:val="21"/>
          <w:szCs w:val="21"/>
        </w:rPr>
        <w:t>в</w:t>
      </w:r>
      <w:proofErr w:type="spellEnd"/>
      <w:r w:rsidRPr="00F2558E">
        <w:rPr>
          <w:color w:val="auto"/>
          <w:sz w:val="21"/>
          <w:szCs w:val="21"/>
        </w:rPr>
        <w:t xml:space="preserve">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ED508D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C778D"/>
    <w:rsid w:val="0021731B"/>
    <w:rsid w:val="0038133A"/>
    <w:rsid w:val="00390EFE"/>
    <w:rsid w:val="003B1971"/>
    <w:rsid w:val="0057604F"/>
    <w:rsid w:val="00576330"/>
    <w:rsid w:val="00702A91"/>
    <w:rsid w:val="00707A75"/>
    <w:rsid w:val="0071552A"/>
    <w:rsid w:val="00766024"/>
    <w:rsid w:val="007C5283"/>
    <w:rsid w:val="0080671F"/>
    <w:rsid w:val="008D2322"/>
    <w:rsid w:val="00974C02"/>
    <w:rsid w:val="00A62AF7"/>
    <w:rsid w:val="00D353D1"/>
    <w:rsid w:val="00D57A28"/>
    <w:rsid w:val="00ED508D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B9532-AF31-4123-BB6D-9C53EB6B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17</cp:revision>
  <dcterms:created xsi:type="dcterms:W3CDTF">2013-02-15T10:00:00Z</dcterms:created>
  <dcterms:modified xsi:type="dcterms:W3CDTF">2018-01-31T07:40:00Z</dcterms:modified>
</cp:coreProperties>
</file>