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DC" w:rsidRPr="009C36E3" w:rsidRDefault="00BF51DC" w:rsidP="008119D1">
      <w:pPr>
        <w:tabs>
          <w:tab w:val="left" w:pos="7920"/>
        </w:tabs>
        <w:jc w:val="center"/>
        <w:outlineLvl w:val="0"/>
        <w:rPr>
          <w:b/>
          <w:bCs/>
          <w:color w:val="000000"/>
          <w:sz w:val="22"/>
          <w:szCs w:val="22"/>
        </w:rPr>
      </w:pPr>
      <w:r w:rsidRPr="009C36E3">
        <w:rPr>
          <w:b/>
          <w:bCs/>
          <w:color w:val="000000"/>
          <w:sz w:val="22"/>
          <w:szCs w:val="22"/>
        </w:rPr>
        <w:t xml:space="preserve">Договор купли-продажи </w:t>
      </w:r>
      <w:r w:rsidR="006B4B17">
        <w:rPr>
          <w:b/>
          <w:bCs/>
          <w:color w:val="000000"/>
          <w:sz w:val="22"/>
          <w:szCs w:val="22"/>
        </w:rPr>
        <w:t xml:space="preserve">имущественного комплекса </w:t>
      </w:r>
      <w:r w:rsidRPr="009C36E3">
        <w:rPr>
          <w:b/>
          <w:bCs/>
          <w:color w:val="000000"/>
          <w:sz w:val="22"/>
          <w:szCs w:val="22"/>
        </w:rPr>
        <w:t>№ ____</w:t>
      </w:r>
    </w:p>
    <w:p w:rsidR="00BF51DC" w:rsidRPr="009C36E3" w:rsidRDefault="00BF51DC" w:rsidP="00BF51DC">
      <w:pPr>
        <w:jc w:val="center"/>
        <w:rPr>
          <w:color w:val="000000"/>
          <w:sz w:val="22"/>
          <w:szCs w:val="22"/>
        </w:rPr>
      </w:pPr>
    </w:p>
    <w:p w:rsidR="00BF51DC" w:rsidRPr="009C36E3" w:rsidRDefault="00BF51DC" w:rsidP="00AE63C4">
      <w:pPr>
        <w:jc w:val="both"/>
        <w:rPr>
          <w:color w:val="000000"/>
          <w:sz w:val="22"/>
          <w:szCs w:val="22"/>
        </w:rPr>
      </w:pPr>
      <w:r w:rsidRPr="009C36E3">
        <w:rPr>
          <w:color w:val="000000"/>
          <w:sz w:val="22"/>
          <w:szCs w:val="22"/>
        </w:rPr>
        <w:t>г. _________________</w:t>
      </w:r>
      <w:r w:rsidRPr="009C36E3">
        <w:rPr>
          <w:color w:val="000000"/>
          <w:sz w:val="22"/>
          <w:szCs w:val="22"/>
        </w:rPr>
        <w:tab/>
      </w:r>
      <w:r w:rsidRPr="009C36E3">
        <w:rPr>
          <w:color w:val="000000"/>
          <w:sz w:val="22"/>
          <w:szCs w:val="22"/>
        </w:rPr>
        <w:tab/>
        <w:t xml:space="preserve">                      </w:t>
      </w:r>
      <w:r w:rsidRPr="009C36E3">
        <w:rPr>
          <w:color w:val="000000"/>
          <w:sz w:val="22"/>
          <w:szCs w:val="22"/>
        </w:rPr>
        <w:tab/>
        <w:t xml:space="preserve"> </w:t>
      </w:r>
      <w:r w:rsidRPr="009C36E3">
        <w:rPr>
          <w:color w:val="000000"/>
          <w:sz w:val="22"/>
          <w:szCs w:val="22"/>
        </w:rPr>
        <w:tab/>
        <w:t xml:space="preserve">      </w:t>
      </w:r>
      <w:r w:rsidR="00AE63C4">
        <w:rPr>
          <w:color w:val="000000"/>
          <w:sz w:val="22"/>
          <w:szCs w:val="22"/>
        </w:rPr>
        <w:t xml:space="preserve">                       </w:t>
      </w:r>
      <w:r w:rsidRPr="009C36E3">
        <w:rPr>
          <w:color w:val="000000"/>
          <w:sz w:val="22"/>
          <w:szCs w:val="22"/>
        </w:rPr>
        <w:t xml:space="preserve">  </w:t>
      </w:r>
      <w:r w:rsidR="00AE63C4">
        <w:rPr>
          <w:color w:val="000000"/>
          <w:sz w:val="22"/>
          <w:szCs w:val="22"/>
        </w:rPr>
        <w:t xml:space="preserve"> _____ _______________</w:t>
      </w:r>
      <w:r w:rsidRPr="009C36E3">
        <w:rPr>
          <w:color w:val="000000"/>
          <w:sz w:val="22"/>
          <w:szCs w:val="22"/>
        </w:rPr>
        <w:t xml:space="preserve"> </w:t>
      </w:r>
      <w:r w:rsidR="00AE63C4">
        <w:rPr>
          <w:color w:val="000000"/>
          <w:sz w:val="22"/>
          <w:szCs w:val="22"/>
        </w:rPr>
        <w:t>201__</w:t>
      </w:r>
      <w:r w:rsidRPr="009C36E3">
        <w:rPr>
          <w:color w:val="000000"/>
          <w:sz w:val="22"/>
          <w:szCs w:val="22"/>
        </w:rPr>
        <w:t>г.</w:t>
      </w:r>
    </w:p>
    <w:p w:rsidR="00BF51DC" w:rsidRPr="009C36E3" w:rsidRDefault="00BF51DC" w:rsidP="00BF51DC">
      <w:pPr>
        <w:jc w:val="both"/>
        <w:rPr>
          <w:color w:val="000000"/>
          <w:sz w:val="22"/>
          <w:szCs w:val="22"/>
        </w:rPr>
      </w:pPr>
    </w:p>
    <w:p w:rsidR="00BF51DC" w:rsidRPr="00B46F09" w:rsidRDefault="000F40F9" w:rsidP="000F40F9">
      <w:pPr>
        <w:tabs>
          <w:tab w:val="left" w:pos="-6946"/>
        </w:tabs>
        <w:jc w:val="both"/>
        <w:rPr>
          <w:color w:val="000000"/>
          <w:sz w:val="22"/>
          <w:szCs w:val="22"/>
        </w:rPr>
      </w:pPr>
      <w:r>
        <w:rPr>
          <w:rFonts w:eastAsia="Calibri"/>
          <w:sz w:val="22"/>
          <w:szCs w:val="22"/>
          <w:lang w:eastAsia="en-US"/>
        </w:rPr>
        <w:tab/>
      </w:r>
      <w:proofErr w:type="gramStart"/>
      <w:r w:rsidR="00206A6B">
        <w:rPr>
          <w:rFonts w:eastAsia="Calibri"/>
          <w:sz w:val="22"/>
          <w:szCs w:val="22"/>
          <w:lang w:eastAsia="en-US"/>
        </w:rPr>
        <w:t>Закрытое акционерное общество «Тихоокеанская мосто</w:t>
      </w:r>
      <w:r w:rsidR="00B46F09">
        <w:rPr>
          <w:rFonts w:eastAsia="Calibri"/>
          <w:sz w:val="22"/>
          <w:szCs w:val="22"/>
          <w:lang w:eastAsia="en-US"/>
        </w:rPr>
        <w:t>строительная компания», в лице к</w:t>
      </w:r>
      <w:r w:rsidR="00206A6B">
        <w:rPr>
          <w:rFonts w:eastAsia="Calibri"/>
          <w:sz w:val="22"/>
          <w:szCs w:val="22"/>
          <w:lang w:eastAsia="en-US"/>
        </w:rPr>
        <w:t>онкур</w:t>
      </w:r>
      <w:r>
        <w:rPr>
          <w:rFonts w:eastAsia="Calibri"/>
          <w:sz w:val="22"/>
          <w:szCs w:val="22"/>
          <w:lang w:eastAsia="en-US"/>
        </w:rPr>
        <w:t>сного управляющего Леташ Игоря Анатольевича</w:t>
      </w:r>
      <w:r w:rsidR="00206A6B">
        <w:rPr>
          <w:rFonts w:eastAsia="Calibri"/>
          <w:sz w:val="22"/>
          <w:szCs w:val="22"/>
          <w:lang w:eastAsia="en-US"/>
        </w:rPr>
        <w:t>, действующего</w:t>
      </w:r>
      <w:r>
        <w:rPr>
          <w:rFonts w:eastAsia="Calibri"/>
          <w:sz w:val="22"/>
          <w:szCs w:val="22"/>
          <w:lang w:eastAsia="en-US"/>
        </w:rPr>
        <w:t xml:space="preserve"> на основании Определения </w:t>
      </w:r>
      <w:r w:rsidR="00206A6B" w:rsidRPr="009136C4">
        <w:rPr>
          <w:rFonts w:eastAsia="Calibri"/>
          <w:sz w:val="22"/>
          <w:szCs w:val="22"/>
          <w:lang w:eastAsia="en-US"/>
        </w:rPr>
        <w:t>Арбитражного суд</w:t>
      </w:r>
      <w:r>
        <w:rPr>
          <w:rFonts w:eastAsia="Calibri"/>
          <w:sz w:val="22"/>
          <w:szCs w:val="22"/>
          <w:lang w:eastAsia="en-US"/>
        </w:rPr>
        <w:t>а Приморского края от 10.05.2016</w:t>
      </w:r>
      <w:r w:rsidR="00206A6B" w:rsidRPr="009136C4">
        <w:rPr>
          <w:rFonts w:eastAsia="Calibri"/>
          <w:sz w:val="22"/>
          <w:szCs w:val="22"/>
          <w:lang w:eastAsia="en-US"/>
        </w:rPr>
        <w:t>г. по</w:t>
      </w:r>
      <w:r w:rsidR="00206A6B">
        <w:rPr>
          <w:rFonts w:eastAsia="Calibri"/>
          <w:sz w:val="22"/>
          <w:szCs w:val="22"/>
          <w:lang w:eastAsia="en-US"/>
        </w:rPr>
        <w:t xml:space="preserve"> делу № А51-31981/2014</w:t>
      </w:r>
      <w:r w:rsidR="00BF51DC" w:rsidRPr="009C36E3">
        <w:rPr>
          <w:sz w:val="22"/>
          <w:szCs w:val="22"/>
        </w:rPr>
        <w:t>, именуем</w:t>
      </w:r>
      <w:r w:rsidR="00206A6B">
        <w:rPr>
          <w:sz w:val="22"/>
          <w:szCs w:val="22"/>
        </w:rPr>
        <w:t>ого</w:t>
      </w:r>
      <w:r w:rsidR="00BF51DC" w:rsidRPr="009C36E3">
        <w:rPr>
          <w:sz w:val="22"/>
          <w:szCs w:val="22"/>
        </w:rPr>
        <w:t xml:space="preserve"> в дальнейшем Продавец, </w:t>
      </w:r>
      <w:r w:rsidR="00BF51DC" w:rsidRPr="009C36E3">
        <w:rPr>
          <w:color w:val="000000"/>
          <w:sz w:val="22"/>
          <w:szCs w:val="22"/>
        </w:rPr>
        <w:t>с одной стороны, и_______________________________________________</w:t>
      </w:r>
      <w:r w:rsidR="00AE63C4">
        <w:rPr>
          <w:color w:val="000000"/>
          <w:sz w:val="22"/>
          <w:szCs w:val="22"/>
        </w:rPr>
        <w:t>_____</w:t>
      </w:r>
      <w:r w:rsidR="00BF51DC" w:rsidRPr="009C36E3">
        <w:rPr>
          <w:sz w:val="22"/>
          <w:szCs w:val="22"/>
        </w:rPr>
        <w:t xml:space="preserve">, </w:t>
      </w:r>
      <w:r w:rsidR="00BF51DC" w:rsidRPr="009C36E3">
        <w:rPr>
          <w:color w:val="000000"/>
          <w:sz w:val="22"/>
          <w:szCs w:val="22"/>
        </w:rPr>
        <w:t xml:space="preserve">именуемый в дальнейшем Покупатель, </w:t>
      </w:r>
      <w:r w:rsidR="00B46F09">
        <w:rPr>
          <w:color w:val="000000"/>
          <w:sz w:val="22"/>
          <w:szCs w:val="22"/>
        </w:rPr>
        <w:t>в лице ___________________________, действующего на основании __________,</w:t>
      </w:r>
      <w:r w:rsidR="00BF51DC" w:rsidRPr="009C36E3">
        <w:rPr>
          <w:color w:val="000000"/>
          <w:sz w:val="22"/>
          <w:szCs w:val="22"/>
        </w:rPr>
        <w:t>с другой стороны</w:t>
      </w:r>
      <w:r w:rsidR="00B46F09">
        <w:rPr>
          <w:color w:val="000000"/>
          <w:sz w:val="22"/>
          <w:szCs w:val="22"/>
        </w:rPr>
        <w:t>, а вместе именуемые «</w:t>
      </w:r>
      <w:r w:rsidR="00BF51DC" w:rsidRPr="009C36E3">
        <w:rPr>
          <w:color w:val="000000"/>
          <w:sz w:val="22"/>
          <w:szCs w:val="22"/>
        </w:rPr>
        <w:t>Стороны</w:t>
      </w:r>
      <w:r w:rsidR="00B46F09">
        <w:rPr>
          <w:color w:val="000000"/>
          <w:sz w:val="22"/>
          <w:szCs w:val="22"/>
        </w:rPr>
        <w:t>», заключили настоящий Д</w:t>
      </w:r>
      <w:r w:rsidR="00BF51DC" w:rsidRPr="009C36E3">
        <w:rPr>
          <w:color w:val="000000"/>
          <w:sz w:val="22"/>
          <w:szCs w:val="22"/>
        </w:rPr>
        <w:t>оговор о нижеследующем:</w:t>
      </w:r>
      <w:proofErr w:type="gramEnd"/>
    </w:p>
    <w:p w:rsidR="00BF51DC" w:rsidRPr="009C36E3" w:rsidRDefault="00BF51DC" w:rsidP="00BF51DC">
      <w:pPr>
        <w:numPr>
          <w:ilvl w:val="0"/>
          <w:numId w:val="1"/>
        </w:numPr>
        <w:jc w:val="center"/>
        <w:rPr>
          <w:b/>
          <w:bCs/>
          <w:color w:val="000000"/>
          <w:sz w:val="22"/>
          <w:szCs w:val="22"/>
        </w:rPr>
      </w:pPr>
      <w:r w:rsidRPr="009C36E3">
        <w:rPr>
          <w:b/>
          <w:bCs/>
          <w:color w:val="000000"/>
          <w:sz w:val="22"/>
          <w:szCs w:val="22"/>
        </w:rPr>
        <w:t>Предмет договора</w:t>
      </w:r>
    </w:p>
    <w:p w:rsidR="00BF51DC" w:rsidRPr="00A90D46" w:rsidRDefault="00B46F09" w:rsidP="00BF51DC">
      <w:pPr>
        <w:numPr>
          <w:ilvl w:val="1"/>
          <w:numId w:val="1"/>
        </w:numPr>
        <w:tabs>
          <w:tab w:val="clear" w:pos="360"/>
          <w:tab w:val="num" w:pos="0"/>
          <w:tab w:val="left" w:pos="851"/>
          <w:tab w:val="left" w:pos="1134"/>
        </w:tabs>
        <w:ind w:left="0" w:firstLine="709"/>
        <w:jc w:val="both"/>
        <w:rPr>
          <w:sz w:val="22"/>
          <w:szCs w:val="22"/>
        </w:rPr>
      </w:pPr>
      <w:r w:rsidRPr="004846C4">
        <w:rPr>
          <w:sz w:val="22"/>
          <w:szCs w:val="22"/>
        </w:rPr>
        <w:t xml:space="preserve">На основании Протокола о результатах торгов в форме публичного предложения </w:t>
      </w:r>
      <w:r>
        <w:rPr>
          <w:sz w:val="22"/>
          <w:szCs w:val="22"/>
        </w:rPr>
        <w:t xml:space="preserve">№ _____ от ________ 201__г. </w:t>
      </w:r>
      <w:r w:rsidRPr="004846C4">
        <w:rPr>
          <w:sz w:val="22"/>
          <w:szCs w:val="22"/>
        </w:rPr>
        <w:t>по лоту № 1</w:t>
      </w:r>
      <w:r>
        <w:rPr>
          <w:sz w:val="22"/>
          <w:szCs w:val="22"/>
        </w:rPr>
        <w:t xml:space="preserve">, в соответствии </w:t>
      </w:r>
      <w:proofErr w:type="gramStart"/>
      <w:r>
        <w:rPr>
          <w:sz w:val="22"/>
          <w:szCs w:val="22"/>
        </w:rPr>
        <w:t>с</w:t>
      </w:r>
      <w:proofErr w:type="gramEnd"/>
      <w:r>
        <w:rPr>
          <w:sz w:val="22"/>
          <w:szCs w:val="22"/>
        </w:rPr>
        <w:t xml:space="preserve"> </w:t>
      </w:r>
      <w:proofErr w:type="gramStart"/>
      <w:r>
        <w:rPr>
          <w:sz w:val="22"/>
          <w:szCs w:val="22"/>
        </w:rPr>
        <w:t>условиям</w:t>
      </w:r>
      <w:proofErr w:type="gramEnd"/>
      <w:r>
        <w:rPr>
          <w:sz w:val="22"/>
          <w:szCs w:val="22"/>
        </w:rPr>
        <w:t xml:space="preserve"> и настоящего Договора </w:t>
      </w:r>
      <w:r w:rsidR="00BF51DC" w:rsidRPr="009C36E3">
        <w:rPr>
          <w:bCs/>
          <w:sz w:val="22"/>
          <w:szCs w:val="22"/>
        </w:rPr>
        <w:t>Продавец</w:t>
      </w:r>
      <w:r w:rsidR="00BF51DC" w:rsidRPr="009C36E3">
        <w:rPr>
          <w:sz w:val="22"/>
          <w:szCs w:val="22"/>
        </w:rPr>
        <w:t xml:space="preserve"> обязуется передать в собственность </w:t>
      </w:r>
      <w:r w:rsidR="00BF51DC" w:rsidRPr="009C36E3">
        <w:rPr>
          <w:bCs/>
          <w:sz w:val="22"/>
          <w:szCs w:val="22"/>
        </w:rPr>
        <w:t>Покупателя</w:t>
      </w:r>
      <w:r w:rsidR="00BF51DC" w:rsidRPr="009C36E3">
        <w:rPr>
          <w:sz w:val="22"/>
          <w:szCs w:val="22"/>
        </w:rPr>
        <w:t xml:space="preserve">, а Покупатель </w:t>
      </w:r>
      <w:r>
        <w:rPr>
          <w:sz w:val="22"/>
          <w:szCs w:val="22"/>
        </w:rPr>
        <w:t>- при</w:t>
      </w:r>
      <w:r w:rsidR="00BF51DC" w:rsidRPr="009C36E3">
        <w:rPr>
          <w:sz w:val="22"/>
          <w:szCs w:val="22"/>
        </w:rPr>
        <w:t>нять от Продавца и оплатить</w:t>
      </w:r>
      <w:r>
        <w:rPr>
          <w:sz w:val="22"/>
          <w:szCs w:val="22"/>
        </w:rPr>
        <w:t>: Спорткомплекс, расположенный по адресу: Приморский край, г. Уссурийск, ул. Попова, д. 33</w:t>
      </w:r>
      <w:r w:rsidR="00BF51DC" w:rsidRPr="009C36E3">
        <w:rPr>
          <w:sz w:val="22"/>
          <w:szCs w:val="22"/>
        </w:rPr>
        <w:t xml:space="preserve"> </w:t>
      </w:r>
      <w:r>
        <w:rPr>
          <w:sz w:val="22"/>
          <w:szCs w:val="22"/>
        </w:rPr>
        <w:t xml:space="preserve">в составе </w:t>
      </w:r>
      <w:proofErr w:type="gramStart"/>
      <w:r>
        <w:rPr>
          <w:sz w:val="22"/>
          <w:szCs w:val="22"/>
        </w:rPr>
        <w:t>согласно Приложения</w:t>
      </w:r>
      <w:proofErr w:type="gramEnd"/>
      <w:r>
        <w:rPr>
          <w:sz w:val="22"/>
          <w:szCs w:val="22"/>
        </w:rPr>
        <w:t xml:space="preserve"> № 1 к настоящему Договору (именуемый в дальнейшем – Имущественный комплекс)</w:t>
      </w:r>
      <w:r w:rsidR="00BF51DC" w:rsidRPr="009C36E3">
        <w:rPr>
          <w:bCs/>
          <w:sz w:val="22"/>
          <w:szCs w:val="22"/>
        </w:rPr>
        <w:t>.</w:t>
      </w:r>
    </w:p>
    <w:p w:rsidR="00A90D46" w:rsidRPr="00427726" w:rsidRDefault="00A90D46" w:rsidP="00A90D46">
      <w:pPr>
        <w:ind w:firstLine="709"/>
        <w:jc w:val="both"/>
        <w:rPr>
          <w:sz w:val="22"/>
          <w:szCs w:val="22"/>
        </w:rPr>
      </w:pPr>
      <w:r w:rsidRPr="00427726">
        <w:rPr>
          <w:sz w:val="22"/>
          <w:szCs w:val="22"/>
        </w:rPr>
        <w:t>1.2. Продавец гарантирует, что Имущественный комплекс принадлежит ему на праве собственности, в споре не состоит, находится в залоге у ПАО «Сбербанк России».</w:t>
      </w:r>
    </w:p>
    <w:p w:rsidR="00A90D46" w:rsidRPr="00427726" w:rsidRDefault="00A90D46" w:rsidP="00A90D46">
      <w:pPr>
        <w:spacing w:before="120" w:after="120"/>
        <w:jc w:val="center"/>
        <w:rPr>
          <w:b/>
          <w:sz w:val="22"/>
          <w:szCs w:val="22"/>
        </w:rPr>
      </w:pPr>
      <w:r w:rsidRPr="00427726">
        <w:rPr>
          <w:b/>
          <w:sz w:val="22"/>
          <w:szCs w:val="22"/>
        </w:rPr>
        <w:t>2. Права и обязанности Сторон</w:t>
      </w:r>
    </w:p>
    <w:p w:rsidR="00A90D46" w:rsidRPr="00427726" w:rsidRDefault="00A90D46" w:rsidP="00A90D46">
      <w:pPr>
        <w:ind w:firstLine="709"/>
        <w:jc w:val="both"/>
        <w:rPr>
          <w:sz w:val="22"/>
          <w:szCs w:val="22"/>
        </w:rPr>
      </w:pPr>
      <w:r w:rsidRPr="00427726">
        <w:rPr>
          <w:sz w:val="22"/>
          <w:szCs w:val="22"/>
        </w:rPr>
        <w:t xml:space="preserve">2.1. Стороны настоящего Договора пользуются правами и </w:t>
      </w:r>
      <w:proofErr w:type="gramStart"/>
      <w:r w:rsidRPr="00427726">
        <w:rPr>
          <w:sz w:val="22"/>
          <w:szCs w:val="22"/>
        </w:rPr>
        <w:t>несут обязанности</w:t>
      </w:r>
      <w:proofErr w:type="gramEnd"/>
      <w:r w:rsidRPr="00427726">
        <w:rPr>
          <w:sz w:val="22"/>
          <w:szCs w:val="22"/>
        </w:rPr>
        <w:t xml:space="preserve"> в соответствии с настоящим Договором и действующим законодательством Российской Федерации. Определенный настоящим Договором перечень прав и обязанностей не является исчерпывающим.</w:t>
      </w:r>
    </w:p>
    <w:p w:rsidR="00A90D46" w:rsidRPr="00427726" w:rsidRDefault="00A90D46" w:rsidP="00A90D46">
      <w:pPr>
        <w:ind w:firstLine="709"/>
        <w:jc w:val="both"/>
        <w:rPr>
          <w:sz w:val="22"/>
          <w:szCs w:val="22"/>
        </w:rPr>
      </w:pPr>
      <w:r w:rsidRPr="00427726">
        <w:rPr>
          <w:sz w:val="22"/>
          <w:szCs w:val="22"/>
        </w:rPr>
        <w:t>2.2. Продавец обязуется передать Имущественный комплекс Покупателю в порядке и в сроки, предусмотренные настоящим Договором.</w:t>
      </w:r>
    </w:p>
    <w:p w:rsidR="00A90D46" w:rsidRPr="00427726" w:rsidRDefault="00A90D46" w:rsidP="00A90D46">
      <w:pPr>
        <w:ind w:firstLine="709"/>
        <w:jc w:val="both"/>
        <w:rPr>
          <w:sz w:val="22"/>
          <w:szCs w:val="22"/>
        </w:rPr>
      </w:pPr>
      <w:r w:rsidRPr="00427726">
        <w:rPr>
          <w:sz w:val="22"/>
          <w:szCs w:val="22"/>
        </w:rPr>
        <w:t>2.3. Покупатель обязуется уплатить за Имущественный комплекс цену, установленную настоящим Договором, а также принять его.</w:t>
      </w:r>
    </w:p>
    <w:p w:rsidR="00A90D46" w:rsidRPr="00427726" w:rsidRDefault="00A90D46" w:rsidP="00A90D46">
      <w:pPr>
        <w:spacing w:before="120" w:after="120"/>
        <w:jc w:val="center"/>
        <w:rPr>
          <w:b/>
          <w:sz w:val="22"/>
          <w:szCs w:val="22"/>
        </w:rPr>
      </w:pPr>
      <w:r w:rsidRPr="00427726">
        <w:rPr>
          <w:b/>
          <w:sz w:val="22"/>
          <w:szCs w:val="22"/>
        </w:rPr>
        <w:t>3. Взаиморасчеты Сторон</w:t>
      </w:r>
    </w:p>
    <w:p w:rsidR="00A90D46" w:rsidRPr="00427726" w:rsidRDefault="00A90D46" w:rsidP="00A90D46">
      <w:pPr>
        <w:ind w:firstLine="709"/>
        <w:jc w:val="both"/>
        <w:rPr>
          <w:sz w:val="22"/>
          <w:szCs w:val="22"/>
        </w:rPr>
      </w:pPr>
      <w:r w:rsidRPr="00427726">
        <w:rPr>
          <w:sz w:val="22"/>
          <w:szCs w:val="22"/>
        </w:rPr>
        <w:t xml:space="preserve">3.1. Цена Договора (цена Имущественного комплекса), установленная по результатам торгов на основании Протокола о результатах торгов в форме публичного предложения </w:t>
      </w:r>
      <w:r>
        <w:rPr>
          <w:sz w:val="22"/>
          <w:szCs w:val="22"/>
        </w:rPr>
        <w:t xml:space="preserve">№_____ от ________20__г. </w:t>
      </w:r>
      <w:r w:rsidRPr="00427726">
        <w:rPr>
          <w:sz w:val="22"/>
          <w:szCs w:val="22"/>
        </w:rPr>
        <w:t xml:space="preserve">по лоту № </w:t>
      </w:r>
      <w:r>
        <w:rPr>
          <w:sz w:val="22"/>
          <w:szCs w:val="22"/>
        </w:rPr>
        <w:t>1</w:t>
      </w:r>
      <w:r w:rsidRPr="00427726">
        <w:rPr>
          <w:sz w:val="22"/>
          <w:szCs w:val="22"/>
        </w:rPr>
        <w:t xml:space="preserve"> составляет </w:t>
      </w:r>
      <w:r>
        <w:rPr>
          <w:sz w:val="22"/>
          <w:szCs w:val="22"/>
        </w:rPr>
        <w:t>______________</w:t>
      </w:r>
      <w:r w:rsidRPr="00427726">
        <w:rPr>
          <w:sz w:val="22"/>
          <w:szCs w:val="22"/>
        </w:rPr>
        <w:t xml:space="preserve"> руб. (</w:t>
      </w:r>
      <w:r>
        <w:rPr>
          <w:sz w:val="22"/>
          <w:szCs w:val="22"/>
        </w:rPr>
        <w:t>________________ руб. ___</w:t>
      </w:r>
      <w:r w:rsidRPr="00427726">
        <w:rPr>
          <w:sz w:val="22"/>
          <w:szCs w:val="22"/>
        </w:rPr>
        <w:t xml:space="preserve"> коп.). Цена окончательная и изменению не подлежит.</w:t>
      </w:r>
    </w:p>
    <w:p w:rsidR="00A90D46" w:rsidRPr="00427726" w:rsidRDefault="00A90D46" w:rsidP="00A90D46">
      <w:pPr>
        <w:ind w:firstLine="709"/>
        <w:jc w:val="both"/>
        <w:rPr>
          <w:sz w:val="22"/>
          <w:szCs w:val="22"/>
        </w:rPr>
      </w:pPr>
      <w:r w:rsidRPr="00427726">
        <w:rPr>
          <w:sz w:val="22"/>
          <w:szCs w:val="22"/>
        </w:rPr>
        <w:t xml:space="preserve">В силу </w:t>
      </w:r>
      <w:proofErr w:type="gramStart"/>
      <w:r w:rsidRPr="00427726">
        <w:rPr>
          <w:sz w:val="22"/>
          <w:szCs w:val="22"/>
        </w:rPr>
        <w:t>п</w:t>
      </w:r>
      <w:proofErr w:type="gramEnd"/>
      <w:r w:rsidRPr="00427726">
        <w:rPr>
          <w:sz w:val="22"/>
          <w:szCs w:val="22"/>
        </w:rPr>
        <w:t>/п 15 п. 2 ст. 146 Налогового кодекса Российской Федерации реализация имущества не является объектом обложения НДС.</w:t>
      </w:r>
    </w:p>
    <w:p w:rsidR="00A90D46" w:rsidRPr="00427726" w:rsidRDefault="00A90D46" w:rsidP="00A90D46">
      <w:pPr>
        <w:ind w:firstLine="709"/>
        <w:jc w:val="both"/>
        <w:rPr>
          <w:sz w:val="22"/>
          <w:szCs w:val="22"/>
        </w:rPr>
      </w:pPr>
      <w:r w:rsidRPr="00427726">
        <w:rPr>
          <w:sz w:val="22"/>
          <w:szCs w:val="22"/>
        </w:rPr>
        <w:t xml:space="preserve">3.2. Сумма внесенного Покупателем задатка в размере </w:t>
      </w:r>
      <w:r>
        <w:rPr>
          <w:sz w:val="22"/>
          <w:szCs w:val="22"/>
        </w:rPr>
        <w:t>3 007 543,78 р</w:t>
      </w:r>
      <w:r w:rsidRPr="00427726">
        <w:rPr>
          <w:sz w:val="22"/>
          <w:szCs w:val="22"/>
        </w:rPr>
        <w:t>уб. (</w:t>
      </w:r>
      <w:r>
        <w:rPr>
          <w:sz w:val="22"/>
          <w:szCs w:val="22"/>
        </w:rPr>
        <w:t>три миллиона</w:t>
      </w:r>
      <w:r w:rsidRPr="00427726">
        <w:rPr>
          <w:sz w:val="22"/>
          <w:szCs w:val="22"/>
        </w:rPr>
        <w:t xml:space="preserve"> </w:t>
      </w:r>
      <w:r>
        <w:rPr>
          <w:sz w:val="22"/>
          <w:szCs w:val="22"/>
        </w:rPr>
        <w:t>семь</w:t>
      </w:r>
      <w:r w:rsidRPr="00427726">
        <w:rPr>
          <w:sz w:val="22"/>
          <w:szCs w:val="22"/>
        </w:rPr>
        <w:t xml:space="preserve"> тысяч </w:t>
      </w:r>
      <w:r>
        <w:rPr>
          <w:sz w:val="22"/>
          <w:szCs w:val="22"/>
        </w:rPr>
        <w:t>пятьсот сорок три</w:t>
      </w:r>
      <w:r w:rsidRPr="00427726">
        <w:rPr>
          <w:sz w:val="22"/>
          <w:szCs w:val="22"/>
        </w:rPr>
        <w:t xml:space="preserve"> руб. </w:t>
      </w:r>
      <w:r>
        <w:rPr>
          <w:sz w:val="22"/>
          <w:szCs w:val="22"/>
        </w:rPr>
        <w:t>7</w:t>
      </w:r>
      <w:r w:rsidRPr="00427726">
        <w:rPr>
          <w:sz w:val="22"/>
          <w:szCs w:val="22"/>
        </w:rPr>
        <w:t>8 коп.) засчитывается в счет исполнения обязательств Покупателя по оплате Имущественного комплекса.</w:t>
      </w:r>
    </w:p>
    <w:p w:rsidR="00A90D46" w:rsidRPr="00427726" w:rsidRDefault="00A90D46" w:rsidP="00A90D46">
      <w:pPr>
        <w:ind w:firstLine="709"/>
        <w:jc w:val="both"/>
        <w:rPr>
          <w:sz w:val="22"/>
          <w:szCs w:val="22"/>
        </w:rPr>
      </w:pPr>
      <w:r w:rsidRPr="00427726">
        <w:rPr>
          <w:sz w:val="22"/>
          <w:szCs w:val="22"/>
        </w:rPr>
        <w:t>3.3. Имущественный комплекс подлежит оплате Покупателем в полном объеме в течение 30 (тридцати) календарных дней с момента подписания Сторонами настоящего Договора путем перечисления денежных средств на расчетный счет Продавца № 40702810550000015563 в Сбербанк</w:t>
      </w:r>
      <w:r>
        <w:rPr>
          <w:sz w:val="22"/>
          <w:szCs w:val="22"/>
        </w:rPr>
        <w:t>е</w:t>
      </w:r>
      <w:r w:rsidRPr="00427726">
        <w:rPr>
          <w:sz w:val="22"/>
          <w:szCs w:val="22"/>
        </w:rPr>
        <w:t xml:space="preserve"> России доп. офис № 8635/0297, БИК 040813608, </w:t>
      </w:r>
      <w:proofErr w:type="gramStart"/>
      <w:r w:rsidRPr="00427726">
        <w:rPr>
          <w:sz w:val="22"/>
          <w:szCs w:val="22"/>
        </w:rPr>
        <w:t>к</w:t>
      </w:r>
      <w:proofErr w:type="gramEnd"/>
      <w:r w:rsidRPr="00427726">
        <w:rPr>
          <w:sz w:val="22"/>
          <w:szCs w:val="22"/>
        </w:rPr>
        <w:t xml:space="preserve">/с № 30101810600000000608, назначение платежа: </w:t>
      </w:r>
      <w:r w:rsidRPr="00427726">
        <w:rPr>
          <w:color w:val="000000"/>
          <w:sz w:val="22"/>
          <w:szCs w:val="22"/>
        </w:rPr>
        <w:t xml:space="preserve">«Оплата по Договору купли-продажи имущественного комплекса № </w:t>
      </w:r>
      <w:r>
        <w:rPr>
          <w:color w:val="000000"/>
          <w:sz w:val="22"/>
          <w:szCs w:val="22"/>
        </w:rPr>
        <w:t>______</w:t>
      </w:r>
      <w:r w:rsidRPr="00427726">
        <w:rPr>
          <w:color w:val="000000"/>
          <w:sz w:val="22"/>
          <w:szCs w:val="22"/>
        </w:rPr>
        <w:t xml:space="preserve"> от </w:t>
      </w:r>
      <w:r>
        <w:rPr>
          <w:color w:val="000000"/>
          <w:sz w:val="22"/>
          <w:szCs w:val="22"/>
        </w:rPr>
        <w:t>______20__</w:t>
      </w:r>
      <w:r w:rsidRPr="00427726">
        <w:rPr>
          <w:color w:val="000000"/>
          <w:sz w:val="22"/>
          <w:szCs w:val="22"/>
        </w:rPr>
        <w:t xml:space="preserve"> г.».</w:t>
      </w:r>
    </w:p>
    <w:p w:rsidR="00A90D46" w:rsidRPr="00427726" w:rsidRDefault="00A90D46" w:rsidP="00A90D46">
      <w:pPr>
        <w:ind w:firstLine="709"/>
        <w:jc w:val="both"/>
        <w:rPr>
          <w:sz w:val="22"/>
          <w:szCs w:val="22"/>
        </w:rPr>
      </w:pPr>
      <w:r w:rsidRPr="00427726">
        <w:rPr>
          <w:sz w:val="22"/>
          <w:szCs w:val="22"/>
        </w:rPr>
        <w:t>3.3.1. Продавец не отвечает за неблагоприятные последствия, которые могут возникнуть в связи с отсутствием возможности однозначной идентификации платежа как оплаты по настоящему Договору.</w:t>
      </w:r>
    </w:p>
    <w:p w:rsidR="00A90D46" w:rsidRPr="00427726" w:rsidRDefault="00A90D46" w:rsidP="00A90D46">
      <w:pPr>
        <w:ind w:firstLine="709"/>
        <w:jc w:val="both"/>
        <w:rPr>
          <w:sz w:val="22"/>
          <w:szCs w:val="22"/>
        </w:rPr>
      </w:pPr>
      <w:r w:rsidRPr="00427726">
        <w:rPr>
          <w:sz w:val="22"/>
          <w:szCs w:val="22"/>
        </w:rPr>
        <w:t>3.4. Датой оплаты по настоящему Договору считается дата зачисления денежных средств на расчетный счет Продавца или дата, когда Стороны однозначно идентифицировали платеж как оплату по настоящему Договору, если возможность идентификации такового изначально отсутствовала.</w:t>
      </w:r>
    </w:p>
    <w:p w:rsidR="00A90D46" w:rsidRPr="00427726" w:rsidRDefault="00A90D46" w:rsidP="00A90D46">
      <w:pPr>
        <w:ind w:firstLine="709"/>
        <w:jc w:val="both"/>
        <w:rPr>
          <w:sz w:val="22"/>
          <w:szCs w:val="22"/>
        </w:rPr>
      </w:pPr>
      <w:r w:rsidRPr="00427726">
        <w:rPr>
          <w:sz w:val="22"/>
          <w:szCs w:val="22"/>
        </w:rPr>
        <w:t>3.5. Все без исключения затраты, связанные с исполнением настоящего Договора, несет Покупатель и в цену настоящего Договора не входят.</w:t>
      </w:r>
    </w:p>
    <w:p w:rsidR="00A90D46" w:rsidRPr="00427726" w:rsidRDefault="00A90D46" w:rsidP="00A90D46">
      <w:pPr>
        <w:spacing w:before="120" w:after="120"/>
        <w:jc w:val="center"/>
        <w:rPr>
          <w:b/>
          <w:sz w:val="22"/>
          <w:szCs w:val="22"/>
        </w:rPr>
      </w:pPr>
      <w:r w:rsidRPr="00427726">
        <w:rPr>
          <w:b/>
          <w:sz w:val="22"/>
          <w:szCs w:val="22"/>
        </w:rPr>
        <w:t>4. Порядок приема-передачи имущественного комплекса</w:t>
      </w:r>
    </w:p>
    <w:p w:rsidR="00A90D46" w:rsidRPr="00427726" w:rsidRDefault="00A90D46" w:rsidP="00A90D46">
      <w:pPr>
        <w:ind w:firstLine="709"/>
        <w:jc w:val="both"/>
        <w:rPr>
          <w:sz w:val="22"/>
          <w:szCs w:val="22"/>
        </w:rPr>
      </w:pPr>
      <w:r w:rsidRPr="00427726">
        <w:rPr>
          <w:sz w:val="22"/>
          <w:szCs w:val="22"/>
        </w:rPr>
        <w:t>4.1. Имущественный комплекс передается Продавцом Покупателю и должен быть им принят в течение 15 (пятнадцати) календарных дней с момента поступления на расчетный счет Продавца оплаты по настоящему Договору в полном объеме, т.е. в размере, установленном п. 3.1 Договора за вычетом суммы задатка в размере, определенном п. 3.2 Договора. До оплаты Имущественного комплекса в полном объеме у Продавца не возникает обязанности передать его Покупателю. Факт приема-передачи Имущественного комплекса подтверждается актом приема-передачи, подписанным обеими Сторонами.</w:t>
      </w:r>
    </w:p>
    <w:p w:rsidR="00A90D46" w:rsidRPr="00427726" w:rsidRDefault="00A90D46" w:rsidP="00A90D46">
      <w:pPr>
        <w:ind w:firstLine="709"/>
        <w:jc w:val="both"/>
        <w:rPr>
          <w:sz w:val="22"/>
          <w:szCs w:val="22"/>
        </w:rPr>
      </w:pPr>
      <w:r w:rsidRPr="00427726">
        <w:rPr>
          <w:sz w:val="22"/>
          <w:szCs w:val="22"/>
        </w:rPr>
        <w:t xml:space="preserve">4.1.2. Имущественный комплекс передается Покупателю или уполномоченному им лицу при предъявлении и передаче Продавцу последним оригинала надлежащим образом доверенности и предъявлении оригинала документа, удостоверяющего личность. Отсутствие, а равно отказ </w:t>
      </w:r>
      <w:r w:rsidRPr="00427726">
        <w:rPr>
          <w:sz w:val="22"/>
          <w:szCs w:val="22"/>
        </w:rPr>
        <w:lastRenderedPageBreak/>
        <w:t>уполномоченного Покупателем лица от предоставления и/или передачи таких документов Продавцу является основанием для отказа в передаче ему Имущественного комплекса. Такой отказ не является нарушением условий Договора и не влечет применение к Продавцу каких-либо штрафных санкций, взыскания иных сумм в соответствии с Договором и/или законом, а также возмещения убытков.</w:t>
      </w:r>
    </w:p>
    <w:p w:rsidR="00A90D46" w:rsidRPr="00427726" w:rsidRDefault="00A90D46" w:rsidP="00A90D46">
      <w:pPr>
        <w:ind w:firstLine="709"/>
        <w:jc w:val="both"/>
        <w:rPr>
          <w:sz w:val="22"/>
          <w:szCs w:val="22"/>
        </w:rPr>
      </w:pPr>
      <w:r w:rsidRPr="00427726">
        <w:rPr>
          <w:sz w:val="22"/>
          <w:szCs w:val="22"/>
        </w:rPr>
        <w:t>4.2. Обязанность Продавца передать Имущественный комплекс Покупателю считается исполненной в момент предоставления Продавцу доступа к таковому по месту его расположения (нахождения). Имущественный комплекс считается предоставленным в распоряжение Покупателя с момента подписания акта приема-передачи либо по истечении 4 (четырех) рабочих дней с момента получения Покупателем уведомления Продавца о готовности Имущественного комплекса к передаче Покупателю. Дата получения соответствующего уведомления определяется в соответствии с положениями настоящего Договора.</w:t>
      </w:r>
    </w:p>
    <w:p w:rsidR="00A90D46" w:rsidRPr="00427726" w:rsidRDefault="00A90D46" w:rsidP="00A90D46">
      <w:pPr>
        <w:ind w:firstLine="709"/>
        <w:jc w:val="both"/>
        <w:rPr>
          <w:sz w:val="22"/>
          <w:szCs w:val="22"/>
        </w:rPr>
      </w:pPr>
      <w:r w:rsidRPr="00427726">
        <w:rPr>
          <w:sz w:val="22"/>
          <w:szCs w:val="22"/>
        </w:rPr>
        <w:t xml:space="preserve">4.3. Риск случайной гибели или повреждения Имущественного комплекса переходит к Покупателю в момент подписания Сторонами акта приема-передачи Имущественного комплекса. </w:t>
      </w:r>
      <w:r w:rsidRPr="00427726">
        <w:rPr>
          <w:color w:val="000000"/>
          <w:sz w:val="22"/>
          <w:szCs w:val="22"/>
          <w:shd w:val="clear" w:color="auto" w:fill="FFFFFF"/>
        </w:rPr>
        <w:t xml:space="preserve">Переход права собственности на Имущественный комплекс от Продавца к Покупателю подлежит </w:t>
      </w:r>
      <w:r w:rsidRPr="00427726">
        <w:rPr>
          <w:sz w:val="22"/>
          <w:szCs w:val="22"/>
        </w:rPr>
        <w:t>государственной регистрации</w:t>
      </w:r>
      <w:r w:rsidRPr="00427726">
        <w:rPr>
          <w:color w:val="000000"/>
          <w:sz w:val="22"/>
          <w:szCs w:val="22"/>
          <w:shd w:val="clear" w:color="auto" w:fill="FFFFFF"/>
        </w:rPr>
        <w:t xml:space="preserve">. </w:t>
      </w:r>
      <w:r w:rsidRPr="00427726">
        <w:rPr>
          <w:color w:val="1A0000"/>
          <w:sz w:val="22"/>
          <w:szCs w:val="22"/>
        </w:rPr>
        <w:t>После передачи владения Имущественным комплексом Покупателю, но до государственной регистрации права собственности Покупатель является его законным владельцем.</w:t>
      </w:r>
    </w:p>
    <w:p w:rsidR="00A90D46" w:rsidRPr="00427726" w:rsidRDefault="00A90D46" w:rsidP="00A90D46">
      <w:pPr>
        <w:ind w:firstLine="709"/>
        <w:jc w:val="both"/>
        <w:rPr>
          <w:sz w:val="22"/>
          <w:szCs w:val="22"/>
        </w:rPr>
      </w:pPr>
      <w:r w:rsidRPr="00427726">
        <w:rPr>
          <w:sz w:val="22"/>
          <w:szCs w:val="22"/>
        </w:rPr>
        <w:t xml:space="preserve">4.4. Покупатель подтверждает, что </w:t>
      </w:r>
      <w:r w:rsidRPr="00427726">
        <w:rPr>
          <w:bCs/>
          <w:color w:val="000000"/>
          <w:sz w:val="22"/>
          <w:szCs w:val="22"/>
        </w:rPr>
        <w:t>до участия в торгах</w:t>
      </w:r>
      <w:r w:rsidRPr="00427726">
        <w:rPr>
          <w:sz w:val="22"/>
          <w:szCs w:val="22"/>
        </w:rPr>
        <w:t xml:space="preserve"> и до момента подписания настоящего Договора:</w:t>
      </w:r>
    </w:p>
    <w:p w:rsidR="00A90D46" w:rsidRPr="00427726" w:rsidRDefault="00A90D46" w:rsidP="00A90D46">
      <w:pPr>
        <w:pStyle w:val="af"/>
        <w:numPr>
          <w:ilvl w:val="0"/>
          <w:numId w:val="5"/>
        </w:numPr>
        <w:spacing w:after="0" w:line="240" w:lineRule="auto"/>
        <w:ind w:left="709"/>
        <w:jc w:val="both"/>
        <w:rPr>
          <w:rFonts w:ascii="Times New Roman" w:hAnsi="Times New Roman" w:cs="Times New Roman"/>
        </w:rPr>
      </w:pPr>
      <w:r w:rsidRPr="00427726">
        <w:rPr>
          <w:rFonts w:ascii="Times New Roman" w:hAnsi="Times New Roman" w:cs="Times New Roman"/>
        </w:rPr>
        <w:t>Имущественный комплекс им осмотрен в месте его нахождения, объекты, входящие в состав Имущественного комплекса, им надлежащим образом идентифицированы;</w:t>
      </w:r>
    </w:p>
    <w:p w:rsidR="00A90D46" w:rsidRPr="00427726" w:rsidRDefault="00A90D46" w:rsidP="00A90D46">
      <w:pPr>
        <w:pStyle w:val="af"/>
        <w:numPr>
          <w:ilvl w:val="0"/>
          <w:numId w:val="5"/>
        </w:numPr>
        <w:spacing w:after="0" w:line="240" w:lineRule="auto"/>
        <w:ind w:left="709"/>
        <w:jc w:val="both"/>
        <w:rPr>
          <w:rFonts w:ascii="Times New Roman" w:hAnsi="Times New Roman" w:cs="Times New Roman"/>
        </w:rPr>
      </w:pPr>
      <w:r w:rsidRPr="00427726">
        <w:rPr>
          <w:rFonts w:ascii="Times New Roman" w:hAnsi="Times New Roman" w:cs="Times New Roman"/>
        </w:rPr>
        <w:t>он уведомлен о том, что им приобретается Имущественный комплекс, бывший в эксплуатации;</w:t>
      </w:r>
    </w:p>
    <w:p w:rsidR="00A90D46" w:rsidRPr="00427726" w:rsidRDefault="00A90D46" w:rsidP="00A90D46">
      <w:pPr>
        <w:pStyle w:val="af"/>
        <w:numPr>
          <w:ilvl w:val="0"/>
          <w:numId w:val="5"/>
        </w:numPr>
        <w:spacing w:after="0" w:line="240" w:lineRule="auto"/>
        <w:ind w:left="709"/>
        <w:jc w:val="both"/>
        <w:rPr>
          <w:rFonts w:ascii="Times New Roman" w:hAnsi="Times New Roman" w:cs="Times New Roman"/>
        </w:rPr>
      </w:pPr>
      <w:r w:rsidRPr="00427726">
        <w:rPr>
          <w:rFonts w:ascii="Times New Roman" w:hAnsi="Times New Roman" w:cs="Times New Roman"/>
        </w:rPr>
        <w:t>состояние объектов Имущественного комплекса (в частности, но не исключительно, степень износа, внешний вид, технические характеристики, качество и т.п.) Покупателем установлено и его устраивает;</w:t>
      </w:r>
    </w:p>
    <w:p w:rsidR="00A90D46" w:rsidRPr="00427726" w:rsidRDefault="00A90D46" w:rsidP="00A90D46">
      <w:pPr>
        <w:pStyle w:val="af"/>
        <w:numPr>
          <w:ilvl w:val="0"/>
          <w:numId w:val="5"/>
        </w:numPr>
        <w:spacing w:after="0" w:line="240" w:lineRule="auto"/>
        <w:ind w:left="709"/>
        <w:jc w:val="both"/>
        <w:rPr>
          <w:rFonts w:ascii="Times New Roman" w:hAnsi="Times New Roman" w:cs="Times New Roman"/>
        </w:rPr>
      </w:pPr>
      <w:r w:rsidRPr="00427726">
        <w:rPr>
          <w:rFonts w:ascii="Times New Roman" w:hAnsi="Times New Roman" w:cs="Times New Roman"/>
        </w:rPr>
        <w:t>Покупателем произведена проверка возможности эксплуатации объектом Имущественного комплекса по целевому назначению;</w:t>
      </w:r>
    </w:p>
    <w:p w:rsidR="00A90D46" w:rsidRPr="00427726" w:rsidRDefault="00A90D46" w:rsidP="00A90D46">
      <w:pPr>
        <w:pStyle w:val="af"/>
        <w:numPr>
          <w:ilvl w:val="0"/>
          <w:numId w:val="5"/>
        </w:numPr>
        <w:spacing w:after="0" w:line="240" w:lineRule="auto"/>
        <w:ind w:left="709"/>
        <w:jc w:val="both"/>
        <w:rPr>
          <w:rFonts w:ascii="Times New Roman" w:hAnsi="Times New Roman" w:cs="Times New Roman"/>
        </w:rPr>
      </w:pPr>
      <w:r w:rsidRPr="00427726">
        <w:rPr>
          <w:rFonts w:ascii="Times New Roman" w:hAnsi="Times New Roman" w:cs="Times New Roman"/>
        </w:rPr>
        <w:t>при осмотре объектов Имущественного комплекса Покупателем не выявлено каких-либо недостатков, дефектов и/или иных обстоятельств, о которых Продавец не сообщил Покупателю и/или которые могли бы повлиять на решение Покупателя приобрести Имущественный комплекс на условиях, определенных настоящим Договором;</w:t>
      </w:r>
    </w:p>
    <w:p w:rsidR="00A90D46" w:rsidRPr="00427726" w:rsidRDefault="00A90D46" w:rsidP="00A90D46">
      <w:pPr>
        <w:pStyle w:val="af"/>
        <w:numPr>
          <w:ilvl w:val="0"/>
          <w:numId w:val="5"/>
        </w:numPr>
        <w:spacing w:after="0" w:line="240" w:lineRule="auto"/>
        <w:ind w:left="709"/>
        <w:jc w:val="both"/>
        <w:rPr>
          <w:rFonts w:ascii="Times New Roman" w:hAnsi="Times New Roman" w:cs="Times New Roman"/>
        </w:rPr>
      </w:pPr>
      <w:r w:rsidRPr="00427726">
        <w:rPr>
          <w:rFonts w:ascii="Times New Roman" w:hAnsi="Times New Roman" w:cs="Times New Roman"/>
        </w:rPr>
        <w:t>место расположения Имущественного комплекса Покупателю известно;</w:t>
      </w:r>
    </w:p>
    <w:p w:rsidR="00A90D46" w:rsidRPr="00427726" w:rsidRDefault="00A90D46" w:rsidP="00A90D46">
      <w:pPr>
        <w:pStyle w:val="af"/>
        <w:numPr>
          <w:ilvl w:val="0"/>
          <w:numId w:val="5"/>
        </w:numPr>
        <w:spacing w:after="0" w:line="240" w:lineRule="auto"/>
        <w:ind w:left="709"/>
        <w:jc w:val="both"/>
        <w:rPr>
          <w:rFonts w:ascii="Times New Roman" w:hAnsi="Times New Roman" w:cs="Times New Roman"/>
        </w:rPr>
      </w:pPr>
      <w:r w:rsidRPr="00427726">
        <w:rPr>
          <w:rFonts w:ascii="Times New Roman" w:hAnsi="Times New Roman" w:cs="Times New Roman"/>
        </w:rPr>
        <w:t>Покупателем изучена имеющаяся сопроводительная документация на объекты Имущественного комплекса (в частности, правоустанавливающая, техническая документация, документация, определяющая и подтверждающая качество, условия его эксплуатации объектов и т.д.), ее состав Покупателя удовлетворяет;</w:t>
      </w:r>
    </w:p>
    <w:p w:rsidR="00A90D46" w:rsidRPr="00427726" w:rsidRDefault="00A90D46" w:rsidP="00A90D46">
      <w:pPr>
        <w:pStyle w:val="af"/>
        <w:numPr>
          <w:ilvl w:val="0"/>
          <w:numId w:val="5"/>
        </w:numPr>
        <w:spacing w:after="0" w:line="240" w:lineRule="auto"/>
        <w:ind w:left="709"/>
        <w:jc w:val="both"/>
        <w:rPr>
          <w:rFonts w:ascii="Times New Roman" w:hAnsi="Times New Roman" w:cs="Times New Roman"/>
        </w:rPr>
      </w:pPr>
      <w:r w:rsidRPr="00427726">
        <w:rPr>
          <w:rFonts w:ascii="Times New Roman" w:hAnsi="Times New Roman" w:cs="Times New Roman"/>
        </w:rPr>
        <w:t xml:space="preserve">Покупатель предупрежден, что документы, относящиеся к Имущественному комплексу (в частности, правоустанавливающая, техническая документация, документация, определяющая качество, условия эксплуатации и т.д.), может отсутствовать у Продавца либо имеется частично, либо существует и будет передана в виде копий (полностью/частично), и данное обстоятельство не влияет на решение Покупателя приобрести Имущественный </w:t>
      </w:r>
      <w:proofErr w:type="gramStart"/>
      <w:r w:rsidRPr="00427726">
        <w:rPr>
          <w:rFonts w:ascii="Times New Roman" w:hAnsi="Times New Roman" w:cs="Times New Roman"/>
        </w:rPr>
        <w:t>комплекс</w:t>
      </w:r>
      <w:proofErr w:type="gramEnd"/>
      <w:r w:rsidRPr="00427726">
        <w:rPr>
          <w:rFonts w:ascii="Times New Roman" w:hAnsi="Times New Roman" w:cs="Times New Roman"/>
        </w:rPr>
        <w:t xml:space="preserve"> и не является препятствием к заключению и исполнению настоящего Договора на определенных им </w:t>
      </w:r>
      <w:proofErr w:type="gramStart"/>
      <w:r w:rsidRPr="00427726">
        <w:rPr>
          <w:rFonts w:ascii="Times New Roman" w:hAnsi="Times New Roman" w:cs="Times New Roman"/>
        </w:rPr>
        <w:t>условиях</w:t>
      </w:r>
      <w:proofErr w:type="gramEnd"/>
      <w:r w:rsidRPr="00427726">
        <w:rPr>
          <w:rFonts w:ascii="Times New Roman" w:hAnsi="Times New Roman" w:cs="Times New Roman"/>
          <w:bCs/>
          <w:color w:val="000000"/>
        </w:rPr>
        <w:t>;</w:t>
      </w:r>
    </w:p>
    <w:p w:rsidR="00A90D46" w:rsidRPr="00427726" w:rsidRDefault="00A90D46" w:rsidP="00A90D46">
      <w:pPr>
        <w:pStyle w:val="af"/>
        <w:numPr>
          <w:ilvl w:val="0"/>
          <w:numId w:val="5"/>
        </w:numPr>
        <w:spacing w:after="0" w:line="240" w:lineRule="auto"/>
        <w:ind w:left="709"/>
        <w:jc w:val="both"/>
        <w:rPr>
          <w:rFonts w:ascii="Times New Roman" w:hAnsi="Times New Roman" w:cs="Times New Roman"/>
        </w:rPr>
      </w:pPr>
      <w:r w:rsidRPr="00427726">
        <w:rPr>
          <w:rFonts w:ascii="Times New Roman" w:hAnsi="Times New Roman" w:cs="Times New Roman"/>
        </w:rPr>
        <w:t>каких-либо претензий к Продавцу Покупатель не имеет.</w:t>
      </w:r>
    </w:p>
    <w:p w:rsidR="00A90D46" w:rsidRPr="00427726" w:rsidRDefault="00A90D46" w:rsidP="00A90D46">
      <w:pPr>
        <w:ind w:firstLine="709"/>
        <w:jc w:val="both"/>
        <w:rPr>
          <w:sz w:val="22"/>
          <w:szCs w:val="22"/>
        </w:rPr>
      </w:pPr>
      <w:r w:rsidRPr="00427726">
        <w:rPr>
          <w:sz w:val="22"/>
          <w:szCs w:val="22"/>
        </w:rPr>
        <w:t xml:space="preserve">4.5. Стороны подтверждают, что между ними нет разногласий и сомнении относительно идентификации (индивидуализации) объектов Имущественного комплекса, которые ими осмотрены до подписания настоящего Договора, в </w:t>
      </w:r>
      <w:proofErr w:type="gramStart"/>
      <w:r w:rsidRPr="00427726">
        <w:rPr>
          <w:sz w:val="22"/>
          <w:szCs w:val="22"/>
        </w:rPr>
        <w:t>связи</w:t>
      </w:r>
      <w:proofErr w:type="gramEnd"/>
      <w:r w:rsidRPr="00427726">
        <w:rPr>
          <w:sz w:val="22"/>
          <w:szCs w:val="22"/>
        </w:rPr>
        <w:t xml:space="preserve"> с чем Стороны констатируют и подтверждают наличие однозначного понимания договоренностей по всем существенным условиям Договора.</w:t>
      </w:r>
    </w:p>
    <w:p w:rsidR="00A90D46" w:rsidRPr="00427726" w:rsidRDefault="00A90D46" w:rsidP="00A90D46">
      <w:pPr>
        <w:ind w:firstLine="709"/>
        <w:jc w:val="both"/>
        <w:rPr>
          <w:sz w:val="22"/>
          <w:szCs w:val="22"/>
        </w:rPr>
      </w:pPr>
      <w:r w:rsidRPr="00427726">
        <w:rPr>
          <w:sz w:val="22"/>
          <w:szCs w:val="22"/>
        </w:rPr>
        <w:t xml:space="preserve">4.6. </w:t>
      </w:r>
      <w:proofErr w:type="gramStart"/>
      <w:r w:rsidRPr="00427726">
        <w:rPr>
          <w:sz w:val="22"/>
          <w:szCs w:val="22"/>
        </w:rPr>
        <w:t>Покупатель подтверждает, что до момента участия в торгах и подписания настоящего Договора был осведомлен об отсутствии у Продавца собственных технических и иных ресурсов для проведения тестирования, испытания, выполнения пуско-наладочных и иных работ в отношении объектов Имущественного комплекса для демонстрации Покупателю их состояния, работоспособности, возможности использования по целевому назначению и т.п.</w:t>
      </w:r>
      <w:proofErr w:type="gramEnd"/>
      <w:r w:rsidRPr="00427726">
        <w:rPr>
          <w:sz w:val="22"/>
          <w:szCs w:val="22"/>
        </w:rPr>
        <w:t xml:space="preserve"> Переданный Продавцом Покупателю Имущественный комплекс возврату не подлежит. Гарантия на объекты Имущественного комплекса, его составляющие, сменно-запасные части, механизмы и т.п. не предоставляется. Покупатель принимает на себя все риски наличия устранимых и неустранимых дефектов объектов Имущественного комплекса, в том числе скрытых.</w:t>
      </w:r>
    </w:p>
    <w:p w:rsidR="00A90D46" w:rsidRPr="00427726" w:rsidRDefault="00A90D46" w:rsidP="00A90D46">
      <w:pPr>
        <w:spacing w:before="120" w:after="120"/>
        <w:jc w:val="center"/>
        <w:rPr>
          <w:b/>
          <w:sz w:val="22"/>
          <w:szCs w:val="22"/>
        </w:rPr>
      </w:pPr>
      <w:r w:rsidRPr="00427726">
        <w:rPr>
          <w:b/>
          <w:sz w:val="22"/>
          <w:szCs w:val="22"/>
        </w:rPr>
        <w:t>5.Ответственность Сторон</w:t>
      </w:r>
    </w:p>
    <w:p w:rsidR="00A90D46" w:rsidRPr="00427726" w:rsidRDefault="00A90D46" w:rsidP="00A90D46">
      <w:pPr>
        <w:ind w:firstLine="709"/>
        <w:jc w:val="both"/>
        <w:rPr>
          <w:sz w:val="22"/>
          <w:szCs w:val="22"/>
        </w:rPr>
      </w:pPr>
      <w:r w:rsidRPr="00427726">
        <w:rPr>
          <w:sz w:val="22"/>
          <w:szCs w:val="22"/>
        </w:rPr>
        <w:t>5.1. За невыполнение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A90D46" w:rsidRPr="00427726" w:rsidRDefault="00A90D46" w:rsidP="00A90D46">
      <w:pPr>
        <w:ind w:firstLine="709"/>
        <w:jc w:val="both"/>
        <w:rPr>
          <w:sz w:val="22"/>
          <w:szCs w:val="22"/>
        </w:rPr>
      </w:pPr>
      <w:r w:rsidRPr="00427726">
        <w:rPr>
          <w:sz w:val="22"/>
          <w:szCs w:val="22"/>
        </w:rPr>
        <w:t>5.2. За просрочку внесения оплаты по настоящему Договору Покупатель уплачивает Продавцу неустойку в виде пени в размере 1,00% от суммы задолженности за каждый день просрочки по день погашения долга включительно.</w:t>
      </w:r>
    </w:p>
    <w:p w:rsidR="00A90D46" w:rsidRPr="00427726" w:rsidRDefault="00A90D46" w:rsidP="00A90D46">
      <w:pPr>
        <w:ind w:firstLine="709"/>
        <w:jc w:val="both"/>
        <w:rPr>
          <w:sz w:val="22"/>
          <w:szCs w:val="22"/>
        </w:rPr>
      </w:pPr>
      <w:r w:rsidRPr="00427726">
        <w:rPr>
          <w:sz w:val="22"/>
          <w:szCs w:val="22"/>
        </w:rPr>
        <w:lastRenderedPageBreak/>
        <w:t xml:space="preserve">5.3. </w:t>
      </w:r>
      <w:proofErr w:type="gramStart"/>
      <w:r w:rsidRPr="00427726">
        <w:rPr>
          <w:sz w:val="22"/>
          <w:szCs w:val="22"/>
        </w:rPr>
        <w:t>В порядке ст. 421 Гражданского кодекса Российской Федерации и исходя из принципа осуществления гражданских прав своей волей и в своем интересе (ст. 1 Гражданского кодекса Российской Федерации) Стороны устанавливают и соглашаются с тем, что штрафные санкции, предусмотренные настоящим Договором, в полной мере соответствуют последствиям нарушения обязательств и не подлежат уменьшению ни при каких обстоятельствах, независимо от сложившейся на момент такого</w:t>
      </w:r>
      <w:proofErr w:type="gramEnd"/>
      <w:r w:rsidRPr="00427726">
        <w:rPr>
          <w:sz w:val="22"/>
          <w:szCs w:val="22"/>
        </w:rPr>
        <w:t xml:space="preserve"> нарушения стоимости пользования заемными средствами на кредитном рынке (изменения процентных ставок по кредитам или рыночных цен на определенные виды товаров в соответствующий период, колебания валютных курсов и т.д.), а также суммы доказанных убытков, возникших вследствие нарушения Стороной договорного обязательства.</w:t>
      </w:r>
    </w:p>
    <w:p w:rsidR="00A90D46" w:rsidRPr="00427726" w:rsidRDefault="00A90D46" w:rsidP="00A90D46">
      <w:pPr>
        <w:spacing w:before="120" w:after="120"/>
        <w:jc w:val="center"/>
        <w:rPr>
          <w:b/>
          <w:sz w:val="22"/>
          <w:szCs w:val="22"/>
        </w:rPr>
      </w:pPr>
      <w:r w:rsidRPr="00427726">
        <w:rPr>
          <w:b/>
          <w:sz w:val="22"/>
          <w:szCs w:val="22"/>
        </w:rPr>
        <w:t>6. Срок действия Договора</w:t>
      </w:r>
    </w:p>
    <w:p w:rsidR="00A90D46" w:rsidRPr="00427726" w:rsidRDefault="00A90D46" w:rsidP="00A90D46">
      <w:pPr>
        <w:ind w:firstLine="709"/>
        <w:jc w:val="both"/>
        <w:rPr>
          <w:sz w:val="22"/>
          <w:szCs w:val="22"/>
        </w:rPr>
      </w:pPr>
      <w:r w:rsidRPr="00427726">
        <w:rPr>
          <w:sz w:val="22"/>
          <w:szCs w:val="22"/>
        </w:rPr>
        <w:t>6.1. Настоящий Договор вступает в силу с момента его подписания Сторонами и действует до полного исполнения ими своих обязательств по настоящему Договору.</w:t>
      </w:r>
    </w:p>
    <w:p w:rsidR="00A90D46" w:rsidRPr="00427726" w:rsidRDefault="00A90D46" w:rsidP="00A90D46">
      <w:pPr>
        <w:spacing w:before="120" w:after="120"/>
        <w:jc w:val="center"/>
        <w:rPr>
          <w:b/>
          <w:sz w:val="22"/>
          <w:szCs w:val="22"/>
        </w:rPr>
      </w:pPr>
      <w:r w:rsidRPr="00427726">
        <w:rPr>
          <w:b/>
          <w:sz w:val="22"/>
          <w:szCs w:val="22"/>
        </w:rPr>
        <w:t>7. Прочие условия</w:t>
      </w:r>
    </w:p>
    <w:p w:rsidR="00A90D46" w:rsidRPr="00427726" w:rsidRDefault="00A90D46" w:rsidP="00A90D46">
      <w:pPr>
        <w:ind w:firstLine="709"/>
        <w:jc w:val="both"/>
        <w:rPr>
          <w:sz w:val="22"/>
          <w:szCs w:val="22"/>
        </w:rPr>
      </w:pPr>
      <w:r w:rsidRPr="00427726">
        <w:rPr>
          <w:sz w:val="22"/>
          <w:szCs w:val="22"/>
        </w:rPr>
        <w:t>7.1. Все изменения и/или дополнения к настоящему Договору действительны лишь при условии, что они совершены в письменной форме, удостоверены подписями Сторон (их уполномоченными лицами) и скреплены печатями.</w:t>
      </w:r>
    </w:p>
    <w:p w:rsidR="00A90D46" w:rsidRPr="00427726" w:rsidRDefault="00A90D46" w:rsidP="00A90D46">
      <w:pPr>
        <w:ind w:firstLine="709"/>
        <w:jc w:val="both"/>
        <w:rPr>
          <w:sz w:val="22"/>
          <w:szCs w:val="22"/>
        </w:rPr>
      </w:pPr>
      <w:r w:rsidRPr="00427726">
        <w:rPr>
          <w:sz w:val="22"/>
          <w:szCs w:val="22"/>
        </w:rPr>
        <w:t>7.2. Настоящий Договор содержит весь объем соглашений между Сторонами в отношении его предмета, отменяет и делает недействительными все иные обязательства или представления, которые могли быть или сделаны Сторонами в устной или письменной форме, до заключения настоящего Договора.</w:t>
      </w:r>
    </w:p>
    <w:p w:rsidR="00A90D46" w:rsidRPr="00427726" w:rsidRDefault="00A90D46" w:rsidP="00A90D46">
      <w:pPr>
        <w:ind w:firstLine="709"/>
        <w:jc w:val="both"/>
        <w:rPr>
          <w:sz w:val="22"/>
          <w:szCs w:val="22"/>
        </w:rPr>
      </w:pPr>
      <w:r w:rsidRPr="00427726">
        <w:rPr>
          <w:sz w:val="22"/>
          <w:szCs w:val="22"/>
        </w:rPr>
        <w:t xml:space="preserve">7.3. Обмен корреспонденцией Стороны осуществляют по адресам, указанным в разделе 8 настоящего Договора. </w:t>
      </w:r>
      <w:proofErr w:type="gramStart"/>
      <w:r w:rsidRPr="00427726">
        <w:rPr>
          <w:sz w:val="22"/>
          <w:szCs w:val="22"/>
        </w:rPr>
        <w:t>При отсутствии Стороны по указанному ею адресу, возврате корреспонденции по причине истечения срока хранения, отказа Стороны от получения корреспонденции, а равно невручении корреспонденции по любым иным подобным причинам, направленная корреспонденция считается полученной Стороной по истечении 3 (трех) рабочих дней с момента его отправки при условии, что Сторона-получатель не уведомляла вторую Сторону об изменении юридического, фактического и/или почтового адреса.</w:t>
      </w:r>
      <w:proofErr w:type="gramEnd"/>
      <w:r>
        <w:rPr>
          <w:sz w:val="22"/>
          <w:szCs w:val="22"/>
        </w:rPr>
        <w:t xml:space="preserve"> </w:t>
      </w:r>
      <w:r w:rsidRPr="00427726">
        <w:rPr>
          <w:sz w:val="22"/>
          <w:szCs w:val="22"/>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A90D46" w:rsidRPr="00427726" w:rsidRDefault="00A90D46" w:rsidP="00A90D46">
      <w:pPr>
        <w:ind w:firstLine="709"/>
        <w:jc w:val="both"/>
        <w:rPr>
          <w:sz w:val="22"/>
          <w:szCs w:val="22"/>
        </w:rPr>
      </w:pPr>
      <w:r w:rsidRPr="00427726">
        <w:rPr>
          <w:sz w:val="22"/>
          <w:szCs w:val="22"/>
        </w:rPr>
        <w:t>7.4. Стороны не несут ответственности за неблагоприятные последствия, вызванные несообщением (несвоевременным сообщением) второй Стороне об изменении адреса, изменении банковских реквизитов, иных данных и обстоятельств, имеющих значение для надлежащего исполнения Сторонами настоящего Договора.</w:t>
      </w:r>
    </w:p>
    <w:p w:rsidR="00A90D46" w:rsidRPr="00427726" w:rsidRDefault="00A90D46" w:rsidP="00A90D46">
      <w:pPr>
        <w:pStyle w:val="aa"/>
        <w:tabs>
          <w:tab w:val="num" w:pos="709"/>
          <w:tab w:val="left" w:pos="851"/>
        </w:tabs>
        <w:ind w:firstLine="709"/>
        <w:rPr>
          <w:rFonts w:ascii="Times New Roman" w:hAnsi="Times New Roman" w:cs="Times New Roman"/>
          <w:sz w:val="22"/>
          <w:szCs w:val="22"/>
        </w:rPr>
      </w:pPr>
      <w:r w:rsidRPr="00427726">
        <w:rPr>
          <w:rFonts w:ascii="Times New Roman" w:hAnsi="Times New Roman" w:cs="Times New Roman"/>
          <w:sz w:val="22"/>
          <w:szCs w:val="22"/>
        </w:rPr>
        <w:t>7.5. Все споры и разногласия, которые могут возникнуть между Сторонами в ходе его исполнения и/или прекращения, разрешаются ими путем переговоров. Применение досудебного порядка урегулирования споров является обязательным. В случае невозможности разрешения спора в досудебном порядке или неполучении ответа на претензию направившей ее Стороной в течение 15 (пятнадцати) календарных дней (без учета времени почтового оборота) с момента вручения ее второй Стороне, спор разрешается судом по месту нахождения Продавца.</w:t>
      </w:r>
    </w:p>
    <w:p w:rsidR="00A90D46" w:rsidRPr="00427726" w:rsidRDefault="00A90D46" w:rsidP="00A90D46">
      <w:pPr>
        <w:ind w:firstLine="709"/>
        <w:jc w:val="both"/>
        <w:rPr>
          <w:sz w:val="22"/>
          <w:szCs w:val="22"/>
        </w:rPr>
      </w:pPr>
      <w:r w:rsidRPr="00427726">
        <w:rPr>
          <w:sz w:val="22"/>
          <w:szCs w:val="22"/>
        </w:rPr>
        <w:t>7.6. Во всем, что не оговорено настоящим Договором, Стороны руководствуются действующим законодательством Российской Федерации.</w:t>
      </w:r>
    </w:p>
    <w:p w:rsidR="00A90D46" w:rsidRPr="00427726" w:rsidRDefault="00A90D46" w:rsidP="00A90D46">
      <w:pPr>
        <w:ind w:firstLine="709"/>
        <w:jc w:val="both"/>
        <w:rPr>
          <w:sz w:val="22"/>
          <w:szCs w:val="22"/>
        </w:rPr>
      </w:pPr>
      <w:r w:rsidRPr="00427726">
        <w:rPr>
          <w:sz w:val="22"/>
          <w:szCs w:val="22"/>
        </w:rPr>
        <w:t>7.7. Настоящий Договор составлен в 3 (трех) идентичных экземплярах, имеющих равную юридическую силу, – по одному экземпляру для каждой из Сторон и один экземпляр – для органа, уполномоченного проводить государственную регистрацию перехода права собственности на недвижимое имущество от Продавца к Покупателю.</w:t>
      </w:r>
    </w:p>
    <w:p w:rsidR="00A90D46" w:rsidRPr="00427726" w:rsidRDefault="00A90D46" w:rsidP="00A90D46">
      <w:pPr>
        <w:spacing w:before="120" w:after="120"/>
        <w:jc w:val="center"/>
        <w:rPr>
          <w:b/>
          <w:sz w:val="22"/>
          <w:szCs w:val="22"/>
        </w:rPr>
      </w:pPr>
      <w:r w:rsidRPr="00427726">
        <w:rPr>
          <w:b/>
          <w:sz w:val="22"/>
          <w:szCs w:val="22"/>
        </w:rPr>
        <w:t>8. Адреса и реквизиты Сторон</w:t>
      </w:r>
    </w:p>
    <w:tbl>
      <w:tblPr>
        <w:tblW w:w="9923" w:type="dxa"/>
        <w:tblInd w:w="108" w:type="dxa"/>
        <w:tblLayout w:type="fixed"/>
        <w:tblLook w:val="0000" w:firstRow="0" w:lastRow="0" w:firstColumn="0" w:lastColumn="0" w:noHBand="0" w:noVBand="0"/>
      </w:tblPr>
      <w:tblGrid>
        <w:gridCol w:w="5103"/>
        <w:gridCol w:w="4820"/>
      </w:tblGrid>
      <w:tr w:rsidR="00BF51DC" w:rsidRPr="009C36E3" w:rsidTr="00BF51DC">
        <w:trPr>
          <w:trHeight w:val="3074"/>
        </w:trPr>
        <w:tc>
          <w:tcPr>
            <w:tcW w:w="5103" w:type="dxa"/>
          </w:tcPr>
          <w:p w:rsidR="00BF51DC" w:rsidRPr="009C36E3" w:rsidRDefault="00BF51DC" w:rsidP="00BF51DC">
            <w:pPr>
              <w:pStyle w:val="2"/>
              <w:jc w:val="center"/>
              <w:rPr>
                <w:szCs w:val="22"/>
              </w:rPr>
            </w:pPr>
            <w:r w:rsidRPr="009C36E3">
              <w:rPr>
                <w:sz w:val="22"/>
                <w:szCs w:val="22"/>
              </w:rPr>
              <w:t>«Продавец»</w:t>
            </w:r>
          </w:p>
          <w:p w:rsidR="00BF51DC" w:rsidRPr="009C36E3" w:rsidRDefault="00BF51DC" w:rsidP="00BF51DC">
            <w:pPr>
              <w:ind w:left="34"/>
            </w:pPr>
          </w:p>
          <w:p w:rsidR="000F40F9" w:rsidRDefault="00206A6B" w:rsidP="00206A6B">
            <w:pPr>
              <w:tabs>
                <w:tab w:val="left" w:pos="163"/>
              </w:tabs>
              <w:jc w:val="both"/>
            </w:pPr>
            <w:r w:rsidRPr="00206A6B">
              <w:rPr>
                <w:sz w:val="22"/>
                <w:szCs w:val="22"/>
              </w:rPr>
              <w:t xml:space="preserve">Закрытое акционерное общество </w:t>
            </w:r>
          </w:p>
          <w:p w:rsidR="00206A6B" w:rsidRPr="00206A6B" w:rsidRDefault="00206A6B" w:rsidP="00206A6B">
            <w:pPr>
              <w:tabs>
                <w:tab w:val="left" w:pos="163"/>
              </w:tabs>
              <w:jc w:val="both"/>
            </w:pPr>
            <w:r w:rsidRPr="00206A6B">
              <w:rPr>
                <w:sz w:val="22"/>
                <w:szCs w:val="22"/>
              </w:rPr>
              <w:t>«Тихоокеанская мостостроительная компания»</w:t>
            </w:r>
          </w:p>
          <w:p w:rsidR="00206A6B" w:rsidRPr="00206A6B" w:rsidRDefault="00206A6B" w:rsidP="00206A6B">
            <w:pPr>
              <w:tabs>
                <w:tab w:val="left" w:pos="163"/>
              </w:tabs>
              <w:jc w:val="both"/>
            </w:pPr>
            <w:r w:rsidRPr="00206A6B">
              <w:rPr>
                <w:sz w:val="22"/>
                <w:szCs w:val="22"/>
              </w:rPr>
              <w:t>ИНН 2511024037, ОГРН 1052502167816</w:t>
            </w:r>
          </w:p>
          <w:p w:rsidR="00206A6B" w:rsidRPr="00206A6B" w:rsidRDefault="00206A6B" w:rsidP="00206A6B">
            <w:pPr>
              <w:tabs>
                <w:tab w:val="left" w:pos="163"/>
              </w:tabs>
              <w:jc w:val="both"/>
            </w:pPr>
            <w:r w:rsidRPr="00206A6B">
              <w:rPr>
                <w:sz w:val="22"/>
                <w:szCs w:val="22"/>
              </w:rPr>
              <w:t>Расчетный счет № 40702810550000015563,</w:t>
            </w:r>
          </w:p>
          <w:p w:rsidR="00206A6B" w:rsidRPr="00206A6B" w:rsidRDefault="00206A6B" w:rsidP="00206A6B">
            <w:pPr>
              <w:tabs>
                <w:tab w:val="left" w:pos="163"/>
              </w:tabs>
              <w:jc w:val="both"/>
            </w:pPr>
            <w:r w:rsidRPr="00206A6B">
              <w:rPr>
                <w:sz w:val="22"/>
                <w:szCs w:val="22"/>
              </w:rPr>
              <w:t>Банк: Сбербанк России доп.</w:t>
            </w:r>
            <w:r w:rsidR="003B3E7A">
              <w:rPr>
                <w:sz w:val="22"/>
                <w:szCs w:val="22"/>
              </w:rPr>
              <w:t xml:space="preserve"> </w:t>
            </w:r>
            <w:r w:rsidRPr="00206A6B">
              <w:rPr>
                <w:sz w:val="22"/>
                <w:szCs w:val="22"/>
              </w:rPr>
              <w:t>офис №8635/0297</w:t>
            </w:r>
          </w:p>
          <w:p w:rsidR="00206A6B" w:rsidRPr="00206A6B" w:rsidRDefault="00206A6B" w:rsidP="00206A6B">
            <w:pPr>
              <w:tabs>
                <w:tab w:val="left" w:pos="163"/>
              </w:tabs>
              <w:jc w:val="both"/>
              <w:rPr>
                <w:sz w:val="20"/>
                <w:szCs w:val="20"/>
              </w:rPr>
            </w:pPr>
            <w:r w:rsidRPr="00206A6B">
              <w:rPr>
                <w:sz w:val="22"/>
                <w:szCs w:val="22"/>
              </w:rPr>
              <w:t>БИК: 040813608</w:t>
            </w:r>
          </w:p>
          <w:p w:rsidR="00206A6B" w:rsidRPr="00206A6B" w:rsidRDefault="00206A6B" w:rsidP="00206A6B">
            <w:pPr>
              <w:tabs>
                <w:tab w:val="left" w:pos="163"/>
              </w:tabs>
              <w:jc w:val="both"/>
              <w:rPr>
                <w:sz w:val="20"/>
                <w:szCs w:val="20"/>
              </w:rPr>
            </w:pPr>
            <w:r w:rsidRPr="00206A6B">
              <w:rPr>
                <w:sz w:val="22"/>
                <w:szCs w:val="22"/>
              </w:rPr>
              <w:t>Корр. счет № 30101810600000000608</w:t>
            </w:r>
          </w:p>
          <w:p w:rsidR="00206A6B" w:rsidRPr="00206A6B" w:rsidRDefault="00206A6B" w:rsidP="00206A6B">
            <w:pPr>
              <w:rPr>
                <w:sz w:val="20"/>
                <w:szCs w:val="20"/>
              </w:rPr>
            </w:pPr>
            <w:r w:rsidRPr="00206A6B">
              <w:rPr>
                <w:sz w:val="22"/>
                <w:szCs w:val="22"/>
              </w:rPr>
              <w:t>Конкурсный управляющий</w:t>
            </w:r>
          </w:p>
          <w:p w:rsidR="00206A6B" w:rsidRPr="00206A6B" w:rsidRDefault="000F40F9" w:rsidP="00206A6B">
            <w:pPr>
              <w:rPr>
                <w:sz w:val="20"/>
                <w:szCs w:val="20"/>
              </w:rPr>
            </w:pPr>
            <w:r>
              <w:rPr>
                <w:sz w:val="22"/>
                <w:szCs w:val="22"/>
              </w:rPr>
              <w:t>_________________/И. А. Леташ</w:t>
            </w:r>
            <w:r w:rsidR="00206A6B" w:rsidRPr="00206A6B">
              <w:rPr>
                <w:sz w:val="22"/>
                <w:szCs w:val="22"/>
              </w:rPr>
              <w:t>/</w:t>
            </w:r>
          </w:p>
          <w:p w:rsidR="00206A6B" w:rsidRPr="00206A6B" w:rsidRDefault="00206A6B" w:rsidP="00206A6B">
            <w:r w:rsidRPr="00206A6B">
              <w:rPr>
                <w:iCs/>
                <w:sz w:val="22"/>
                <w:szCs w:val="22"/>
              </w:rPr>
              <w:t>м.п.</w:t>
            </w:r>
          </w:p>
          <w:p w:rsidR="00BF51DC" w:rsidRPr="009C36E3" w:rsidRDefault="00BF51DC" w:rsidP="00206A6B">
            <w:pPr>
              <w:rPr>
                <w:b/>
              </w:rPr>
            </w:pPr>
          </w:p>
        </w:tc>
        <w:tc>
          <w:tcPr>
            <w:tcW w:w="4820" w:type="dxa"/>
          </w:tcPr>
          <w:p w:rsidR="00BF51DC" w:rsidRPr="009C36E3" w:rsidRDefault="00BF51DC" w:rsidP="00BF51DC">
            <w:pPr>
              <w:pStyle w:val="a8"/>
              <w:rPr>
                <w:i/>
                <w:sz w:val="22"/>
                <w:szCs w:val="22"/>
              </w:rPr>
            </w:pPr>
            <w:r w:rsidRPr="009C36E3">
              <w:rPr>
                <w:i/>
                <w:sz w:val="22"/>
                <w:szCs w:val="22"/>
              </w:rPr>
              <w:t>«Покупатель»</w:t>
            </w:r>
          </w:p>
          <w:p w:rsidR="00BF51DC" w:rsidRPr="009C36E3" w:rsidRDefault="00BF51DC" w:rsidP="00BF51DC">
            <w:pPr>
              <w:pStyle w:val="a8"/>
              <w:rPr>
                <w:i/>
                <w:sz w:val="22"/>
                <w:szCs w:val="22"/>
              </w:rPr>
            </w:pPr>
          </w:p>
          <w:p w:rsidR="00BF51DC" w:rsidRPr="009C36E3" w:rsidRDefault="00BF51DC" w:rsidP="00BF51DC">
            <w:pPr>
              <w:pStyle w:val="a8"/>
              <w:jc w:val="left"/>
              <w:rPr>
                <w:b w:val="0"/>
                <w:sz w:val="22"/>
                <w:szCs w:val="22"/>
              </w:rPr>
            </w:pPr>
            <w:r w:rsidRPr="009C36E3">
              <w:rPr>
                <w:b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C36E3">
              <w:rPr>
                <w:b w:val="0"/>
                <w:sz w:val="22"/>
                <w:szCs w:val="22"/>
              </w:rPr>
              <w:t>________________________</w:t>
            </w:r>
            <w:r w:rsidRPr="009C36E3">
              <w:rPr>
                <w:b w:val="0"/>
                <w:sz w:val="22"/>
                <w:szCs w:val="22"/>
              </w:rPr>
              <w:t>_____/________________________/</w:t>
            </w:r>
          </w:p>
        </w:tc>
      </w:tr>
    </w:tbl>
    <w:p w:rsidR="0059175B" w:rsidRDefault="0059175B" w:rsidP="00A90D46">
      <w:pPr>
        <w:rPr>
          <w:sz w:val="22"/>
          <w:szCs w:val="22"/>
        </w:rPr>
      </w:pPr>
    </w:p>
    <w:p w:rsidR="007263CF" w:rsidRPr="00427726" w:rsidRDefault="007263CF" w:rsidP="007263CF">
      <w:pPr>
        <w:ind w:left="6237"/>
        <w:jc w:val="right"/>
        <w:rPr>
          <w:b/>
          <w:sz w:val="20"/>
          <w:szCs w:val="20"/>
        </w:rPr>
      </w:pPr>
      <w:r w:rsidRPr="00427726">
        <w:rPr>
          <w:b/>
          <w:sz w:val="20"/>
          <w:szCs w:val="20"/>
        </w:rPr>
        <w:lastRenderedPageBreak/>
        <w:t>Приложение № 1</w:t>
      </w:r>
    </w:p>
    <w:p w:rsidR="007263CF" w:rsidRPr="00427726" w:rsidRDefault="007263CF" w:rsidP="007263CF">
      <w:pPr>
        <w:ind w:left="6237"/>
        <w:jc w:val="right"/>
        <w:rPr>
          <w:b/>
          <w:sz w:val="20"/>
          <w:szCs w:val="20"/>
        </w:rPr>
      </w:pPr>
      <w:r w:rsidRPr="00427726">
        <w:rPr>
          <w:b/>
          <w:sz w:val="20"/>
          <w:szCs w:val="20"/>
        </w:rPr>
        <w:t>к Договору купли-продажи имущественного комплекса</w:t>
      </w:r>
    </w:p>
    <w:p w:rsidR="007263CF" w:rsidRPr="00427726" w:rsidRDefault="007263CF" w:rsidP="007263CF">
      <w:pPr>
        <w:spacing w:after="360"/>
        <w:ind w:left="6237"/>
        <w:jc w:val="right"/>
        <w:rPr>
          <w:b/>
          <w:sz w:val="20"/>
          <w:szCs w:val="20"/>
        </w:rPr>
      </w:pPr>
      <w:r w:rsidRPr="00427726">
        <w:rPr>
          <w:b/>
          <w:sz w:val="20"/>
          <w:szCs w:val="20"/>
        </w:rPr>
        <w:t xml:space="preserve">№ </w:t>
      </w:r>
      <w:r>
        <w:rPr>
          <w:b/>
          <w:sz w:val="20"/>
          <w:szCs w:val="20"/>
        </w:rPr>
        <w:t xml:space="preserve">______ </w:t>
      </w:r>
      <w:r w:rsidRPr="00427726">
        <w:rPr>
          <w:b/>
          <w:sz w:val="20"/>
          <w:szCs w:val="20"/>
        </w:rPr>
        <w:t xml:space="preserve">от </w:t>
      </w:r>
      <w:r>
        <w:rPr>
          <w:b/>
          <w:sz w:val="20"/>
          <w:szCs w:val="20"/>
        </w:rPr>
        <w:t>__________20___</w:t>
      </w:r>
      <w:r w:rsidRPr="00427726">
        <w:rPr>
          <w:b/>
          <w:sz w:val="20"/>
          <w:szCs w:val="20"/>
        </w:rPr>
        <w:t>г.</w:t>
      </w:r>
    </w:p>
    <w:p w:rsidR="007263CF" w:rsidRPr="00427726" w:rsidRDefault="007263CF" w:rsidP="007263CF">
      <w:pPr>
        <w:jc w:val="center"/>
        <w:rPr>
          <w:b/>
          <w:sz w:val="22"/>
          <w:szCs w:val="22"/>
        </w:rPr>
      </w:pPr>
      <w:r w:rsidRPr="00427726">
        <w:rPr>
          <w:b/>
          <w:sz w:val="22"/>
          <w:szCs w:val="22"/>
        </w:rPr>
        <w:t>ПЕРЕЧЕНЬ ОБЪЕКТОВ,</w:t>
      </w:r>
    </w:p>
    <w:p w:rsidR="007263CF" w:rsidRPr="00427726" w:rsidRDefault="007263CF" w:rsidP="007263CF">
      <w:pPr>
        <w:jc w:val="center"/>
        <w:rPr>
          <w:b/>
          <w:sz w:val="22"/>
          <w:szCs w:val="22"/>
        </w:rPr>
      </w:pPr>
      <w:r w:rsidRPr="00427726">
        <w:rPr>
          <w:b/>
          <w:sz w:val="22"/>
          <w:szCs w:val="22"/>
        </w:rPr>
        <w:t>ВХОДЯЩИХ В СОСТАВ ИМУЩЕСТВЕННОГО КОМПЛЕКСА,</w:t>
      </w:r>
    </w:p>
    <w:p w:rsidR="007263CF" w:rsidRPr="00427726" w:rsidRDefault="007263CF" w:rsidP="007263CF">
      <w:pPr>
        <w:jc w:val="center"/>
        <w:rPr>
          <w:b/>
          <w:sz w:val="22"/>
          <w:szCs w:val="22"/>
        </w:rPr>
      </w:pPr>
      <w:r w:rsidRPr="00427726">
        <w:rPr>
          <w:b/>
          <w:sz w:val="22"/>
          <w:szCs w:val="22"/>
        </w:rPr>
        <w:t xml:space="preserve">РАСПОЛОЖЕННОГО ПО АДРЕСУ: ПРИМОРСКИЙ КРАЙ, Г. </w:t>
      </w:r>
      <w:r>
        <w:rPr>
          <w:b/>
          <w:sz w:val="22"/>
          <w:szCs w:val="22"/>
        </w:rPr>
        <w:t>УССУРИЙСК</w:t>
      </w:r>
      <w:r w:rsidRPr="00427726">
        <w:rPr>
          <w:b/>
          <w:sz w:val="22"/>
          <w:szCs w:val="22"/>
        </w:rPr>
        <w:t>,</w:t>
      </w:r>
    </w:p>
    <w:p w:rsidR="007263CF" w:rsidRPr="00427726" w:rsidRDefault="007263CF" w:rsidP="007263CF">
      <w:pPr>
        <w:spacing w:after="120"/>
        <w:jc w:val="center"/>
        <w:rPr>
          <w:b/>
          <w:sz w:val="22"/>
          <w:szCs w:val="22"/>
        </w:rPr>
      </w:pPr>
      <w:r w:rsidRPr="00427726">
        <w:rPr>
          <w:b/>
          <w:sz w:val="22"/>
          <w:szCs w:val="22"/>
        </w:rPr>
        <w:t xml:space="preserve">УЛ. </w:t>
      </w:r>
      <w:r>
        <w:rPr>
          <w:b/>
          <w:sz w:val="22"/>
          <w:szCs w:val="22"/>
        </w:rPr>
        <w:t>ПОПОВА, Д. 33</w:t>
      </w:r>
    </w:p>
    <w:p w:rsidR="007263CF" w:rsidRDefault="007263CF" w:rsidP="007263CF">
      <w:pPr>
        <w:spacing w:after="60"/>
        <w:ind w:firstLine="709"/>
        <w:jc w:val="both"/>
        <w:rPr>
          <w:b/>
          <w:sz w:val="22"/>
          <w:szCs w:val="22"/>
        </w:rPr>
      </w:pPr>
    </w:p>
    <w:p w:rsidR="007263CF" w:rsidRPr="007263CF" w:rsidRDefault="007263CF" w:rsidP="007263CF">
      <w:pPr>
        <w:widowControl w:val="0"/>
        <w:adjustRightInd w:val="0"/>
        <w:ind w:firstLine="567"/>
        <w:jc w:val="both"/>
        <w:rPr>
          <w:spacing w:val="-6"/>
          <w:sz w:val="22"/>
          <w:szCs w:val="22"/>
        </w:rPr>
      </w:pPr>
      <w:r>
        <w:rPr>
          <w:spacing w:val="-6"/>
          <w:sz w:val="22"/>
          <w:szCs w:val="22"/>
        </w:rPr>
        <w:t>1</w:t>
      </w:r>
      <w:r w:rsidRPr="007263CF">
        <w:rPr>
          <w:b/>
          <w:spacing w:val="-6"/>
          <w:sz w:val="22"/>
          <w:szCs w:val="22"/>
        </w:rPr>
        <w:t xml:space="preserve">. </w:t>
      </w:r>
      <w:r w:rsidRPr="007263CF">
        <w:rPr>
          <w:b/>
          <w:spacing w:val="-6"/>
          <w:sz w:val="22"/>
          <w:szCs w:val="22"/>
        </w:rPr>
        <w:t>Здание-гостиница, спортзал,</w:t>
      </w:r>
      <w:r w:rsidRPr="007263CF">
        <w:rPr>
          <w:spacing w:val="-6"/>
          <w:sz w:val="22"/>
          <w:szCs w:val="22"/>
        </w:rPr>
        <w:t xml:space="preserve"> назначение: нежилое, 3-этажный (</w:t>
      </w:r>
      <w:proofErr w:type="gramStart"/>
      <w:r w:rsidRPr="007263CF">
        <w:rPr>
          <w:spacing w:val="-6"/>
          <w:sz w:val="22"/>
          <w:szCs w:val="22"/>
        </w:rPr>
        <w:t>подземных</w:t>
      </w:r>
      <w:proofErr w:type="gramEnd"/>
      <w:r w:rsidRPr="007263CF">
        <w:rPr>
          <w:spacing w:val="-6"/>
          <w:sz w:val="22"/>
          <w:szCs w:val="22"/>
        </w:rPr>
        <w:t xml:space="preserve"> этажей-1), </w:t>
      </w:r>
      <w:r w:rsidRPr="007263CF">
        <w:rPr>
          <w:b/>
          <w:spacing w:val="-6"/>
          <w:sz w:val="22"/>
          <w:szCs w:val="22"/>
        </w:rPr>
        <w:t>общая площадь 3</w:t>
      </w:r>
      <w:r w:rsidRPr="007263CF">
        <w:rPr>
          <w:b/>
          <w:spacing w:val="-6"/>
          <w:sz w:val="22"/>
          <w:szCs w:val="22"/>
        </w:rPr>
        <w:t xml:space="preserve"> </w:t>
      </w:r>
      <w:r w:rsidRPr="007263CF">
        <w:rPr>
          <w:b/>
          <w:spacing w:val="-6"/>
          <w:sz w:val="22"/>
          <w:szCs w:val="22"/>
        </w:rPr>
        <w:t>649</w:t>
      </w:r>
      <w:r w:rsidRPr="007263CF">
        <w:rPr>
          <w:b/>
          <w:spacing w:val="-6"/>
          <w:sz w:val="22"/>
          <w:szCs w:val="22"/>
        </w:rPr>
        <w:t xml:space="preserve"> </w:t>
      </w:r>
      <w:r w:rsidRPr="007263CF">
        <w:rPr>
          <w:b/>
          <w:spacing w:val="-6"/>
          <w:sz w:val="22"/>
          <w:szCs w:val="22"/>
        </w:rPr>
        <w:t>кв.м.</w:t>
      </w:r>
      <w:r w:rsidRPr="007263CF">
        <w:rPr>
          <w:spacing w:val="-6"/>
          <w:sz w:val="22"/>
          <w:szCs w:val="22"/>
        </w:rPr>
        <w:t>, инв. №05:423:001:003591620:000, лит. А, адрес объекта: Приморский край, г.Уссурийск, ул. Попова,</w:t>
      </w:r>
      <w:r>
        <w:rPr>
          <w:spacing w:val="-6"/>
          <w:sz w:val="22"/>
          <w:szCs w:val="22"/>
        </w:rPr>
        <w:t xml:space="preserve"> д. </w:t>
      </w:r>
      <w:r w:rsidRPr="007263CF">
        <w:rPr>
          <w:spacing w:val="-6"/>
          <w:sz w:val="22"/>
          <w:szCs w:val="22"/>
        </w:rPr>
        <w:t>33. Кадастровый (или условный) №25-25-12/034/2008-122;</w:t>
      </w:r>
    </w:p>
    <w:p w:rsidR="007263CF" w:rsidRPr="007263CF" w:rsidRDefault="007263CF" w:rsidP="007263CF">
      <w:pPr>
        <w:widowControl w:val="0"/>
        <w:adjustRightInd w:val="0"/>
        <w:ind w:firstLine="567"/>
        <w:jc w:val="both"/>
        <w:rPr>
          <w:spacing w:val="-6"/>
          <w:sz w:val="22"/>
          <w:szCs w:val="22"/>
        </w:rPr>
      </w:pPr>
      <w:r w:rsidRPr="007263CF">
        <w:rPr>
          <w:b/>
          <w:spacing w:val="-6"/>
          <w:sz w:val="22"/>
          <w:szCs w:val="22"/>
        </w:rPr>
        <w:t xml:space="preserve">2. </w:t>
      </w:r>
      <w:r w:rsidRPr="007263CF">
        <w:rPr>
          <w:b/>
          <w:spacing w:val="-6"/>
          <w:sz w:val="22"/>
          <w:szCs w:val="22"/>
        </w:rPr>
        <w:t>Сооружение-футбольное поле, северные трибуны,</w:t>
      </w:r>
      <w:r w:rsidRPr="007263CF">
        <w:rPr>
          <w:spacing w:val="-6"/>
          <w:sz w:val="22"/>
          <w:szCs w:val="22"/>
        </w:rPr>
        <w:t xml:space="preserve"> назначение: нежилое, </w:t>
      </w:r>
      <w:r w:rsidRPr="007263CF">
        <w:rPr>
          <w:b/>
          <w:spacing w:val="-6"/>
          <w:sz w:val="22"/>
          <w:szCs w:val="22"/>
        </w:rPr>
        <w:t>общая площадь 16</w:t>
      </w:r>
      <w:r>
        <w:rPr>
          <w:b/>
          <w:spacing w:val="-6"/>
          <w:sz w:val="22"/>
          <w:szCs w:val="22"/>
        </w:rPr>
        <w:t xml:space="preserve"> </w:t>
      </w:r>
      <w:r w:rsidRPr="007263CF">
        <w:rPr>
          <w:b/>
          <w:spacing w:val="-6"/>
          <w:sz w:val="22"/>
          <w:szCs w:val="22"/>
        </w:rPr>
        <w:t>575,6</w:t>
      </w:r>
      <w:r>
        <w:rPr>
          <w:b/>
          <w:spacing w:val="-6"/>
          <w:sz w:val="22"/>
          <w:szCs w:val="22"/>
        </w:rPr>
        <w:t xml:space="preserve"> </w:t>
      </w:r>
      <w:r w:rsidRPr="007263CF">
        <w:rPr>
          <w:b/>
          <w:spacing w:val="-6"/>
          <w:sz w:val="22"/>
          <w:szCs w:val="22"/>
        </w:rPr>
        <w:t>кв.м.</w:t>
      </w:r>
      <w:r w:rsidRPr="007263CF">
        <w:rPr>
          <w:spacing w:val="-6"/>
          <w:sz w:val="22"/>
          <w:szCs w:val="22"/>
        </w:rPr>
        <w:t xml:space="preserve">, инв.№ 05:423:001:003591620:0007, </w:t>
      </w:r>
      <w:proofErr w:type="gramStart"/>
      <w:r w:rsidRPr="007263CF">
        <w:rPr>
          <w:spacing w:val="-6"/>
          <w:sz w:val="22"/>
          <w:szCs w:val="22"/>
        </w:rPr>
        <w:t>лит</w:t>
      </w:r>
      <w:proofErr w:type="gramEnd"/>
      <w:r w:rsidRPr="007263CF">
        <w:rPr>
          <w:spacing w:val="-6"/>
          <w:sz w:val="22"/>
          <w:szCs w:val="22"/>
        </w:rPr>
        <w:t>. С, С</w:t>
      </w:r>
      <w:proofErr w:type="gramStart"/>
      <w:r w:rsidRPr="007263CF">
        <w:rPr>
          <w:spacing w:val="-6"/>
          <w:sz w:val="22"/>
          <w:szCs w:val="22"/>
        </w:rPr>
        <w:t>1</w:t>
      </w:r>
      <w:proofErr w:type="gramEnd"/>
      <w:r w:rsidRPr="007263CF">
        <w:rPr>
          <w:spacing w:val="-6"/>
          <w:sz w:val="22"/>
          <w:szCs w:val="22"/>
        </w:rPr>
        <w:t>,  адрес объекта: Приморский край, г.Уссурийск, ул. Попова,</w:t>
      </w:r>
      <w:r>
        <w:rPr>
          <w:spacing w:val="-6"/>
          <w:sz w:val="22"/>
          <w:szCs w:val="22"/>
        </w:rPr>
        <w:t xml:space="preserve"> д. </w:t>
      </w:r>
      <w:r w:rsidRPr="007263CF">
        <w:rPr>
          <w:spacing w:val="-6"/>
          <w:sz w:val="22"/>
          <w:szCs w:val="22"/>
        </w:rPr>
        <w:t xml:space="preserve">33. </w:t>
      </w:r>
      <w:proofErr w:type="gramStart"/>
      <w:r w:rsidRPr="007263CF">
        <w:rPr>
          <w:spacing w:val="-6"/>
          <w:sz w:val="22"/>
          <w:szCs w:val="22"/>
        </w:rPr>
        <w:t>Кадастровый</w:t>
      </w:r>
      <w:proofErr w:type="gramEnd"/>
      <w:r w:rsidRPr="007263CF">
        <w:rPr>
          <w:spacing w:val="-6"/>
          <w:sz w:val="22"/>
          <w:szCs w:val="22"/>
        </w:rPr>
        <w:t xml:space="preserve"> (или условный) №25-25-12/034/2008-124;</w:t>
      </w:r>
    </w:p>
    <w:p w:rsidR="007263CF" w:rsidRPr="007263CF" w:rsidRDefault="007263CF" w:rsidP="007263CF">
      <w:pPr>
        <w:widowControl w:val="0"/>
        <w:adjustRightInd w:val="0"/>
        <w:ind w:firstLine="567"/>
        <w:jc w:val="both"/>
        <w:rPr>
          <w:spacing w:val="-6"/>
          <w:sz w:val="22"/>
          <w:szCs w:val="22"/>
        </w:rPr>
      </w:pPr>
      <w:r w:rsidRPr="007263CF">
        <w:rPr>
          <w:b/>
          <w:spacing w:val="-6"/>
          <w:sz w:val="22"/>
          <w:szCs w:val="22"/>
        </w:rPr>
        <w:t xml:space="preserve">3. </w:t>
      </w:r>
      <w:r w:rsidRPr="007263CF">
        <w:rPr>
          <w:b/>
          <w:spacing w:val="-6"/>
          <w:sz w:val="22"/>
          <w:szCs w:val="22"/>
        </w:rPr>
        <w:t>Здание раздевалки теннисного корта,</w:t>
      </w:r>
      <w:r w:rsidRPr="007263CF">
        <w:rPr>
          <w:spacing w:val="-6"/>
          <w:sz w:val="22"/>
          <w:szCs w:val="22"/>
        </w:rPr>
        <w:t xml:space="preserve"> назначение: нежилое, 1-этажный, </w:t>
      </w:r>
      <w:r w:rsidRPr="007263CF">
        <w:rPr>
          <w:b/>
          <w:spacing w:val="-6"/>
          <w:sz w:val="22"/>
          <w:szCs w:val="22"/>
        </w:rPr>
        <w:t>общая площадь 81,3</w:t>
      </w:r>
      <w:r w:rsidRPr="007263CF">
        <w:rPr>
          <w:b/>
          <w:spacing w:val="-6"/>
          <w:sz w:val="22"/>
          <w:szCs w:val="22"/>
        </w:rPr>
        <w:t xml:space="preserve"> </w:t>
      </w:r>
      <w:r w:rsidRPr="007263CF">
        <w:rPr>
          <w:b/>
          <w:spacing w:val="-6"/>
          <w:sz w:val="22"/>
          <w:szCs w:val="22"/>
        </w:rPr>
        <w:t>кв.м.</w:t>
      </w:r>
      <w:r w:rsidRPr="007263CF">
        <w:rPr>
          <w:spacing w:val="-6"/>
          <w:sz w:val="22"/>
          <w:szCs w:val="22"/>
        </w:rPr>
        <w:t xml:space="preserve">, инв. №05:423:001:003591620, </w:t>
      </w:r>
      <w:proofErr w:type="gramStart"/>
      <w:r w:rsidRPr="007263CF">
        <w:rPr>
          <w:spacing w:val="-6"/>
          <w:sz w:val="22"/>
          <w:szCs w:val="22"/>
        </w:rPr>
        <w:t>лит</w:t>
      </w:r>
      <w:proofErr w:type="gramEnd"/>
      <w:r w:rsidRPr="007263CF">
        <w:rPr>
          <w:spacing w:val="-6"/>
          <w:sz w:val="22"/>
          <w:szCs w:val="22"/>
        </w:rPr>
        <w:t>. А</w:t>
      </w:r>
      <w:proofErr w:type="gramStart"/>
      <w:r w:rsidRPr="007263CF">
        <w:rPr>
          <w:spacing w:val="-6"/>
          <w:sz w:val="22"/>
          <w:szCs w:val="22"/>
        </w:rPr>
        <w:t>2</w:t>
      </w:r>
      <w:proofErr w:type="gramEnd"/>
      <w:r w:rsidRPr="007263CF">
        <w:rPr>
          <w:spacing w:val="-6"/>
          <w:sz w:val="22"/>
          <w:szCs w:val="22"/>
        </w:rPr>
        <w:t>, адрес объекта: Приморский край, г. Уссурийск, ул. Попова,</w:t>
      </w:r>
      <w:r>
        <w:rPr>
          <w:spacing w:val="-6"/>
          <w:sz w:val="22"/>
          <w:szCs w:val="22"/>
        </w:rPr>
        <w:t xml:space="preserve"> д. </w:t>
      </w:r>
      <w:r w:rsidRPr="007263CF">
        <w:rPr>
          <w:spacing w:val="-6"/>
          <w:sz w:val="22"/>
          <w:szCs w:val="22"/>
        </w:rPr>
        <w:t>33: Кадастровый (или условный) №25-25-12/034/2008-123;</w:t>
      </w:r>
    </w:p>
    <w:p w:rsidR="007263CF" w:rsidRPr="007263CF" w:rsidRDefault="007263CF" w:rsidP="007263CF">
      <w:pPr>
        <w:widowControl w:val="0"/>
        <w:adjustRightInd w:val="0"/>
        <w:ind w:firstLine="567"/>
        <w:jc w:val="both"/>
        <w:rPr>
          <w:spacing w:val="-6"/>
          <w:sz w:val="22"/>
          <w:szCs w:val="22"/>
        </w:rPr>
      </w:pPr>
      <w:r w:rsidRPr="007263CF">
        <w:rPr>
          <w:b/>
          <w:spacing w:val="-6"/>
          <w:sz w:val="22"/>
          <w:szCs w:val="22"/>
        </w:rPr>
        <w:t xml:space="preserve">4. </w:t>
      </w:r>
      <w:r w:rsidRPr="007263CF">
        <w:rPr>
          <w:b/>
          <w:spacing w:val="-6"/>
          <w:sz w:val="22"/>
          <w:szCs w:val="22"/>
        </w:rPr>
        <w:t>Здание-ангар (теннисный корт),</w:t>
      </w:r>
      <w:r w:rsidRPr="007263CF">
        <w:rPr>
          <w:spacing w:val="-6"/>
          <w:sz w:val="22"/>
          <w:szCs w:val="22"/>
        </w:rPr>
        <w:t xml:space="preserve"> назначение: нежилое, 1-этажный, </w:t>
      </w:r>
      <w:r w:rsidRPr="007263CF">
        <w:rPr>
          <w:b/>
          <w:spacing w:val="-6"/>
          <w:sz w:val="22"/>
          <w:szCs w:val="22"/>
        </w:rPr>
        <w:t>общая площадь 515,4</w:t>
      </w:r>
      <w:r w:rsidRPr="007263CF">
        <w:rPr>
          <w:b/>
          <w:spacing w:val="-6"/>
          <w:sz w:val="22"/>
          <w:szCs w:val="22"/>
        </w:rPr>
        <w:t xml:space="preserve"> </w:t>
      </w:r>
      <w:r w:rsidRPr="007263CF">
        <w:rPr>
          <w:b/>
          <w:spacing w:val="-6"/>
          <w:sz w:val="22"/>
          <w:szCs w:val="22"/>
        </w:rPr>
        <w:t>кв.м.</w:t>
      </w:r>
      <w:r w:rsidRPr="007263CF">
        <w:rPr>
          <w:spacing w:val="-6"/>
          <w:sz w:val="22"/>
          <w:szCs w:val="22"/>
        </w:rPr>
        <w:t>, инв.№05:243:001:003591620, лит. С</w:t>
      </w:r>
      <w:proofErr w:type="gramStart"/>
      <w:r w:rsidRPr="007263CF">
        <w:rPr>
          <w:spacing w:val="-6"/>
          <w:sz w:val="22"/>
          <w:szCs w:val="22"/>
        </w:rPr>
        <w:t>2</w:t>
      </w:r>
      <w:proofErr w:type="gramEnd"/>
      <w:r w:rsidRPr="007263CF">
        <w:rPr>
          <w:spacing w:val="-6"/>
          <w:sz w:val="22"/>
          <w:szCs w:val="22"/>
        </w:rPr>
        <w:t>,  адрес объекта: Приморский край, г. Уссурийск, ул. Попова,</w:t>
      </w:r>
      <w:r>
        <w:rPr>
          <w:spacing w:val="-6"/>
          <w:sz w:val="22"/>
          <w:szCs w:val="22"/>
        </w:rPr>
        <w:t xml:space="preserve"> д. </w:t>
      </w:r>
      <w:r w:rsidRPr="007263CF">
        <w:rPr>
          <w:spacing w:val="-6"/>
          <w:sz w:val="22"/>
          <w:szCs w:val="22"/>
        </w:rPr>
        <w:t>33: Кадастровый (или условный) №25-25-12/034/2008-125;</w:t>
      </w:r>
    </w:p>
    <w:p w:rsidR="007263CF" w:rsidRPr="007263CF" w:rsidRDefault="007263CF" w:rsidP="007263CF">
      <w:pPr>
        <w:widowControl w:val="0"/>
        <w:adjustRightInd w:val="0"/>
        <w:ind w:firstLine="567"/>
        <w:jc w:val="both"/>
        <w:rPr>
          <w:spacing w:val="-6"/>
          <w:sz w:val="22"/>
          <w:szCs w:val="22"/>
        </w:rPr>
      </w:pPr>
      <w:r w:rsidRPr="007263CF">
        <w:rPr>
          <w:b/>
          <w:spacing w:val="-6"/>
          <w:sz w:val="22"/>
          <w:szCs w:val="22"/>
        </w:rPr>
        <w:t xml:space="preserve">5. </w:t>
      </w:r>
      <w:r w:rsidRPr="007263CF">
        <w:rPr>
          <w:b/>
          <w:spacing w:val="-6"/>
          <w:sz w:val="22"/>
          <w:szCs w:val="22"/>
        </w:rPr>
        <w:t>Земельный участок,</w:t>
      </w:r>
      <w:r w:rsidRPr="007263CF">
        <w:rPr>
          <w:spacing w:val="-6"/>
          <w:sz w:val="22"/>
          <w:szCs w:val="22"/>
        </w:rPr>
        <w:t xml:space="preserve"> категория земель: земли населенных пунктов, разрешенное использование: объекты спортивного назначения, </w:t>
      </w:r>
      <w:r w:rsidRPr="007263CF">
        <w:rPr>
          <w:b/>
          <w:spacing w:val="-6"/>
          <w:sz w:val="22"/>
          <w:szCs w:val="22"/>
        </w:rPr>
        <w:t>общая площадь 3</w:t>
      </w:r>
      <w:r>
        <w:rPr>
          <w:b/>
          <w:spacing w:val="-6"/>
          <w:sz w:val="22"/>
          <w:szCs w:val="22"/>
        </w:rPr>
        <w:t> </w:t>
      </w:r>
      <w:r w:rsidRPr="007263CF">
        <w:rPr>
          <w:b/>
          <w:spacing w:val="-6"/>
          <w:sz w:val="22"/>
          <w:szCs w:val="22"/>
        </w:rPr>
        <w:t>778</w:t>
      </w:r>
      <w:r>
        <w:rPr>
          <w:b/>
          <w:spacing w:val="-6"/>
          <w:sz w:val="22"/>
          <w:szCs w:val="22"/>
        </w:rPr>
        <w:t xml:space="preserve"> </w:t>
      </w:r>
      <w:r w:rsidRPr="007263CF">
        <w:rPr>
          <w:b/>
          <w:spacing w:val="-6"/>
          <w:sz w:val="22"/>
          <w:szCs w:val="22"/>
        </w:rPr>
        <w:t>кв.м.,</w:t>
      </w:r>
      <w:r w:rsidRPr="007263CF">
        <w:rPr>
          <w:spacing w:val="-6"/>
          <w:sz w:val="22"/>
          <w:szCs w:val="22"/>
        </w:rPr>
        <w:t xml:space="preserve"> адрес объекта: установлено относительно ориентира, расположенного за пределами участка. Ориентир жилой дом. Участок находится примерно в </w:t>
      </w:r>
      <w:smartTag w:uri="urn:schemas-microsoft-com:office:smarttags" w:element="metricconverter">
        <w:smartTagPr>
          <w:attr w:name="ProductID" w:val="504 м"/>
        </w:smartTagPr>
        <w:r w:rsidRPr="007263CF">
          <w:rPr>
            <w:spacing w:val="-6"/>
            <w:sz w:val="22"/>
            <w:szCs w:val="22"/>
          </w:rPr>
          <w:t>504 м</w:t>
        </w:r>
      </w:smartTag>
      <w:r w:rsidRPr="007263CF">
        <w:rPr>
          <w:spacing w:val="-6"/>
          <w:sz w:val="22"/>
          <w:szCs w:val="22"/>
        </w:rPr>
        <w:t xml:space="preserve"> от ориентира по направлению на северо-восток. Почтовый адрес ориентира: Приморский край, г. Уссурийск, ул. Попова,</w:t>
      </w:r>
      <w:r>
        <w:rPr>
          <w:spacing w:val="-6"/>
          <w:sz w:val="22"/>
          <w:szCs w:val="22"/>
        </w:rPr>
        <w:t xml:space="preserve"> д. </w:t>
      </w:r>
      <w:r w:rsidRPr="007263CF">
        <w:rPr>
          <w:spacing w:val="-6"/>
          <w:sz w:val="22"/>
          <w:szCs w:val="22"/>
        </w:rPr>
        <w:t>27 Кадастровый №25:34:016501:1376;</w:t>
      </w:r>
    </w:p>
    <w:p w:rsidR="007263CF" w:rsidRPr="007263CF" w:rsidRDefault="007263CF" w:rsidP="007263CF">
      <w:pPr>
        <w:ind w:firstLine="567"/>
        <w:jc w:val="both"/>
        <w:rPr>
          <w:spacing w:val="-6"/>
          <w:sz w:val="22"/>
          <w:szCs w:val="22"/>
        </w:rPr>
      </w:pPr>
      <w:r w:rsidRPr="007263CF">
        <w:rPr>
          <w:b/>
          <w:spacing w:val="-6"/>
          <w:sz w:val="22"/>
          <w:szCs w:val="22"/>
        </w:rPr>
        <w:t xml:space="preserve">6. </w:t>
      </w:r>
      <w:r w:rsidRPr="007263CF">
        <w:rPr>
          <w:b/>
          <w:spacing w:val="-6"/>
          <w:sz w:val="22"/>
          <w:szCs w:val="22"/>
        </w:rPr>
        <w:t>Земельный участок,</w:t>
      </w:r>
      <w:r w:rsidRPr="007263CF">
        <w:rPr>
          <w:spacing w:val="-6"/>
          <w:sz w:val="22"/>
          <w:szCs w:val="22"/>
        </w:rPr>
        <w:t xml:space="preserve"> категория земель: земли населенных пунктов, разрешенное использование: объекты спортивного назначения, </w:t>
      </w:r>
      <w:r w:rsidRPr="007263CF">
        <w:rPr>
          <w:b/>
          <w:spacing w:val="-6"/>
          <w:sz w:val="22"/>
          <w:szCs w:val="22"/>
        </w:rPr>
        <w:t>общая площадь 21</w:t>
      </w:r>
      <w:r w:rsidRPr="007263CF">
        <w:rPr>
          <w:b/>
          <w:spacing w:val="-6"/>
          <w:sz w:val="22"/>
          <w:szCs w:val="22"/>
        </w:rPr>
        <w:t xml:space="preserve"> </w:t>
      </w:r>
      <w:r w:rsidRPr="007263CF">
        <w:rPr>
          <w:b/>
          <w:spacing w:val="-6"/>
          <w:sz w:val="22"/>
          <w:szCs w:val="22"/>
        </w:rPr>
        <w:t>850</w:t>
      </w:r>
      <w:r w:rsidRPr="007263CF">
        <w:rPr>
          <w:b/>
          <w:spacing w:val="-6"/>
          <w:sz w:val="22"/>
          <w:szCs w:val="22"/>
        </w:rPr>
        <w:t xml:space="preserve"> </w:t>
      </w:r>
      <w:r w:rsidRPr="007263CF">
        <w:rPr>
          <w:b/>
          <w:spacing w:val="-6"/>
          <w:sz w:val="22"/>
          <w:szCs w:val="22"/>
        </w:rPr>
        <w:t>кв.м.,</w:t>
      </w:r>
      <w:r w:rsidRPr="007263CF">
        <w:rPr>
          <w:spacing w:val="-6"/>
          <w:sz w:val="22"/>
          <w:szCs w:val="22"/>
        </w:rPr>
        <w:t xml:space="preserve"> адрес объекта: участок находится примерно в 366м. по направлению на северо-восток от ориентира жилой дом, расположенного за пределами участка, адрес ориентира: Приморский край, г.Уссурийск, ул. Попова,</w:t>
      </w:r>
      <w:r>
        <w:rPr>
          <w:spacing w:val="-6"/>
          <w:sz w:val="22"/>
          <w:szCs w:val="22"/>
        </w:rPr>
        <w:t xml:space="preserve"> д. </w:t>
      </w:r>
      <w:r w:rsidRPr="007263CF">
        <w:rPr>
          <w:spacing w:val="-6"/>
          <w:sz w:val="22"/>
          <w:szCs w:val="22"/>
        </w:rPr>
        <w:t>27. Кадастровый №25:34:016501:1375.</w:t>
      </w:r>
    </w:p>
    <w:p w:rsidR="007263CF" w:rsidRPr="007263CF" w:rsidRDefault="007263CF" w:rsidP="007263CF">
      <w:pPr>
        <w:spacing w:after="60"/>
        <w:ind w:firstLine="709"/>
        <w:jc w:val="both"/>
        <w:rPr>
          <w:b/>
          <w:sz w:val="22"/>
          <w:szCs w:val="22"/>
        </w:rPr>
      </w:pPr>
    </w:p>
    <w:p w:rsidR="007263CF" w:rsidRPr="0025511F" w:rsidRDefault="007263CF" w:rsidP="007263CF">
      <w:pPr>
        <w:spacing w:after="240"/>
        <w:ind w:firstLine="709"/>
        <w:jc w:val="both"/>
        <w:rPr>
          <w:sz w:val="22"/>
          <w:szCs w:val="2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263CF" w:rsidRPr="00427726" w:rsidTr="005952D4">
        <w:tc>
          <w:tcPr>
            <w:tcW w:w="4927" w:type="dxa"/>
            <w:vAlign w:val="center"/>
          </w:tcPr>
          <w:p w:rsidR="007263CF" w:rsidRPr="00427726" w:rsidRDefault="007263CF" w:rsidP="005952D4">
            <w:pPr>
              <w:spacing w:after="60"/>
              <w:jc w:val="center"/>
              <w:rPr>
                <w:b/>
              </w:rPr>
            </w:pPr>
            <w:r w:rsidRPr="00427726">
              <w:rPr>
                <w:b/>
              </w:rPr>
              <w:t>Продавец</w:t>
            </w:r>
          </w:p>
        </w:tc>
        <w:tc>
          <w:tcPr>
            <w:tcW w:w="4927" w:type="dxa"/>
            <w:vAlign w:val="center"/>
          </w:tcPr>
          <w:p w:rsidR="007263CF" w:rsidRPr="00427726" w:rsidRDefault="007263CF" w:rsidP="005952D4">
            <w:pPr>
              <w:spacing w:after="60"/>
              <w:jc w:val="center"/>
              <w:rPr>
                <w:b/>
              </w:rPr>
            </w:pPr>
            <w:r w:rsidRPr="00427726">
              <w:rPr>
                <w:b/>
              </w:rPr>
              <w:t>Покупатель</w:t>
            </w:r>
          </w:p>
        </w:tc>
      </w:tr>
      <w:tr w:rsidR="007263CF" w:rsidRPr="00427726" w:rsidTr="005952D4">
        <w:tc>
          <w:tcPr>
            <w:tcW w:w="4927" w:type="dxa"/>
            <w:vAlign w:val="center"/>
          </w:tcPr>
          <w:p w:rsidR="007263CF" w:rsidRPr="00427726" w:rsidRDefault="007263CF" w:rsidP="005952D4">
            <w:pPr>
              <w:spacing w:after="60"/>
              <w:jc w:val="center"/>
              <w:rPr>
                <w:b/>
              </w:rPr>
            </w:pPr>
            <w:r w:rsidRPr="00427726">
              <w:rPr>
                <w:b/>
              </w:rPr>
              <w:t>ЗАО «ТМК»</w:t>
            </w:r>
          </w:p>
        </w:tc>
        <w:tc>
          <w:tcPr>
            <w:tcW w:w="4927" w:type="dxa"/>
            <w:vAlign w:val="center"/>
          </w:tcPr>
          <w:p w:rsidR="007263CF" w:rsidRPr="00427726" w:rsidRDefault="007263CF" w:rsidP="005952D4">
            <w:pPr>
              <w:spacing w:after="60"/>
              <w:jc w:val="center"/>
              <w:rPr>
                <w:b/>
              </w:rPr>
            </w:pPr>
            <w:r>
              <w:rPr>
                <w:rFonts w:eastAsia="Calibri"/>
                <w:b/>
                <w:lang w:eastAsia="en-US"/>
              </w:rPr>
              <w:t>_______________________________________</w:t>
            </w:r>
          </w:p>
        </w:tc>
      </w:tr>
      <w:tr w:rsidR="007263CF" w:rsidRPr="00427726" w:rsidTr="005952D4">
        <w:tc>
          <w:tcPr>
            <w:tcW w:w="4927" w:type="dxa"/>
          </w:tcPr>
          <w:p w:rsidR="007263CF" w:rsidRDefault="007263CF" w:rsidP="007263CF">
            <w:r w:rsidRPr="00427726">
              <w:t>Приморский край, г. Уссурийск,</w:t>
            </w:r>
            <w:r>
              <w:t xml:space="preserve"> </w:t>
            </w:r>
            <w:r w:rsidRPr="00427726">
              <w:t xml:space="preserve">ул. Попова, </w:t>
            </w:r>
          </w:p>
          <w:p w:rsidR="007263CF" w:rsidRPr="00427726" w:rsidRDefault="007263CF" w:rsidP="007263CF">
            <w:bookmarkStart w:id="0" w:name="_GoBack"/>
            <w:bookmarkEnd w:id="0"/>
            <w:r w:rsidRPr="00427726">
              <w:t>д. 32</w:t>
            </w:r>
            <w:r w:rsidRPr="00427726">
              <w:rPr>
                <w:vertAlign w:val="superscript"/>
              </w:rPr>
              <w:t>А</w:t>
            </w:r>
          </w:p>
        </w:tc>
        <w:tc>
          <w:tcPr>
            <w:tcW w:w="4927" w:type="dxa"/>
          </w:tcPr>
          <w:p w:rsidR="007263CF" w:rsidRPr="00427726" w:rsidRDefault="007263CF" w:rsidP="005952D4">
            <w:pPr>
              <w:jc w:val="center"/>
            </w:pPr>
            <w:r>
              <w:t>_______________________________________</w:t>
            </w:r>
          </w:p>
          <w:p w:rsidR="007263CF" w:rsidRPr="00427726" w:rsidRDefault="007263CF" w:rsidP="005952D4">
            <w:pPr>
              <w:spacing w:after="60"/>
              <w:jc w:val="center"/>
            </w:pPr>
            <w:r>
              <w:t>_______________________________________</w:t>
            </w:r>
          </w:p>
        </w:tc>
      </w:tr>
      <w:tr w:rsidR="007263CF" w:rsidRPr="00427726" w:rsidTr="005952D4">
        <w:tc>
          <w:tcPr>
            <w:tcW w:w="4927" w:type="dxa"/>
          </w:tcPr>
          <w:p w:rsidR="007263CF" w:rsidRPr="00427726" w:rsidRDefault="007263CF" w:rsidP="005952D4">
            <w:pPr>
              <w:jc w:val="both"/>
            </w:pPr>
            <w:r w:rsidRPr="00427726">
              <w:t>ОГРН 1052502167816</w:t>
            </w:r>
          </w:p>
          <w:p w:rsidR="007263CF" w:rsidRPr="00427726" w:rsidRDefault="007263CF" w:rsidP="005952D4">
            <w:pPr>
              <w:jc w:val="both"/>
            </w:pPr>
            <w:r w:rsidRPr="00427726">
              <w:t>ИНН/КПП 2511024037/251101001</w:t>
            </w:r>
          </w:p>
        </w:tc>
        <w:tc>
          <w:tcPr>
            <w:tcW w:w="4927" w:type="dxa"/>
          </w:tcPr>
          <w:p w:rsidR="007263CF" w:rsidRPr="00427726" w:rsidRDefault="007263CF" w:rsidP="007263CF">
            <w:pPr>
              <w:jc w:val="center"/>
              <w:rPr>
                <w:rFonts w:eastAsiaTheme="minorHAnsi"/>
                <w:lang w:eastAsia="en-US"/>
              </w:rPr>
            </w:pPr>
            <w:r>
              <w:t>_______________________________________</w:t>
            </w:r>
          </w:p>
          <w:p w:rsidR="007263CF" w:rsidRDefault="007263CF" w:rsidP="007263CF">
            <w:pPr>
              <w:jc w:val="center"/>
              <w:rPr>
                <w:rFonts w:eastAsiaTheme="minorHAnsi"/>
                <w:lang w:eastAsia="en-US"/>
              </w:rPr>
            </w:pPr>
            <w:r>
              <w:rPr>
                <w:rFonts w:eastAsiaTheme="minorHAnsi"/>
                <w:lang w:eastAsia="en-US"/>
              </w:rPr>
              <w:t>_______________________________________</w:t>
            </w:r>
          </w:p>
          <w:p w:rsidR="007263CF" w:rsidRPr="0025511F" w:rsidRDefault="007263CF" w:rsidP="005952D4">
            <w:pPr>
              <w:rPr>
                <w:rFonts w:eastAsiaTheme="minorHAnsi"/>
                <w:lang w:eastAsia="en-US"/>
              </w:rPr>
            </w:pPr>
          </w:p>
        </w:tc>
      </w:tr>
      <w:tr w:rsidR="007263CF" w:rsidRPr="00427726" w:rsidTr="005952D4">
        <w:tc>
          <w:tcPr>
            <w:tcW w:w="4927" w:type="dxa"/>
          </w:tcPr>
          <w:p w:rsidR="007263CF" w:rsidRPr="00427726" w:rsidRDefault="007263CF" w:rsidP="005952D4">
            <w:pPr>
              <w:jc w:val="both"/>
            </w:pPr>
            <w:r w:rsidRPr="00427726">
              <w:t>Конкурсный управляющий</w:t>
            </w:r>
          </w:p>
          <w:p w:rsidR="007263CF" w:rsidRPr="00427726" w:rsidRDefault="007263CF" w:rsidP="005952D4">
            <w:pPr>
              <w:jc w:val="both"/>
            </w:pPr>
          </w:p>
          <w:p w:rsidR="007263CF" w:rsidRPr="00427726" w:rsidRDefault="007263CF" w:rsidP="005952D4">
            <w:pPr>
              <w:jc w:val="both"/>
            </w:pPr>
          </w:p>
          <w:p w:rsidR="007263CF" w:rsidRPr="00427726" w:rsidRDefault="007263CF" w:rsidP="005952D4">
            <w:pPr>
              <w:jc w:val="both"/>
            </w:pPr>
            <w:r w:rsidRPr="00427726">
              <w:t>________________________________ И.А. Леташ</w:t>
            </w:r>
          </w:p>
        </w:tc>
        <w:tc>
          <w:tcPr>
            <w:tcW w:w="4927" w:type="dxa"/>
          </w:tcPr>
          <w:p w:rsidR="007263CF" w:rsidRPr="00427726" w:rsidRDefault="007263CF" w:rsidP="005952D4">
            <w:pPr>
              <w:jc w:val="both"/>
            </w:pPr>
            <w:r>
              <w:t xml:space="preserve">    ___________________</w:t>
            </w:r>
          </w:p>
          <w:p w:rsidR="007263CF" w:rsidRPr="00427726" w:rsidRDefault="007263CF" w:rsidP="005952D4">
            <w:pPr>
              <w:jc w:val="both"/>
            </w:pPr>
          </w:p>
          <w:p w:rsidR="007263CF" w:rsidRPr="00427726" w:rsidRDefault="007263CF" w:rsidP="005952D4">
            <w:pPr>
              <w:jc w:val="both"/>
            </w:pPr>
          </w:p>
          <w:p w:rsidR="007263CF" w:rsidRPr="00427726" w:rsidRDefault="007263CF" w:rsidP="005952D4">
            <w:pPr>
              <w:jc w:val="both"/>
            </w:pPr>
            <w:r w:rsidRPr="00427726">
              <w:t>___________</w:t>
            </w:r>
            <w:r>
              <w:t>__________________ /___________/</w:t>
            </w:r>
          </w:p>
        </w:tc>
      </w:tr>
    </w:tbl>
    <w:p w:rsidR="007263CF" w:rsidRPr="00427726" w:rsidRDefault="007263CF" w:rsidP="007263CF">
      <w:pPr>
        <w:spacing w:after="240"/>
        <w:ind w:firstLine="709"/>
        <w:jc w:val="both"/>
        <w:rPr>
          <w:sz w:val="22"/>
          <w:szCs w:val="22"/>
        </w:rPr>
      </w:pPr>
    </w:p>
    <w:p w:rsidR="007263CF" w:rsidRPr="009C36E3" w:rsidRDefault="007263CF" w:rsidP="00A90D46">
      <w:pPr>
        <w:rPr>
          <w:sz w:val="22"/>
          <w:szCs w:val="22"/>
        </w:rPr>
      </w:pPr>
    </w:p>
    <w:sectPr w:rsidR="007263CF" w:rsidRPr="009C36E3" w:rsidSect="00503497">
      <w:footerReference w:type="default" r:id="rId8"/>
      <w:pgSz w:w="11906" w:h="16838"/>
      <w:pgMar w:top="393" w:right="566" w:bottom="568" w:left="1440" w:header="142" w:footer="1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BD0" w:rsidRDefault="008E7BD0" w:rsidP="004F779D">
      <w:r>
        <w:separator/>
      </w:r>
    </w:p>
  </w:endnote>
  <w:endnote w:type="continuationSeparator" w:id="0">
    <w:p w:rsidR="008E7BD0" w:rsidRDefault="008E7BD0" w:rsidP="004F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DC" w:rsidRDefault="00BF51DC" w:rsidP="007263C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BD0" w:rsidRDefault="008E7BD0" w:rsidP="004F779D">
      <w:r>
        <w:separator/>
      </w:r>
    </w:p>
  </w:footnote>
  <w:footnote w:type="continuationSeparator" w:id="0">
    <w:p w:rsidR="008E7BD0" w:rsidRDefault="008E7BD0" w:rsidP="004F7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4">
    <w:nsid w:val="58E34E22"/>
    <w:multiLevelType w:val="hybridMultilevel"/>
    <w:tmpl w:val="855EC6FE"/>
    <w:lvl w:ilvl="0" w:tplc="00FE8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51DC"/>
    <w:rsid w:val="00024B16"/>
    <w:rsid w:val="000C5910"/>
    <w:rsid w:val="000D6B1F"/>
    <w:rsid w:val="000F40F9"/>
    <w:rsid w:val="00124FA6"/>
    <w:rsid w:val="00172084"/>
    <w:rsid w:val="001C554A"/>
    <w:rsid w:val="00204721"/>
    <w:rsid w:val="00206A6B"/>
    <w:rsid w:val="00226E58"/>
    <w:rsid w:val="00366DB8"/>
    <w:rsid w:val="003B3E7A"/>
    <w:rsid w:val="003D2B33"/>
    <w:rsid w:val="004011F2"/>
    <w:rsid w:val="004C68DB"/>
    <w:rsid w:val="004E1236"/>
    <w:rsid w:val="004F779D"/>
    <w:rsid w:val="00503497"/>
    <w:rsid w:val="0058183A"/>
    <w:rsid w:val="0059175B"/>
    <w:rsid w:val="00616AF9"/>
    <w:rsid w:val="00633016"/>
    <w:rsid w:val="00646FC5"/>
    <w:rsid w:val="0068747F"/>
    <w:rsid w:val="006B4B17"/>
    <w:rsid w:val="007120A6"/>
    <w:rsid w:val="007263CF"/>
    <w:rsid w:val="00786487"/>
    <w:rsid w:val="008119D1"/>
    <w:rsid w:val="00873386"/>
    <w:rsid w:val="008A3C20"/>
    <w:rsid w:val="008E7BD0"/>
    <w:rsid w:val="009C36E3"/>
    <w:rsid w:val="00A90D46"/>
    <w:rsid w:val="00AE63C4"/>
    <w:rsid w:val="00B310F7"/>
    <w:rsid w:val="00B46F09"/>
    <w:rsid w:val="00BF51DC"/>
    <w:rsid w:val="00C1444D"/>
    <w:rsid w:val="00CF6FA5"/>
    <w:rsid w:val="00D137E6"/>
    <w:rsid w:val="00D2781E"/>
    <w:rsid w:val="00D66BD2"/>
    <w:rsid w:val="00E83918"/>
    <w:rsid w:val="00EA45C5"/>
    <w:rsid w:val="00F67460"/>
    <w:rsid w:val="00FA7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paragraph" w:styleId="ad">
    <w:name w:val="header"/>
    <w:basedOn w:val="a"/>
    <w:link w:val="ae"/>
    <w:uiPriority w:val="99"/>
    <w:unhideWhenUsed/>
    <w:rsid w:val="00503497"/>
    <w:pPr>
      <w:tabs>
        <w:tab w:val="center" w:pos="4677"/>
        <w:tab w:val="right" w:pos="9355"/>
      </w:tabs>
    </w:pPr>
  </w:style>
  <w:style w:type="character" w:customStyle="1" w:styleId="ae">
    <w:name w:val="Верхний колонтитул Знак"/>
    <w:basedOn w:val="a0"/>
    <w:link w:val="ad"/>
    <w:uiPriority w:val="99"/>
    <w:rsid w:val="00503497"/>
    <w:rPr>
      <w:rFonts w:ascii="Times New Roman" w:eastAsia="Times New Roman" w:hAnsi="Times New Roman" w:cs="Times New Roman"/>
      <w:sz w:val="24"/>
      <w:szCs w:val="24"/>
      <w:lang w:eastAsia="ru-RU"/>
    </w:rPr>
  </w:style>
  <w:style w:type="paragraph" w:styleId="af">
    <w:name w:val="List Paragraph"/>
    <w:basedOn w:val="a"/>
    <w:uiPriority w:val="34"/>
    <w:qFormat/>
    <w:rsid w:val="00A90D46"/>
    <w:pPr>
      <w:spacing w:after="200" w:line="276" w:lineRule="auto"/>
      <w:ind w:left="720"/>
      <w:contextualSpacing/>
    </w:pPr>
    <w:rPr>
      <w:rFonts w:asciiTheme="minorHAnsi" w:eastAsiaTheme="minorHAnsi" w:hAnsiTheme="minorHAnsi" w:cstheme="minorBidi"/>
      <w:sz w:val="22"/>
      <w:szCs w:val="22"/>
      <w:lang w:eastAsia="en-US"/>
    </w:rPr>
  </w:style>
  <w:style w:type="table" w:styleId="af0">
    <w:name w:val="Table Grid"/>
    <w:basedOn w:val="a1"/>
    <w:uiPriority w:val="59"/>
    <w:rsid w:val="007263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2381</Words>
  <Characters>13572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cp:lastModifiedBy>
  <cp:revision>18</cp:revision>
  <dcterms:created xsi:type="dcterms:W3CDTF">2015-12-04T04:11:00Z</dcterms:created>
  <dcterms:modified xsi:type="dcterms:W3CDTF">2017-09-01T23:41:00Z</dcterms:modified>
</cp:coreProperties>
</file>