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45" w:rsidRPr="00DF58D8" w:rsidRDefault="004C3D45" w:rsidP="004C3D45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proofErr w:type="spellStart"/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</w:t>
      </w:r>
      <w:r w:rsidR="00882DE0">
        <w:rPr>
          <w:rStyle w:val="paragraph"/>
          <w:rFonts w:ascii="Times New Roman" w:hAnsi="Times New Roman" w:cs="Times New Roman"/>
          <w:sz w:val="22"/>
          <w:szCs w:val="22"/>
        </w:rPr>
        <w:t>Москва</w:t>
      </w:r>
      <w:proofErr w:type="spellEnd"/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>«__» ___ 20</w:t>
      </w:r>
      <w:r w:rsidR="00882DE0">
        <w:rPr>
          <w:rStyle w:val="paragraph"/>
          <w:rFonts w:ascii="Times New Roman" w:hAnsi="Times New Roman" w:cs="Times New Roman"/>
          <w:sz w:val="22"/>
          <w:szCs w:val="22"/>
        </w:rPr>
        <w:t>20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года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4C3D45" w:rsidRPr="00DF58D8" w:rsidRDefault="00882DE0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882DE0">
        <w:rPr>
          <w:rStyle w:val="paragraph"/>
          <w:rFonts w:ascii="Times New Roman" w:hAnsi="Times New Roman" w:cs="Times New Roman"/>
          <w:sz w:val="22"/>
          <w:szCs w:val="22"/>
        </w:rPr>
        <w:t xml:space="preserve">Конкурсный управляющий </w:t>
      </w:r>
      <w:proofErr w:type="spellStart"/>
      <w:r w:rsidRPr="00882DE0">
        <w:rPr>
          <w:rStyle w:val="paragraph"/>
          <w:rFonts w:ascii="Times New Roman" w:hAnsi="Times New Roman" w:cs="Times New Roman"/>
          <w:sz w:val="22"/>
          <w:szCs w:val="22"/>
        </w:rPr>
        <w:t>ИП</w:t>
      </w:r>
      <w:proofErr w:type="spellEnd"/>
      <w:r w:rsidRPr="00882DE0"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2DE0">
        <w:rPr>
          <w:rStyle w:val="paragraph"/>
          <w:rFonts w:ascii="Times New Roman" w:hAnsi="Times New Roman" w:cs="Times New Roman"/>
          <w:sz w:val="22"/>
          <w:szCs w:val="22"/>
        </w:rPr>
        <w:t>Семикова</w:t>
      </w:r>
      <w:proofErr w:type="spellEnd"/>
      <w:r w:rsidRPr="00882DE0">
        <w:rPr>
          <w:rStyle w:val="paragraph"/>
          <w:rFonts w:ascii="Times New Roman" w:hAnsi="Times New Roman" w:cs="Times New Roman"/>
          <w:sz w:val="22"/>
          <w:szCs w:val="22"/>
        </w:rPr>
        <w:t xml:space="preserve"> Алексея Васильевича (ИНН 622200026866, </w:t>
      </w:r>
      <w:proofErr w:type="spellStart"/>
      <w:r w:rsidRPr="00882DE0">
        <w:rPr>
          <w:rStyle w:val="paragraph"/>
          <w:rFonts w:ascii="Times New Roman" w:hAnsi="Times New Roman" w:cs="Times New Roman"/>
          <w:sz w:val="22"/>
          <w:szCs w:val="22"/>
        </w:rPr>
        <w:t>ОГРН</w:t>
      </w:r>
      <w:proofErr w:type="spellEnd"/>
      <w:r w:rsidRPr="00882DE0">
        <w:rPr>
          <w:rStyle w:val="paragraph"/>
          <w:rFonts w:ascii="Times New Roman" w:hAnsi="Times New Roman" w:cs="Times New Roman"/>
          <w:sz w:val="22"/>
          <w:szCs w:val="22"/>
        </w:rPr>
        <w:t xml:space="preserve"> 304621708400069, </w:t>
      </w:r>
      <w:proofErr w:type="spellStart"/>
      <w:r w:rsidRPr="00882DE0">
        <w:rPr>
          <w:rStyle w:val="paragraph"/>
          <w:rFonts w:ascii="Times New Roman" w:hAnsi="Times New Roman" w:cs="Times New Roman"/>
          <w:sz w:val="22"/>
          <w:szCs w:val="22"/>
        </w:rPr>
        <w:t>СНИЛС</w:t>
      </w:r>
      <w:proofErr w:type="spellEnd"/>
      <w:r w:rsidRPr="00882DE0">
        <w:rPr>
          <w:rStyle w:val="paragraph"/>
          <w:rFonts w:ascii="Times New Roman" w:hAnsi="Times New Roman" w:cs="Times New Roman"/>
          <w:sz w:val="22"/>
          <w:szCs w:val="22"/>
        </w:rPr>
        <w:t xml:space="preserve"> 044-149-128 36, адрес: 391920, Рязанская обл., </w:t>
      </w:r>
      <w:proofErr w:type="spellStart"/>
      <w:r w:rsidRPr="00882DE0">
        <w:rPr>
          <w:rStyle w:val="paragraph"/>
          <w:rFonts w:ascii="Times New Roman" w:hAnsi="Times New Roman" w:cs="Times New Roman"/>
          <w:sz w:val="22"/>
          <w:szCs w:val="22"/>
        </w:rPr>
        <w:t>Ухоловский</w:t>
      </w:r>
      <w:proofErr w:type="spellEnd"/>
      <w:r w:rsidRPr="00882DE0">
        <w:rPr>
          <w:rStyle w:val="paragraph"/>
          <w:rFonts w:ascii="Times New Roman" w:hAnsi="Times New Roman" w:cs="Times New Roman"/>
          <w:sz w:val="22"/>
          <w:szCs w:val="22"/>
        </w:rPr>
        <w:t xml:space="preserve"> р-н, </w:t>
      </w:r>
      <w:proofErr w:type="spellStart"/>
      <w:r w:rsidRPr="00882DE0">
        <w:rPr>
          <w:rStyle w:val="paragraph"/>
          <w:rFonts w:ascii="Times New Roman" w:hAnsi="Times New Roman" w:cs="Times New Roman"/>
          <w:sz w:val="22"/>
          <w:szCs w:val="22"/>
        </w:rPr>
        <w:t>р.п.Ухолово</w:t>
      </w:r>
      <w:proofErr w:type="spellEnd"/>
      <w:r w:rsidRPr="00882DE0">
        <w:rPr>
          <w:rStyle w:val="paragraph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82DE0">
        <w:rPr>
          <w:rStyle w:val="paragraph"/>
          <w:rFonts w:ascii="Times New Roman" w:hAnsi="Times New Roman" w:cs="Times New Roman"/>
          <w:sz w:val="22"/>
          <w:szCs w:val="22"/>
        </w:rPr>
        <w:t>ул.Советская</w:t>
      </w:r>
      <w:proofErr w:type="spellEnd"/>
      <w:r w:rsidRPr="00882DE0">
        <w:rPr>
          <w:rStyle w:val="paragraph"/>
          <w:rFonts w:ascii="Times New Roman" w:hAnsi="Times New Roman" w:cs="Times New Roman"/>
          <w:sz w:val="22"/>
          <w:szCs w:val="22"/>
        </w:rPr>
        <w:t xml:space="preserve">, 32, кв.8, конкурсное производство открыто Решением Арбитражного суда Рязанской области от 28.05.2015г. по делу №А54-5998/2014) </w:t>
      </w:r>
      <w:proofErr w:type="spellStart"/>
      <w:r w:rsidRPr="00882DE0">
        <w:rPr>
          <w:rStyle w:val="paragraph"/>
          <w:rFonts w:ascii="Times New Roman" w:hAnsi="Times New Roman" w:cs="Times New Roman"/>
          <w:sz w:val="22"/>
          <w:szCs w:val="22"/>
        </w:rPr>
        <w:t>Панас</w:t>
      </w:r>
      <w:proofErr w:type="spellEnd"/>
      <w:r w:rsidRPr="00882DE0">
        <w:rPr>
          <w:rStyle w:val="paragraph"/>
          <w:rFonts w:ascii="Times New Roman" w:hAnsi="Times New Roman" w:cs="Times New Roman"/>
          <w:sz w:val="22"/>
          <w:szCs w:val="22"/>
        </w:rPr>
        <w:t xml:space="preserve"> Татьяна Николаевна ИНН 772003298015, утверждена Определением Арбитражного суда Рязанской области от 29.08.2017г. по делу № А54-5998/2014</w:t>
      </w:r>
      <w:r w:rsidR="004C3D45"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, с одной стороны, и </w:t>
      </w:r>
      <w:r>
        <w:rPr>
          <w:rStyle w:val="paragraph"/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</w:t>
      </w:r>
      <w:r w:rsidR="004C3D45" w:rsidRPr="00DF58D8">
        <w:rPr>
          <w:rStyle w:val="paragraph"/>
          <w:rFonts w:ascii="Times New Roman" w:hAnsi="Times New Roman" w:cs="Times New Roman"/>
          <w:sz w:val="22"/>
          <w:szCs w:val="22"/>
        </w:rPr>
        <w:t>, именуемый в дальнейшем Претендент, с другой стороны, а вместе именуемые Стороны, заключили настоящий договор о нижеследующем:</w:t>
      </w:r>
    </w:p>
    <w:p w:rsidR="004C3D45" w:rsidRPr="00DF58D8" w:rsidRDefault="004C3D45" w:rsidP="004C3D45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1.1. В соответствии с информационным сообщением о проведении 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торгов в форму </w:t>
      </w:r>
      <w:r w:rsidR="007063BC">
        <w:rPr>
          <w:rStyle w:val="paragraph"/>
          <w:rFonts w:ascii="Times New Roman" w:hAnsi="Times New Roman" w:cs="Times New Roman"/>
          <w:sz w:val="22"/>
          <w:szCs w:val="22"/>
        </w:rPr>
        <w:t>публичного предложения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, 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по продаже имущества </w:t>
      </w:r>
      <w:proofErr w:type="spellStart"/>
      <w:r w:rsidRPr="00DF58D8">
        <w:rPr>
          <w:rStyle w:val="paragraph"/>
          <w:rFonts w:ascii="Times New Roman" w:hAnsi="Times New Roman" w:cs="Times New Roman"/>
          <w:sz w:val="22"/>
          <w:szCs w:val="22"/>
        </w:rPr>
        <w:t>ИП</w:t>
      </w:r>
      <w:proofErr w:type="spellEnd"/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paragraph"/>
          <w:rFonts w:ascii="Times New Roman" w:hAnsi="Times New Roman" w:cs="Times New Roman"/>
          <w:sz w:val="22"/>
          <w:szCs w:val="22"/>
        </w:rPr>
        <w:t>Семикова</w:t>
      </w:r>
      <w:proofErr w:type="spellEnd"/>
      <w:r>
        <w:rPr>
          <w:rStyle w:val="paragraph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Style w:val="paragraph"/>
          <w:rFonts w:ascii="Times New Roman" w:hAnsi="Times New Roman" w:cs="Times New Roman"/>
          <w:sz w:val="22"/>
          <w:szCs w:val="22"/>
        </w:rPr>
        <w:t>А.В</w:t>
      </w:r>
      <w:proofErr w:type="spellEnd"/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, 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Претендент вносит, а Организатор торгов принимает задаток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1.2. Размер задатка составляет ___ (___) рублей, НДС не облагается.</w:t>
      </w:r>
    </w:p>
    <w:p w:rsidR="004C3D45" w:rsidRPr="00DF58D8" w:rsidRDefault="004C3D45" w:rsidP="004C3D45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расчетов.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2.1. Претендент перечисляет на расчетный счет Организатора торгов всю сумму задатка, указанную в п. 1.2. настоящего Договора и, одновременно с подачей заявки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предъявляет копию платежного поручения с отметкой банка о его исполнении.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2.2. Претендент в платежном поручении в назначении платежа указывает: «Задаток по договору №_ от «__» __ 20</w:t>
      </w:r>
      <w:r w:rsidR="00882DE0">
        <w:rPr>
          <w:rStyle w:val="paragraph"/>
          <w:rFonts w:ascii="Times New Roman" w:hAnsi="Times New Roman" w:cs="Times New Roman"/>
          <w:sz w:val="22"/>
          <w:szCs w:val="22"/>
        </w:rPr>
        <w:t>20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 за лот №</w:t>
      </w:r>
      <w:r w:rsidR="00882DE0">
        <w:rPr>
          <w:rStyle w:val="paragraph"/>
          <w:rFonts w:ascii="Times New Roman" w:hAnsi="Times New Roman" w:cs="Times New Roman"/>
          <w:sz w:val="22"/>
          <w:szCs w:val="22"/>
        </w:rPr>
        <w:t xml:space="preserve"> ___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».</w:t>
      </w:r>
    </w:p>
    <w:p w:rsidR="004C3D45" w:rsidRPr="00DF58D8" w:rsidRDefault="004C3D45" w:rsidP="004C3D45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3.1. Претендент перечисляет, а Организатор торгов принимает задаток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:rsidR="004C3D45" w:rsidRPr="00DF58D8" w:rsidRDefault="004C3D45" w:rsidP="004C3D45">
      <w:pPr>
        <w:autoSpaceDE w:val="0"/>
        <w:autoSpaceDN w:val="0"/>
        <w:adjustRightInd w:val="0"/>
        <w:ind w:firstLine="540"/>
        <w:jc w:val="both"/>
        <w:outlineLvl w:val="1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 Организатор торгов возвращает задаток на расчетный счет Претендента (Участника), указанный в Договоре или в заявлении Претендента (Участника) на возврат задатка </w:t>
      </w:r>
      <w:r w:rsidRPr="00DF58D8">
        <w:rPr>
          <w:color w:val="auto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в случае если: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3.2.1. Участник не будет признан победителем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3.2.2.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признан</w:t>
      </w:r>
      <w:r>
        <w:rPr>
          <w:rStyle w:val="paragraph"/>
          <w:rFonts w:ascii="Times New Roman" w:hAnsi="Times New Roman" w:cs="Times New Roman"/>
          <w:sz w:val="22"/>
          <w:szCs w:val="22"/>
        </w:rPr>
        <w:t>ы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несостоявшим</w:t>
      </w:r>
      <w:r>
        <w:rPr>
          <w:rStyle w:val="paragraph"/>
          <w:rFonts w:ascii="Times New Roman" w:hAnsi="Times New Roman" w:cs="Times New Roman"/>
          <w:sz w:val="22"/>
          <w:szCs w:val="22"/>
        </w:rPr>
        <w:t>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ся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по причине отсутствия заявок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3.2.3. Претендент отзывает заявку до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3.2.4. Претендент в установленный срок не предоставил необходимых документов, в связи с чем не был допущен к участию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3.3. Задаток не может быть истребован </w:t>
      </w:r>
      <w:r>
        <w:rPr>
          <w:rStyle w:val="paragraph"/>
          <w:rFonts w:ascii="Times New Roman" w:hAnsi="Times New Roman" w:cs="Times New Roman"/>
          <w:sz w:val="22"/>
          <w:szCs w:val="22"/>
        </w:rPr>
        <w:t>Претендентом (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Участником</w:t>
      </w:r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к возврату до истечения 5 (пяти) рабочих дней со дня подписания протокола о результатах проведения торгов.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3.4. Участник в случае победы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торгах, а также случае, если Участник является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обязан заключить договор купли-продажи в соответствии с требованиями лотовой документации, в срок не позднее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3.5. В случае объявления Участника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сумма внесенного им задатка после заключения договора купли-продажи зачитывается в счет оплаты цены лота.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 Организатор торгов не возвращает задаток в случае: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3.6.1. Отказа Участника от заключения договора купли-продажи при признании его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либо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3.6.2. Отзыва Претендентом заявки после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3.7. На денежные средства, перечисленные Претендентом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(Участником)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на расчетный счет Организатора торгов в счет задатка, проценты не начисляются. Возврату подлежит сумма, равная ___ (___) рублей.</w:t>
      </w:r>
    </w:p>
    <w:p w:rsidR="004C3D45" w:rsidRPr="00DF58D8" w:rsidRDefault="004C3D45" w:rsidP="004C3D45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4. Срок действия договора.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4.1. Настоящий договор вступает в силу со дня его подписания и действует до полного исполнения сторонами своих обязательств.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4.2. Договор о задатке прекращается при возврате суммы задатка Претенденту (Участнику).</w:t>
      </w:r>
    </w:p>
    <w:p w:rsidR="004C3D45" w:rsidRPr="00DF58D8" w:rsidRDefault="004C3D45" w:rsidP="004C3D45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lastRenderedPageBreak/>
        <w:t>5. Разрешение споров.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5.1. Споры, которые могут возникнуть при исполнении условий настоящего Договора, Стороны будут стремиться решать путем переговоров. При не достижении соглашения спорные вопросы разрешаются в судебном порядке в соответствии с действующим законодательством.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4C3D45" w:rsidRPr="00DF58D8" w:rsidRDefault="004C3D45" w:rsidP="004C3D45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6. Заключительные положения.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6.1. Настоящий Договор составлен в двух экземплярах по одному для каждой из Сторон. Оба экземпляра идентичны и имеют равную юридическую силу.</w:t>
      </w:r>
    </w:p>
    <w:p w:rsidR="004C3D45" w:rsidRPr="00DF58D8" w:rsidRDefault="004C3D45" w:rsidP="004C3D45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4C3D45" w:rsidRPr="00DF58D8" w:rsidRDefault="004C3D45" w:rsidP="004C3D45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7. Адреса, банковские реквизиты и подписи Сторон.</w:t>
      </w:r>
    </w:p>
    <w:p w:rsidR="00834340" w:rsidRDefault="00882DE0" w:rsidP="004C3D45">
      <w:r>
        <w:t>Организатор торгов:</w:t>
      </w:r>
    </w:p>
    <w:p w:rsidR="00882DE0" w:rsidRDefault="00882DE0" w:rsidP="004C3D45">
      <w:r w:rsidRPr="00882DE0">
        <w:t xml:space="preserve">Конкурсный управляющий </w:t>
      </w:r>
      <w:proofErr w:type="spellStart"/>
      <w:r w:rsidRPr="00882DE0">
        <w:t>ИП</w:t>
      </w:r>
      <w:proofErr w:type="spellEnd"/>
      <w:r w:rsidRPr="00882DE0">
        <w:t xml:space="preserve"> </w:t>
      </w:r>
      <w:proofErr w:type="spellStart"/>
      <w:r w:rsidRPr="00882DE0">
        <w:t>Семикова</w:t>
      </w:r>
      <w:proofErr w:type="spellEnd"/>
      <w:r w:rsidRPr="00882DE0">
        <w:t xml:space="preserve"> Алексея Васильевича (ИНН 622200026866, </w:t>
      </w:r>
      <w:proofErr w:type="spellStart"/>
      <w:r w:rsidRPr="00882DE0">
        <w:t>ОГРН</w:t>
      </w:r>
      <w:proofErr w:type="spellEnd"/>
      <w:r w:rsidRPr="00882DE0">
        <w:t xml:space="preserve"> 304621708400069, </w:t>
      </w:r>
      <w:proofErr w:type="spellStart"/>
      <w:r w:rsidRPr="00882DE0">
        <w:t>СНИЛС</w:t>
      </w:r>
      <w:proofErr w:type="spellEnd"/>
      <w:r w:rsidRPr="00882DE0">
        <w:t xml:space="preserve"> 044-149-128 36, адрес: 391920, Рязанская обл., </w:t>
      </w:r>
      <w:proofErr w:type="spellStart"/>
      <w:r w:rsidRPr="00882DE0">
        <w:t>Ухоловский</w:t>
      </w:r>
      <w:proofErr w:type="spellEnd"/>
      <w:r w:rsidRPr="00882DE0">
        <w:t xml:space="preserve"> р-н, </w:t>
      </w:r>
      <w:proofErr w:type="spellStart"/>
      <w:r w:rsidRPr="00882DE0">
        <w:t>р.п.Ухолово</w:t>
      </w:r>
      <w:proofErr w:type="spellEnd"/>
      <w:r w:rsidRPr="00882DE0">
        <w:t xml:space="preserve">, </w:t>
      </w:r>
      <w:proofErr w:type="spellStart"/>
      <w:r w:rsidRPr="00882DE0">
        <w:t>ул.Советская</w:t>
      </w:r>
      <w:proofErr w:type="spellEnd"/>
      <w:r w:rsidRPr="00882DE0">
        <w:t xml:space="preserve">, 32, кв.8, </w:t>
      </w:r>
      <w:proofErr w:type="spellStart"/>
      <w:r w:rsidRPr="00882DE0">
        <w:t>Панас</w:t>
      </w:r>
      <w:proofErr w:type="spellEnd"/>
      <w:r w:rsidRPr="00882DE0">
        <w:t xml:space="preserve"> Татьяна Николаевна ИНН 772003298015</w:t>
      </w:r>
    </w:p>
    <w:p w:rsidR="00882DE0" w:rsidRDefault="00882DE0" w:rsidP="004C3D45">
      <w:r>
        <w:t>Банковские реквизиты:</w:t>
      </w:r>
      <w:r w:rsidRPr="00882DE0">
        <w:t xml:space="preserve"> </w:t>
      </w:r>
      <w:r w:rsidR="007063BC" w:rsidRPr="007063BC">
        <w:t>Получатель платежа: Семиков Алексей Васильевич (</w:t>
      </w:r>
      <w:proofErr w:type="spellStart"/>
      <w:r w:rsidR="007063BC" w:rsidRPr="007063BC">
        <w:t>ИП</w:t>
      </w:r>
      <w:proofErr w:type="spellEnd"/>
      <w:r w:rsidR="007063BC" w:rsidRPr="007063BC">
        <w:t xml:space="preserve">) (ИНН 622200026866), р/с 40802810338000061058 в Дополнительном офисе №9038/01793 Московского банка </w:t>
      </w:r>
      <w:proofErr w:type="spellStart"/>
      <w:r w:rsidR="007063BC" w:rsidRPr="007063BC">
        <w:t>ПАО</w:t>
      </w:r>
      <w:proofErr w:type="spellEnd"/>
      <w:r w:rsidR="007063BC" w:rsidRPr="007063BC">
        <w:t xml:space="preserve"> Сбербанк </w:t>
      </w:r>
      <w:proofErr w:type="spellStart"/>
      <w:r w:rsidR="007063BC" w:rsidRPr="007063BC">
        <w:t>г.Москва</w:t>
      </w:r>
      <w:proofErr w:type="spellEnd"/>
      <w:r w:rsidR="007063BC" w:rsidRPr="007063BC">
        <w:t xml:space="preserve"> к/с 30101810400000000225 </w:t>
      </w:r>
      <w:proofErr w:type="spellStart"/>
      <w:r w:rsidR="007063BC" w:rsidRPr="007063BC">
        <w:t>БИК</w:t>
      </w:r>
      <w:proofErr w:type="spellEnd"/>
      <w:r w:rsidR="007063BC" w:rsidRPr="007063BC">
        <w:t xml:space="preserve"> 044525225</w:t>
      </w:r>
      <w:bookmarkStart w:id="0" w:name="_GoBack"/>
      <w:bookmarkEnd w:id="0"/>
    </w:p>
    <w:p w:rsidR="00882DE0" w:rsidRDefault="00882DE0" w:rsidP="004C3D45"/>
    <w:p w:rsidR="00882DE0" w:rsidRDefault="00882DE0" w:rsidP="004C3D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882DE0" w:rsidRDefault="00882DE0" w:rsidP="004C3D45"/>
    <w:p w:rsidR="00882DE0" w:rsidRDefault="00882DE0" w:rsidP="004C3D45">
      <w:r>
        <w:t>Претендент:</w:t>
      </w:r>
    </w:p>
    <w:p w:rsidR="00882DE0" w:rsidRPr="00882DE0" w:rsidRDefault="00882DE0" w:rsidP="004C3D45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82DE0" w:rsidRPr="0088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3C"/>
    <w:rsid w:val="001C7A3C"/>
    <w:rsid w:val="004C3D45"/>
    <w:rsid w:val="007063BC"/>
    <w:rsid w:val="00834340"/>
    <w:rsid w:val="008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D763"/>
  <w15:chartTrackingRefBased/>
  <w15:docId w15:val="{0627F7A9-D2E0-431F-B78D-0B6047DE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D4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4C3D45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</dc:creator>
  <cp:keywords/>
  <dc:description/>
  <cp:lastModifiedBy>АЛЕКСАНДР</cp:lastModifiedBy>
  <cp:revision>2</cp:revision>
  <dcterms:created xsi:type="dcterms:W3CDTF">2020-07-08T17:07:00Z</dcterms:created>
  <dcterms:modified xsi:type="dcterms:W3CDTF">2020-07-08T17:07:00Z</dcterms:modified>
</cp:coreProperties>
</file>