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43" w:type="dxa"/>
        <w:tblLayout w:type="fixed"/>
        <w:tblLook w:val="01E0"/>
      </w:tblPr>
      <w:tblGrid>
        <w:gridCol w:w="142"/>
        <w:gridCol w:w="269"/>
        <w:gridCol w:w="4438"/>
        <w:gridCol w:w="680"/>
        <w:gridCol w:w="4869"/>
        <w:gridCol w:w="58"/>
        <w:gridCol w:w="34"/>
      </w:tblGrid>
      <w:tr w:rsidR="00675B1B" w:rsidRPr="00084013" w:rsidTr="005E4675">
        <w:trPr>
          <w:gridBefore w:val="1"/>
          <w:wBefore w:w="142" w:type="dxa"/>
          <w:trHeight w:val="851"/>
        </w:trPr>
        <w:tc>
          <w:tcPr>
            <w:tcW w:w="10348" w:type="dxa"/>
            <w:gridSpan w:val="6"/>
          </w:tcPr>
          <w:p w:rsidR="00675B1B" w:rsidRPr="00084013" w:rsidRDefault="00675B1B" w:rsidP="00F64EAA">
            <w:pPr>
              <w:jc w:val="center"/>
              <w:rPr>
                <w:b/>
              </w:rPr>
            </w:pPr>
            <w:r w:rsidRPr="00084013">
              <w:rPr>
                <w:b/>
                <w:sz w:val="22"/>
                <w:szCs w:val="22"/>
              </w:rPr>
              <w:t xml:space="preserve">ДОГОВОР </w:t>
            </w:r>
          </w:p>
          <w:p w:rsidR="00675B1B" w:rsidRPr="00084013" w:rsidRDefault="00675B1B" w:rsidP="00F64EAA">
            <w:pPr>
              <w:jc w:val="center"/>
              <w:rPr>
                <w:b/>
              </w:rPr>
            </w:pPr>
            <w:r w:rsidRPr="00084013">
              <w:rPr>
                <w:b/>
                <w:sz w:val="22"/>
                <w:szCs w:val="22"/>
              </w:rPr>
              <w:t>об уступке прав требования (цессии)</w:t>
            </w:r>
          </w:p>
          <w:p w:rsidR="00675B1B" w:rsidRPr="00084013" w:rsidRDefault="00675B1B" w:rsidP="00F64EAA">
            <w:pPr>
              <w:jc w:val="center"/>
              <w:rPr>
                <w:b/>
              </w:rPr>
            </w:pPr>
          </w:p>
        </w:tc>
      </w:tr>
      <w:tr w:rsidR="00675B1B" w:rsidRPr="00084013" w:rsidTr="005E4675">
        <w:trPr>
          <w:gridBefore w:val="1"/>
          <w:wBefore w:w="142" w:type="dxa"/>
        </w:trPr>
        <w:tc>
          <w:tcPr>
            <w:tcW w:w="4707" w:type="dxa"/>
            <w:gridSpan w:val="2"/>
          </w:tcPr>
          <w:p w:rsidR="00675B1B" w:rsidRPr="00084013" w:rsidRDefault="00675B1B" w:rsidP="00A35F1B">
            <w:r w:rsidRPr="00084013">
              <w:rPr>
                <w:sz w:val="22"/>
                <w:szCs w:val="22"/>
              </w:rPr>
              <w:t xml:space="preserve">г. </w:t>
            </w:r>
            <w:r w:rsidR="00A35F1B">
              <w:rPr>
                <w:sz w:val="22"/>
                <w:szCs w:val="22"/>
              </w:rPr>
              <w:t>Смоленск</w:t>
            </w:r>
            <w:r w:rsidRPr="00084013">
              <w:rPr>
                <w:sz w:val="22"/>
                <w:szCs w:val="22"/>
              </w:rPr>
              <w:t xml:space="preserve"> </w:t>
            </w:r>
          </w:p>
        </w:tc>
        <w:tc>
          <w:tcPr>
            <w:tcW w:w="5641" w:type="dxa"/>
            <w:gridSpan w:val="4"/>
          </w:tcPr>
          <w:p w:rsidR="00675B1B" w:rsidRPr="00084013" w:rsidRDefault="007668C2" w:rsidP="00F64EAA">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F64EAA">
              <w:rPr>
                <w:sz w:val="22"/>
                <w:szCs w:val="22"/>
              </w:rPr>
              <w:t xml:space="preserve">7 </w:t>
            </w:r>
            <w:r w:rsidRPr="00084013">
              <w:rPr>
                <w:sz w:val="22"/>
                <w:szCs w:val="22"/>
              </w:rPr>
              <w:t>г.</w:t>
            </w:r>
          </w:p>
        </w:tc>
      </w:tr>
      <w:tr w:rsidR="00675B1B" w:rsidRPr="00084013" w:rsidTr="005E4675">
        <w:trPr>
          <w:gridBefore w:val="1"/>
          <w:wBefore w:w="142" w:type="dxa"/>
          <w:trHeight w:val="118"/>
        </w:trPr>
        <w:tc>
          <w:tcPr>
            <w:tcW w:w="4707" w:type="dxa"/>
            <w:gridSpan w:val="2"/>
          </w:tcPr>
          <w:p w:rsidR="00675B1B" w:rsidRPr="00084013" w:rsidDel="007052A8" w:rsidRDefault="00675B1B" w:rsidP="00F64EAA">
            <w:pPr>
              <w:rPr>
                <w:b/>
              </w:rPr>
            </w:pPr>
          </w:p>
        </w:tc>
        <w:tc>
          <w:tcPr>
            <w:tcW w:w="5641" w:type="dxa"/>
            <w:gridSpan w:val="4"/>
          </w:tcPr>
          <w:p w:rsidR="00675B1B" w:rsidRPr="00084013" w:rsidRDefault="00675B1B" w:rsidP="00F64EAA">
            <w:pPr>
              <w:rPr>
                <w:b/>
              </w:rPr>
            </w:pPr>
          </w:p>
        </w:tc>
      </w:tr>
      <w:tr w:rsidR="00675B1B" w:rsidRPr="00084013" w:rsidTr="005E4675">
        <w:trPr>
          <w:gridBefore w:val="1"/>
          <w:wBefore w:w="142" w:type="dxa"/>
        </w:trPr>
        <w:tc>
          <w:tcPr>
            <w:tcW w:w="10348" w:type="dxa"/>
            <w:gridSpan w:val="6"/>
          </w:tcPr>
          <w:p w:rsidR="00675B1B" w:rsidRPr="00084013" w:rsidRDefault="00B9731F" w:rsidP="00F64EAA">
            <w:pPr>
              <w:shd w:val="clear" w:color="auto" w:fill="FFFFFF"/>
              <w:ind w:left="36"/>
              <w:jc w:val="both"/>
            </w:pPr>
            <w:r w:rsidRPr="006D06BF">
              <w:rPr>
                <w:b/>
              </w:rPr>
              <w:t xml:space="preserve">Общество с ограниченной ответственностью «Смоленская </w:t>
            </w:r>
            <w:r w:rsidR="00F64EAA">
              <w:rPr>
                <w:b/>
              </w:rPr>
              <w:t>С</w:t>
            </w:r>
            <w:r w:rsidRPr="006D06BF">
              <w:rPr>
                <w:b/>
              </w:rPr>
              <w:t>троительная Компания»</w:t>
            </w:r>
            <w:r w:rsidRPr="006D06BF">
              <w:t xml:space="preserve"> (ИНН 6731055983, ОГРН 1066731105891, юр.адрес: 214013, г</w:t>
            </w:r>
            <w:proofErr w:type="gramStart"/>
            <w:r w:rsidRPr="006D06BF">
              <w:t>.С</w:t>
            </w:r>
            <w:proofErr w:type="gramEnd"/>
            <w:r w:rsidRPr="006D06BF">
              <w:t>моленск, ул.Черняховского, д.44)</w:t>
            </w:r>
            <w:r w:rsidRPr="006D06BF">
              <w:rPr>
                <w:b/>
              </w:rPr>
              <w:t xml:space="preserve">, </w:t>
            </w:r>
            <w:r w:rsidRPr="006D06BF">
              <w:t>в лице конкурсного управляющего Ноготкова Кирилла Олеговича, действующего на основании Определения Арбитражного суда Смоленской области по делу №А62-4339/2014 от 22.07.2014</w:t>
            </w:r>
            <w:r w:rsidRPr="006D06BF">
              <w:rPr>
                <w:b/>
              </w:rPr>
              <w:t xml:space="preserve"> </w:t>
            </w:r>
            <w:r w:rsidRPr="006D06BF">
              <w:t xml:space="preserve">года, </w:t>
            </w:r>
            <w:r w:rsidR="00675B1B" w:rsidRPr="00084013">
              <w:rPr>
                <w:sz w:val="22"/>
                <w:szCs w:val="22"/>
              </w:rPr>
              <w:t>именуем</w:t>
            </w:r>
            <w:r w:rsidR="00E42D50" w:rsidRPr="00084013">
              <w:rPr>
                <w:sz w:val="22"/>
                <w:szCs w:val="22"/>
              </w:rPr>
              <w:t>ое</w:t>
            </w:r>
            <w:r w:rsidR="00675B1B" w:rsidRPr="00084013">
              <w:rPr>
                <w:sz w:val="22"/>
                <w:szCs w:val="22"/>
              </w:rPr>
              <w:t xml:space="preserve"> в дальнейшем </w:t>
            </w:r>
            <w:r w:rsidR="00675B1B" w:rsidRPr="00084013">
              <w:rPr>
                <w:b/>
                <w:sz w:val="22"/>
                <w:szCs w:val="22"/>
              </w:rPr>
              <w:t>«Цедент»</w:t>
            </w:r>
            <w:r w:rsidR="00675B1B" w:rsidRPr="00084013">
              <w:rPr>
                <w:bCs/>
                <w:sz w:val="22"/>
                <w:szCs w:val="22"/>
              </w:rPr>
              <w:t xml:space="preserve">, </w:t>
            </w:r>
            <w:r w:rsidR="00675B1B" w:rsidRPr="00084013">
              <w:rPr>
                <w:sz w:val="22"/>
                <w:szCs w:val="22"/>
              </w:rPr>
              <w:t>с одной стороны,</w:t>
            </w:r>
          </w:p>
        </w:tc>
      </w:tr>
      <w:tr w:rsidR="00675B1B" w:rsidRPr="00084013" w:rsidTr="005E4675">
        <w:trPr>
          <w:gridBefore w:val="1"/>
          <w:wBefore w:w="142" w:type="dxa"/>
          <w:trHeight w:val="127"/>
        </w:trPr>
        <w:tc>
          <w:tcPr>
            <w:tcW w:w="10348" w:type="dxa"/>
            <w:gridSpan w:val="6"/>
          </w:tcPr>
          <w:p w:rsidR="00675B1B" w:rsidRPr="00084013" w:rsidRDefault="00675B1B" w:rsidP="00F64EAA">
            <w:pPr>
              <w:spacing w:before="40"/>
              <w:jc w:val="both"/>
            </w:pPr>
            <w:r w:rsidRPr="00084013">
              <w:rPr>
                <w:sz w:val="22"/>
                <w:szCs w:val="22"/>
              </w:rPr>
              <w:t>и</w:t>
            </w:r>
          </w:p>
        </w:tc>
      </w:tr>
      <w:tr w:rsidR="00675B1B" w:rsidRPr="00084013" w:rsidTr="005E4675">
        <w:trPr>
          <w:gridBefore w:val="1"/>
          <w:wBefore w:w="142" w:type="dxa"/>
        </w:trPr>
        <w:tc>
          <w:tcPr>
            <w:tcW w:w="10348"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5E4675">
        <w:trPr>
          <w:gridBefore w:val="1"/>
          <w:wBefore w:w="142" w:type="dxa"/>
        </w:trPr>
        <w:tc>
          <w:tcPr>
            <w:tcW w:w="10348"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A301F1" w:rsidRPr="00084013" w:rsidRDefault="00A301F1" w:rsidP="00A301F1">
            <w:pPr>
              <w:ind w:firstLine="567"/>
              <w:jc w:val="both"/>
            </w:pPr>
          </w:p>
          <w:p w:rsidR="00675B1B" w:rsidRPr="00084013" w:rsidRDefault="00A301F1" w:rsidP="00045477">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B9731F">
              <w:rPr>
                <w:sz w:val="22"/>
                <w:szCs w:val="22"/>
              </w:rPr>
              <w:t>ССК</w:t>
            </w:r>
            <w:r w:rsidR="00351B9C" w:rsidRPr="00084013">
              <w:rPr>
                <w:sz w:val="22"/>
                <w:szCs w:val="22"/>
              </w:rPr>
              <w:t>»</w:t>
            </w:r>
            <w:r w:rsidRPr="00084013">
              <w:rPr>
                <w:sz w:val="22"/>
                <w:szCs w:val="22"/>
              </w:rPr>
              <w:t>, проведенных «</w:t>
            </w:r>
            <w:r w:rsidR="00FF0D67">
              <w:rPr>
                <w:sz w:val="22"/>
                <w:szCs w:val="22"/>
              </w:rPr>
              <w:t>__</w:t>
            </w:r>
            <w:r w:rsidR="00351B9C" w:rsidRPr="00084013">
              <w:rPr>
                <w:sz w:val="22"/>
                <w:szCs w:val="22"/>
              </w:rPr>
              <w:t xml:space="preserve">» </w:t>
            </w:r>
            <w:r w:rsidR="00FF0D67">
              <w:rPr>
                <w:sz w:val="22"/>
                <w:szCs w:val="22"/>
              </w:rPr>
              <w:t>______</w:t>
            </w:r>
            <w:r w:rsidRPr="00084013">
              <w:rPr>
                <w:sz w:val="22"/>
                <w:szCs w:val="22"/>
              </w:rPr>
              <w:t xml:space="preserve"> 201</w:t>
            </w:r>
            <w:r w:rsidR="00F64EAA">
              <w:rPr>
                <w:sz w:val="22"/>
                <w:szCs w:val="22"/>
              </w:rPr>
              <w:t>7</w:t>
            </w:r>
            <w:r w:rsidRPr="00084013">
              <w:rPr>
                <w:sz w:val="22"/>
                <w:szCs w:val="22"/>
              </w:rPr>
              <w:t xml:space="preserve"> года организатором торгов - Обществом с ограниченной ответственностью </w:t>
            </w:r>
            <w:r w:rsidR="009072DC" w:rsidRPr="00084013">
              <w:rPr>
                <w:sz w:val="22"/>
                <w:szCs w:val="22"/>
              </w:rPr>
              <w:t>«</w:t>
            </w:r>
            <w:r w:rsidR="00AA1833">
              <w:rPr>
                <w:sz w:val="22"/>
                <w:szCs w:val="22"/>
              </w:rPr>
              <w:t xml:space="preserve"> ГК «</w:t>
            </w:r>
            <w:r w:rsidR="00B9731F">
              <w:rPr>
                <w:sz w:val="22"/>
                <w:szCs w:val="22"/>
              </w:rPr>
              <w:t>КВАРТА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045477">
              <w:rPr>
                <w:sz w:val="22"/>
                <w:szCs w:val="22"/>
              </w:rPr>
              <w:t>7</w:t>
            </w:r>
            <w:r w:rsidRPr="00084013">
              <w:rPr>
                <w:sz w:val="22"/>
                <w:szCs w:val="22"/>
              </w:rPr>
              <w:t xml:space="preserve"> года.</w:t>
            </w:r>
          </w:p>
        </w:tc>
      </w:tr>
      <w:tr w:rsidR="00675B1B" w:rsidRPr="00084013" w:rsidTr="005E4675">
        <w:trPr>
          <w:gridBefore w:val="1"/>
          <w:wBefore w:w="142" w:type="dxa"/>
          <w:trHeight w:val="350"/>
        </w:trPr>
        <w:tc>
          <w:tcPr>
            <w:tcW w:w="10348" w:type="dxa"/>
            <w:gridSpan w:val="6"/>
          </w:tcPr>
          <w:p w:rsidR="00675B1B" w:rsidRPr="00084013" w:rsidRDefault="00675B1B" w:rsidP="00675B1B">
            <w:pPr>
              <w:numPr>
                <w:ilvl w:val="0"/>
                <w:numId w:val="1"/>
              </w:numPr>
              <w:spacing w:before="240"/>
              <w:jc w:val="center"/>
              <w:rPr>
                <w:b/>
              </w:rPr>
            </w:pPr>
            <w:r w:rsidRPr="00084013">
              <w:rPr>
                <w:b/>
                <w:sz w:val="22"/>
                <w:szCs w:val="22"/>
              </w:rPr>
              <w:t>Термины и определения</w:t>
            </w:r>
          </w:p>
        </w:tc>
      </w:tr>
      <w:tr w:rsidR="00675B1B" w:rsidRPr="00084013" w:rsidTr="005E4675">
        <w:trPr>
          <w:gridBefore w:val="1"/>
          <w:wBefore w:w="142" w:type="dxa"/>
        </w:trPr>
        <w:tc>
          <w:tcPr>
            <w:tcW w:w="10348" w:type="dxa"/>
            <w:gridSpan w:val="6"/>
          </w:tcPr>
          <w:p w:rsidR="00675B1B" w:rsidRPr="00084013" w:rsidRDefault="00675B1B" w:rsidP="00675B1B">
            <w:pPr>
              <w:numPr>
                <w:ilvl w:val="1"/>
                <w:numId w:val="1"/>
              </w:numPr>
              <w:spacing w:before="40"/>
              <w:jc w:val="both"/>
              <w:rPr>
                <w:lang w:eastAsia="ru-RU"/>
              </w:rPr>
            </w:pPr>
            <w:r w:rsidRPr="00084013">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5E4675">
        <w:trPr>
          <w:gridBefore w:val="1"/>
          <w:wBefore w:w="142" w:type="dxa"/>
        </w:trPr>
        <w:tc>
          <w:tcPr>
            <w:tcW w:w="10348" w:type="dxa"/>
            <w:gridSpan w:val="6"/>
          </w:tcPr>
          <w:p w:rsidR="00675B1B" w:rsidRPr="00084013" w:rsidRDefault="00675B1B" w:rsidP="009072DC">
            <w:pPr>
              <w:numPr>
                <w:ilvl w:val="2"/>
                <w:numId w:val="1"/>
              </w:numPr>
              <w:spacing w:before="40"/>
              <w:jc w:val="both"/>
              <w:rPr>
                <w:lang w:eastAsia="ru-RU"/>
              </w:rPr>
            </w:pPr>
            <w:proofErr w:type="gramStart"/>
            <w:r w:rsidRPr="00084013">
              <w:rPr>
                <w:sz w:val="22"/>
                <w:szCs w:val="22"/>
                <w:lang w:eastAsia="ru-RU"/>
              </w:rPr>
              <w:t xml:space="preserve">Цедент – </w:t>
            </w:r>
            <w:r w:rsidR="00B9731F" w:rsidRPr="00B9731F">
              <w:rPr>
                <w:sz w:val="22"/>
                <w:szCs w:val="22"/>
              </w:rPr>
              <w:t>Общество с ограниченной ответственностью «Смоленская строительная Компания» (</w:t>
            </w:r>
            <w:r w:rsidR="00B9731F">
              <w:rPr>
                <w:sz w:val="22"/>
                <w:szCs w:val="22"/>
              </w:rPr>
              <w:t>краткое наименование:</w:t>
            </w:r>
            <w:proofErr w:type="gramEnd"/>
            <w:r w:rsidR="00B9731F">
              <w:rPr>
                <w:sz w:val="22"/>
                <w:szCs w:val="22"/>
              </w:rPr>
              <w:t xml:space="preserve"> ООО «ССК», </w:t>
            </w:r>
            <w:r w:rsidR="00B9731F" w:rsidRPr="00B9731F">
              <w:rPr>
                <w:sz w:val="22"/>
                <w:szCs w:val="22"/>
              </w:rPr>
              <w:t>ИНН 6731055983, ОГРН 1066731105891, юр.адрес: 214013, г</w:t>
            </w:r>
            <w:proofErr w:type="gramStart"/>
            <w:r w:rsidR="00B9731F" w:rsidRPr="00B9731F">
              <w:rPr>
                <w:sz w:val="22"/>
                <w:szCs w:val="22"/>
              </w:rPr>
              <w:t>.С</w:t>
            </w:r>
            <w:proofErr w:type="gramEnd"/>
            <w:r w:rsidR="00B9731F" w:rsidRPr="00B9731F">
              <w:rPr>
                <w:sz w:val="22"/>
                <w:szCs w:val="22"/>
              </w:rPr>
              <w:t>моленск, ул.Черняховского, д.44)</w:t>
            </w:r>
            <w:r w:rsidRPr="00084013">
              <w:rPr>
                <w:sz w:val="22"/>
                <w:szCs w:val="22"/>
              </w:rPr>
              <w:t>;</w:t>
            </w:r>
          </w:p>
        </w:tc>
      </w:tr>
      <w:tr w:rsidR="00675B1B" w:rsidRPr="00084013" w:rsidTr="005E4675">
        <w:trPr>
          <w:gridBefore w:val="1"/>
          <w:wBefore w:w="142" w:type="dxa"/>
        </w:trPr>
        <w:tc>
          <w:tcPr>
            <w:tcW w:w="10348" w:type="dxa"/>
            <w:gridSpan w:val="6"/>
          </w:tcPr>
          <w:p w:rsidR="00675B1B" w:rsidRPr="00084013" w:rsidRDefault="00675B1B" w:rsidP="00B9731F">
            <w:pPr>
              <w:numPr>
                <w:ilvl w:val="2"/>
                <w:numId w:val="1"/>
              </w:numPr>
              <w:spacing w:before="40"/>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5E4675">
        <w:trPr>
          <w:gridAfter w:val="2"/>
          <w:wAfter w:w="92" w:type="dxa"/>
        </w:trPr>
        <w:tc>
          <w:tcPr>
            <w:tcW w:w="10398" w:type="dxa"/>
            <w:gridSpan w:val="5"/>
          </w:tcPr>
          <w:p w:rsidR="00675B1B" w:rsidRPr="00084013" w:rsidRDefault="00A301F1" w:rsidP="00A301F1">
            <w:pPr>
              <w:numPr>
                <w:ilvl w:val="2"/>
                <w:numId w:val="1"/>
              </w:numPr>
              <w:spacing w:before="40"/>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индивидуальные предприниматели, физические лица, указанные (поименованные) в Приложении 1 к настоящему Договору;</w:t>
            </w:r>
          </w:p>
        </w:tc>
      </w:tr>
      <w:tr w:rsidR="00675B1B" w:rsidRPr="00084013" w:rsidTr="005E4675">
        <w:trPr>
          <w:gridAfter w:val="2"/>
          <w:wAfter w:w="92" w:type="dxa"/>
          <w:trHeight w:val="345"/>
        </w:trPr>
        <w:tc>
          <w:tcPr>
            <w:tcW w:w="10398" w:type="dxa"/>
            <w:gridSpan w:val="5"/>
          </w:tcPr>
          <w:p w:rsidR="00675B1B" w:rsidRPr="00084013" w:rsidRDefault="00FF0D67" w:rsidP="00FF0D67">
            <w:pPr>
              <w:numPr>
                <w:ilvl w:val="2"/>
                <w:numId w:val="1"/>
              </w:numPr>
              <w:tabs>
                <w:tab w:val="clear" w:pos="737"/>
                <w:tab w:val="num" w:pos="792"/>
              </w:tabs>
              <w:spacing w:before="40"/>
              <w:ind w:left="792" w:hanging="792"/>
              <w:jc w:val="both"/>
              <w:rPr>
                <w:lang w:eastAsia="ru-RU"/>
              </w:rPr>
            </w:pPr>
            <w:proofErr w:type="gramStart"/>
            <w:r>
              <w:rPr>
                <w:sz w:val="22"/>
                <w:szCs w:val="22"/>
                <w:lang w:eastAsia="ru-RU"/>
              </w:rPr>
              <w:t xml:space="preserve">Договоры – договоры, сделки, </w:t>
            </w:r>
            <w:r w:rsidR="00675B1B" w:rsidRPr="00084013">
              <w:rPr>
                <w:sz w:val="22"/>
                <w:szCs w:val="22"/>
                <w:lang w:eastAsia="ru-RU"/>
              </w:rPr>
              <w:t>соглашения,</w:t>
            </w:r>
            <w:r w:rsidRPr="00FF0D67">
              <w:rPr>
                <w:sz w:val="22"/>
                <w:szCs w:val="22"/>
                <w:lang w:eastAsia="ru-RU"/>
              </w:rPr>
              <w:t xml:space="preserve"> и иные</w:t>
            </w:r>
            <w:r>
              <w:rPr>
                <w:sz w:val="22"/>
                <w:szCs w:val="22"/>
                <w:lang w:eastAsia="ru-RU"/>
              </w:rPr>
              <w:t xml:space="preserve"> основания</w:t>
            </w:r>
            <w:r w:rsidR="00675B1B" w:rsidRPr="00084013">
              <w:rPr>
                <w:sz w:val="22"/>
                <w:szCs w:val="22"/>
                <w:lang w:eastAsia="ru-RU"/>
              </w:rPr>
              <w:t xml:space="preserve">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5E4675">
        <w:trPr>
          <w:gridAfter w:val="2"/>
          <w:wAfter w:w="92" w:type="dxa"/>
        </w:trPr>
        <w:tc>
          <w:tcPr>
            <w:tcW w:w="10398" w:type="dxa"/>
            <w:gridSpan w:val="5"/>
            <w:shd w:val="clear" w:color="auto" w:fill="auto"/>
          </w:tcPr>
          <w:p w:rsidR="00675B1B" w:rsidRPr="00084013" w:rsidRDefault="00675B1B" w:rsidP="00F64EAA">
            <w:pPr>
              <w:numPr>
                <w:ilvl w:val="2"/>
                <w:numId w:val="1"/>
              </w:numPr>
              <w:spacing w:before="40"/>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tabs>
                <w:tab w:val="num" w:pos="754"/>
              </w:tabs>
              <w:spacing w:before="40"/>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tabs>
                <w:tab w:val="num" w:pos="754"/>
              </w:tabs>
              <w:spacing w:before="40"/>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tabs>
                <w:tab w:val="num" w:pos="754"/>
              </w:tabs>
              <w:spacing w:before="40"/>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5E4675">
        <w:trPr>
          <w:gridAfter w:val="2"/>
          <w:wAfter w:w="92" w:type="dxa"/>
        </w:trPr>
        <w:tc>
          <w:tcPr>
            <w:tcW w:w="10398" w:type="dxa"/>
            <w:gridSpan w:val="5"/>
          </w:tcPr>
          <w:p w:rsidR="00675B1B" w:rsidRPr="00084013" w:rsidRDefault="00675B1B" w:rsidP="00F64EAA">
            <w:pPr>
              <w:numPr>
                <w:ilvl w:val="0"/>
                <w:numId w:val="1"/>
              </w:numPr>
              <w:spacing w:before="240"/>
              <w:jc w:val="center"/>
              <w:rPr>
                <w:b/>
              </w:rPr>
            </w:pPr>
            <w:r w:rsidRPr="00084013">
              <w:rPr>
                <w:b/>
                <w:sz w:val="22"/>
                <w:szCs w:val="22"/>
              </w:rPr>
              <w:t>Предмет Договора</w:t>
            </w:r>
          </w:p>
        </w:tc>
      </w:tr>
      <w:tr w:rsidR="00675B1B" w:rsidRPr="00084013" w:rsidTr="005E4675">
        <w:trPr>
          <w:gridAfter w:val="2"/>
          <w:wAfter w:w="92" w:type="dxa"/>
          <w:trHeight w:val="298"/>
        </w:trPr>
        <w:tc>
          <w:tcPr>
            <w:tcW w:w="10398"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F64EAA">
              <w:rPr>
                <w:sz w:val="22"/>
                <w:szCs w:val="22"/>
              </w:rPr>
              <w:t>7</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tbl>
            <w:tblPr>
              <w:tblW w:w="9356"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961"/>
              <w:gridCol w:w="3827"/>
            </w:tblGrid>
            <w:tr w:rsidR="00FF070E" w:rsidRPr="00E465AD" w:rsidTr="00F64EAA">
              <w:trPr>
                <w:trHeight w:val="395"/>
              </w:trPr>
              <w:tc>
                <w:tcPr>
                  <w:tcW w:w="568" w:type="dxa"/>
                </w:tcPr>
                <w:p w:rsidR="00FF070E" w:rsidRPr="00E465AD" w:rsidRDefault="00FF070E" w:rsidP="00F64EAA">
                  <w:pPr>
                    <w:jc w:val="center"/>
                    <w:rPr>
                      <w:b/>
                      <w:color w:val="000000"/>
                    </w:rPr>
                  </w:pPr>
                  <w:r w:rsidRPr="00E465AD">
                    <w:rPr>
                      <w:b/>
                      <w:color w:val="000000"/>
                      <w:sz w:val="22"/>
                      <w:szCs w:val="22"/>
                    </w:rPr>
                    <w:t xml:space="preserve">№ </w:t>
                  </w:r>
                  <w:proofErr w:type="gramStart"/>
                  <w:r w:rsidRPr="00E465AD">
                    <w:rPr>
                      <w:b/>
                      <w:color w:val="000000"/>
                      <w:sz w:val="22"/>
                      <w:szCs w:val="22"/>
                    </w:rPr>
                    <w:t>п</w:t>
                  </w:r>
                  <w:proofErr w:type="gramEnd"/>
                  <w:r w:rsidRPr="00E465AD">
                    <w:rPr>
                      <w:b/>
                      <w:color w:val="000000"/>
                      <w:sz w:val="22"/>
                      <w:szCs w:val="22"/>
                    </w:rPr>
                    <w:t>/п</w:t>
                  </w:r>
                </w:p>
              </w:tc>
              <w:tc>
                <w:tcPr>
                  <w:tcW w:w="4961" w:type="dxa"/>
                  <w:shd w:val="clear" w:color="auto" w:fill="auto"/>
                  <w:hideMark/>
                </w:tcPr>
                <w:p w:rsidR="00FF070E" w:rsidRPr="00E465AD" w:rsidRDefault="00FF070E" w:rsidP="00F64EAA">
                  <w:pPr>
                    <w:jc w:val="center"/>
                    <w:rPr>
                      <w:b/>
                      <w:color w:val="000000"/>
                    </w:rPr>
                  </w:pPr>
                </w:p>
                <w:p w:rsidR="00FF070E" w:rsidRPr="00E465AD" w:rsidRDefault="00FF070E" w:rsidP="00E465AD">
                  <w:pPr>
                    <w:jc w:val="center"/>
                    <w:rPr>
                      <w:b/>
                      <w:color w:val="000000"/>
                    </w:rPr>
                  </w:pPr>
                  <w:r w:rsidRPr="00E465AD">
                    <w:rPr>
                      <w:b/>
                      <w:color w:val="000000"/>
                      <w:sz w:val="22"/>
                      <w:szCs w:val="22"/>
                    </w:rPr>
                    <w:t xml:space="preserve">Наименование </w:t>
                  </w:r>
                  <w:r>
                    <w:rPr>
                      <w:b/>
                      <w:color w:val="000000"/>
                      <w:sz w:val="22"/>
                      <w:szCs w:val="22"/>
                    </w:rPr>
                    <w:t>Должника</w:t>
                  </w:r>
                  <w:r w:rsidRPr="00E465AD">
                    <w:rPr>
                      <w:b/>
                      <w:color w:val="000000"/>
                      <w:sz w:val="22"/>
                      <w:szCs w:val="22"/>
                    </w:rPr>
                    <w:t xml:space="preserve">, идентификационные данные </w:t>
                  </w:r>
                </w:p>
              </w:tc>
              <w:tc>
                <w:tcPr>
                  <w:tcW w:w="3827" w:type="dxa"/>
                </w:tcPr>
                <w:p w:rsidR="00FF070E" w:rsidRPr="00FF070E" w:rsidRDefault="00FF070E" w:rsidP="00F64EAA">
                  <w:pPr>
                    <w:jc w:val="center"/>
                    <w:rPr>
                      <w:b/>
                      <w:color w:val="000000"/>
                    </w:rPr>
                  </w:pPr>
                </w:p>
                <w:p w:rsidR="00FF070E" w:rsidRPr="00FF070E" w:rsidRDefault="00FF070E" w:rsidP="00F64EAA">
                  <w:pPr>
                    <w:jc w:val="center"/>
                    <w:rPr>
                      <w:b/>
                      <w:color w:val="000000"/>
                    </w:rPr>
                  </w:pPr>
                  <w:r w:rsidRPr="00FF070E">
                    <w:rPr>
                      <w:b/>
                      <w:color w:val="000000"/>
                      <w:sz w:val="22"/>
                      <w:szCs w:val="22"/>
                    </w:rPr>
                    <w:t xml:space="preserve">Размер права требования </w:t>
                  </w:r>
                </w:p>
              </w:tc>
            </w:tr>
            <w:tr w:rsidR="00FF070E" w:rsidRPr="00E465AD" w:rsidTr="00F64EAA">
              <w:trPr>
                <w:trHeight w:val="510"/>
              </w:trPr>
              <w:tc>
                <w:tcPr>
                  <w:tcW w:w="568" w:type="dxa"/>
                </w:tcPr>
                <w:p w:rsidR="00FF070E" w:rsidRPr="00E465AD" w:rsidRDefault="00FF070E" w:rsidP="00E465AD">
                  <w:pPr>
                    <w:pStyle w:val="a6"/>
                    <w:numPr>
                      <w:ilvl w:val="0"/>
                      <w:numId w:val="3"/>
                    </w:numPr>
                    <w:ind w:left="318" w:right="33" w:hanging="284"/>
                  </w:pPr>
                </w:p>
              </w:tc>
              <w:tc>
                <w:tcPr>
                  <w:tcW w:w="4961" w:type="dxa"/>
                  <w:shd w:val="clear" w:color="auto" w:fill="auto"/>
                  <w:hideMark/>
                </w:tcPr>
                <w:p w:rsidR="00FF070E" w:rsidRPr="00F64EAA" w:rsidRDefault="00F64EAA" w:rsidP="00F64EAA">
                  <w:pPr>
                    <w:tabs>
                      <w:tab w:val="left" w:pos="676"/>
                      <w:tab w:val="left" w:pos="5920"/>
                      <w:tab w:val="left" w:pos="7479"/>
                    </w:tabs>
                    <w:rPr>
                      <w:lang w:eastAsia="ru-RU"/>
                    </w:rPr>
                  </w:pPr>
                  <w:proofErr w:type="spellStart"/>
                  <w:r w:rsidRPr="00F64EAA">
                    <w:rPr>
                      <w:sz w:val="22"/>
                      <w:szCs w:val="22"/>
                      <w:lang w:eastAsia="ru-RU"/>
                    </w:rPr>
                    <w:t>Бозоров</w:t>
                  </w:r>
                  <w:proofErr w:type="spellEnd"/>
                  <w:r w:rsidRPr="00F64EAA">
                    <w:rPr>
                      <w:sz w:val="22"/>
                      <w:szCs w:val="22"/>
                      <w:lang w:eastAsia="ru-RU"/>
                    </w:rPr>
                    <w:t xml:space="preserve"> </w:t>
                  </w:r>
                  <w:proofErr w:type="spellStart"/>
                  <w:r w:rsidRPr="00F64EAA">
                    <w:rPr>
                      <w:sz w:val="22"/>
                      <w:szCs w:val="22"/>
                      <w:lang w:eastAsia="ru-RU"/>
                    </w:rPr>
                    <w:t>Дилшод</w:t>
                  </w:r>
                  <w:proofErr w:type="spellEnd"/>
                  <w:r w:rsidRPr="00F64EAA">
                    <w:rPr>
                      <w:sz w:val="22"/>
                      <w:szCs w:val="22"/>
                      <w:lang w:eastAsia="ru-RU"/>
                    </w:rPr>
                    <w:t xml:space="preserve"> </w:t>
                  </w:r>
                  <w:proofErr w:type="spellStart"/>
                  <w:r w:rsidRPr="00F64EAA">
                    <w:rPr>
                      <w:sz w:val="22"/>
                      <w:szCs w:val="22"/>
                      <w:lang w:eastAsia="ru-RU"/>
                    </w:rPr>
                    <w:t>Буриевич</w:t>
                  </w:r>
                  <w:proofErr w:type="spellEnd"/>
                  <w:r w:rsidRPr="00F64EAA">
                    <w:rPr>
                      <w:sz w:val="22"/>
                      <w:szCs w:val="22"/>
                      <w:lang w:eastAsia="ru-RU"/>
                    </w:rPr>
                    <w:t xml:space="preserve"> (ИНН 673205253295), </w:t>
                  </w:r>
                  <w:proofErr w:type="gramStart"/>
                  <w:r w:rsidRPr="00F64EAA">
                    <w:rPr>
                      <w:sz w:val="22"/>
                      <w:szCs w:val="22"/>
                      <w:lang w:eastAsia="ru-RU"/>
                    </w:rPr>
                    <w:t>Нижегородская</w:t>
                  </w:r>
                  <w:proofErr w:type="gramEnd"/>
                  <w:r w:rsidRPr="00F64EAA">
                    <w:rPr>
                      <w:sz w:val="22"/>
                      <w:szCs w:val="22"/>
                      <w:lang w:eastAsia="ru-RU"/>
                    </w:rPr>
                    <w:t xml:space="preserve"> обл., </w:t>
                  </w:r>
                  <w:proofErr w:type="spellStart"/>
                  <w:r w:rsidRPr="00F64EAA">
                    <w:rPr>
                      <w:sz w:val="22"/>
                      <w:szCs w:val="22"/>
                      <w:lang w:eastAsia="ru-RU"/>
                    </w:rPr>
                    <w:t>Вачский</w:t>
                  </w:r>
                  <w:proofErr w:type="spellEnd"/>
                  <w:r w:rsidRPr="00F64EAA">
                    <w:rPr>
                      <w:sz w:val="22"/>
                      <w:szCs w:val="22"/>
                      <w:lang w:eastAsia="ru-RU"/>
                    </w:rPr>
                    <w:t xml:space="preserve"> район, с. </w:t>
                  </w:r>
                  <w:proofErr w:type="spellStart"/>
                  <w:r w:rsidRPr="00F64EAA">
                    <w:rPr>
                      <w:sz w:val="22"/>
                      <w:szCs w:val="22"/>
                      <w:lang w:eastAsia="ru-RU"/>
                    </w:rPr>
                    <w:t>Беляйково</w:t>
                  </w:r>
                  <w:proofErr w:type="spellEnd"/>
                  <w:r w:rsidRPr="00F64EAA">
                    <w:rPr>
                      <w:sz w:val="22"/>
                      <w:szCs w:val="22"/>
                      <w:lang w:eastAsia="ru-RU"/>
                    </w:rPr>
                    <w:t xml:space="preserve">, ул. Заводская, д. 15 </w:t>
                  </w:r>
                </w:p>
              </w:tc>
              <w:tc>
                <w:tcPr>
                  <w:tcW w:w="3827" w:type="dxa"/>
                </w:tcPr>
                <w:p w:rsidR="00FF070E" w:rsidRPr="00F64EAA" w:rsidRDefault="00F64EAA" w:rsidP="00F64EAA">
                  <w:pPr>
                    <w:jc w:val="center"/>
                    <w:rPr>
                      <w:lang w:eastAsia="ru-RU"/>
                    </w:rPr>
                  </w:pPr>
                  <w:r w:rsidRPr="00F64EAA">
                    <w:rPr>
                      <w:sz w:val="22"/>
                      <w:szCs w:val="22"/>
                      <w:lang w:eastAsia="ru-RU"/>
                    </w:rPr>
                    <w:t>6 917,41</w:t>
                  </w:r>
                </w:p>
              </w:tc>
            </w:tr>
            <w:tr w:rsidR="00FF070E" w:rsidRPr="00E465AD" w:rsidTr="00F64EAA">
              <w:trPr>
                <w:trHeight w:val="300"/>
              </w:trPr>
              <w:tc>
                <w:tcPr>
                  <w:tcW w:w="568" w:type="dxa"/>
                </w:tcPr>
                <w:p w:rsidR="00FF070E" w:rsidRPr="00E465AD" w:rsidRDefault="00FF070E" w:rsidP="00E465AD">
                  <w:pPr>
                    <w:pStyle w:val="a6"/>
                    <w:numPr>
                      <w:ilvl w:val="0"/>
                      <w:numId w:val="3"/>
                    </w:numPr>
                    <w:ind w:left="318" w:right="33" w:hanging="284"/>
                  </w:pPr>
                </w:p>
              </w:tc>
              <w:tc>
                <w:tcPr>
                  <w:tcW w:w="4961" w:type="dxa"/>
                  <w:shd w:val="clear" w:color="auto" w:fill="auto"/>
                  <w:hideMark/>
                </w:tcPr>
                <w:p w:rsidR="00F64EAA" w:rsidRPr="00F64EAA" w:rsidRDefault="00F64EAA" w:rsidP="00F64EAA">
                  <w:pPr>
                    <w:tabs>
                      <w:tab w:val="left" w:pos="676"/>
                      <w:tab w:val="left" w:pos="5920"/>
                      <w:tab w:val="left" w:pos="7479"/>
                    </w:tabs>
                    <w:rPr>
                      <w:lang w:eastAsia="ru-RU"/>
                    </w:rPr>
                  </w:pPr>
                  <w:r w:rsidRPr="00F64EAA">
                    <w:rPr>
                      <w:sz w:val="22"/>
                      <w:szCs w:val="22"/>
                      <w:lang w:eastAsia="ru-RU"/>
                    </w:rPr>
                    <w:t>ПСК «Покровка» ООО (ИНН 7701551217), 105094, г. Москва, ул. Новая Дорога, д. 11, стр. 6 -1 370 941,81</w:t>
                  </w:r>
                </w:p>
                <w:p w:rsidR="00FF070E" w:rsidRPr="00F64EAA" w:rsidRDefault="00FF070E" w:rsidP="00F64EAA">
                  <w:pPr>
                    <w:jc w:val="both"/>
                    <w:rPr>
                      <w:lang w:eastAsia="ru-RU"/>
                    </w:rPr>
                  </w:pPr>
                </w:p>
              </w:tc>
              <w:tc>
                <w:tcPr>
                  <w:tcW w:w="3827" w:type="dxa"/>
                </w:tcPr>
                <w:p w:rsidR="00FF070E" w:rsidRPr="00F64EAA" w:rsidRDefault="00F64EAA" w:rsidP="00F64EAA">
                  <w:pPr>
                    <w:jc w:val="center"/>
                    <w:rPr>
                      <w:lang w:eastAsia="ru-RU"/>
                    </w:rPr>
                  </w:pPr>
                  <w:r w:rsidRPr="00F64EAA">
                    <w:rPr>
                      <w:sz w:val="22"/>
                      <w:szCs w:val="22"/>
                      <w:lang w:eastAsia="ru-RU"/>
                    </w:rPr>
                    <w:t>1 370 941,81</w:t>
                  </w:r>
                </w:p>
              </w:tc>
            </w:tr>
          </w:tbl>
          <w:p w:rsidR="00E465AD" w:rsidRPr="00084013" w:rsidRDefault="00E465AD" w:rsidP="00E465AD">
            <w:pPr>
              <w:spacing w:before="40"/>
              <w:jc w:val="both"/>
            </w:pPr>
          </w:p>
        </w:tc>
      </w:tr>
      <w:tr w:rsidR="00675B1B" w:rsidRPr="00084013" w:rsidTr="005E4675">
        <w:trPr>
          <w:gridAfter w:val="2"/>
          <w:wAfter w:w="92" w:type="dxa"/>
          <w:trHeight w:val="336"/>
        </w:trPr>
        <w:tc>
          <w:tcPr>
            <w:tcW w:w="10398" w:type="dxa"/>
            <w:gridSpan w:val="5"/>
          </w:tcPr>
          <w:p w:rsidR="00E465AD" w:rsidRDefault="00E465AD" w:rsidP="00E465AD">
            <w:pPr>
              <w:spacing w:before="40"/>
              <w:ind w:left="567"/>
              <w:jc w:val="both"/>
              <w:rPr>
                <w:lang w:eastAsia="ru-RU"/>
              </w:rPr>
            </w:pPr>
          </w:p>
          <w:p w:rsidR="00F12949" w:rsidRDefault="00F12949" w:rsidP="00F64EAA">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675B1B" w:rsidRPr="00084013" w:rsidRDefault="00675B1B" w:rsidP="00F64EAA">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675B1B" w:rsidRPr="00084013" w:rsidTr="005E4675">
        <w:trPr>
          <w:gridAfter w:val="2"/>
          <w:wAfter w:w="92" w:type="dxa"/>
          <w:trHeight w:val="336"/>
        </w:trPr>
        <w:tc>
          <w:tcPr>
            <w:tcW w:w="10398" w:type="dxa"/>
            <w:gridSpan w:val="5"/>
          </w:tcPr>
          <w:p w:rsidR="00675B1B" w:rsidRPr="00084013" w:rsidRDefault="00675B1B" w:rsidP="00F64EAA">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675B1B" w:rsidRPr="00084013" w:rsidTr="005E4675">
        <w:trPr>
          <w:gridAfter w:val="2"/>
          <w:wAfter w:w="92" w:type="dxa"/>
          <w:trHeight w:val="401"/>
        </w:trPr>
        <w:tc>
          <w:tcPr>
            <w:tcW w:w="10398" w:type="dxa"/>
            <w:gridSpan w:val="5"/>
          </w:tcPr>
          <w:p w:rsidR="00675B1B" w:rsidRPr="00084013" w:rsidRDefault="00675B1B" w:rsidP="00F64EAA">
            <w:pPr>
              <w:keepNext/>
              <w:numPr>
                <w:ilvl w:val="0"/>
                <w:numId w:val="1"/>
              </w:numPr>
              <w:spacing w:before="240"/>
              <w:jc w:val="center"/>
              <w:rPr>
                <w:b/>
              </w:rPr>
            </w:pPr>
            <w:r w:rsidRPr="00084013">
              <w:rPr>
                <w:b/>
                <w:sz w:val="22"/>
                <w:szCs w:val="22"/>
              </w:rPr>
              <w:t>Права и обязанности Сторон</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z w:val="22"/>
                <w:szCs w:val="22"/>
              </w:rPr>
              <w:t xml:space="preserve">Цедент обязуется: </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675B1B" w:rsidRPr="00084013" w:rsidTr="005E4675">
        <w:trPr>
          <w:gridAfter w:val="2"/>
          <w:wAfter w:w="92" w:type="dxa"/>
        </w:trPr>
        <w:tc>
          <w:tcPr>
            <w:tcW w:w="10398" w:type="dxa"/>
            <w:gridSpan w:val="5"/>
          </w:tcPr>
          <w:p w:rsidR="00675B1B" w:rsidRPr="00084013" w:rsidRDefault="00675B1B"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w:t>
            </w:r>
            <w:r w:rsidR="007668C2" w:rsidRPr="00084013">
              <w:rPr>
                <w:sz w:val="22"/>
                <w:szCs w:val="22"/>
                <w:lang w:eastAsia="ru-RU"/>
              </w:rPr>
              <w:t>ановленные настоящим Договором.</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z w:val="22"/>
                <w:szCs w:val="22"/>
              </w:rPr>
              <w:t>Цедент имеет право:</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z w:val="22"/>
                <w:szCs w:val="22"/>
              </w:rPr>
              <w:t>Цессионарий обязуется: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675B1B" w:rsidRPr="00084013" w:rsidTr="005E4675">
        <w:trPr>
          <w:gridAfter w:val="2"/>
          <w:wAfter w:w="92" w:type="dxa"/>
        </w:trPr>
        <w:tc>
          <w:tcPr>
            <w:tcW w:w="10398" w:type="dxa"/>
            <w:gridSpan w:val="5"/>
          </w:tcPr>
          <w:p w:rsidR="00675B1B" w:rsidRPr="00084013" w:rsidDel="00BF76F2" w:rsidRDefault="00675B1B" w:rsidP="00F64EAA">
            <w:pPr>
              <w:numPr>
                <w:ilvl w:val="1"/>
                <w:numId w:val="1"/>
              </w:numPr>
              <w:spacing w:before="40"/>
              <w:jc w:val="both"/>
              <w:rPr>
                <w:lang w:eastAsia="ru-RU"/>
              </w:rPr>
            </w:pPr>
            <w:r w:rsidRPr="00084013">
              <w:rPr>
                <w:sz w:val="22"/>
                <w:szCs w:val="22"/>
                <w:lang w:eastAsia="ru-RU"/>
              </w:rPr>
              <w:t>Цессионарий вправе:</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spacing w:before="40"/>
              <w:jc w:val="both"/>
              <w:rPr>
                <w:lang w:eastAsia="ru-RU"/>
              </w:rPr>
            </w:pPr>
            <w:r w:rsidRPr="00084013">
              <w:rPr>
                <w:sz w:val="22"/>
                <w:szCs w:val="22"/>
                <w:lang w:eastAsia="ru-RU"/>
              </w:rPr>
              <w:t xml:space="preserve">требовать от Цедента информации о возможных возражениях Должников против прав требования, а также иной информации, имеющей существенное значение </w:t>
            </w:r>
            <w:r w:rsidR="007668C2" w:rsidRPr="00084013">
              <w:rPr>
                <w:sz w:val="22"/>
                <w:szCs w:val="22"/>
                <w:lang w:eastAsia="ru-RU"/>
              </w:rPr>
              <w:t>для реализации Права требования.</w:t>
            </w:r>
          </w:p>
        </w:tc>
      </w:tr>
      <w:tr w:rsidR="00675B1B" w:rsidRPr="00084013" w:rsidTr="005E4675">
        <w:trPr>
          <w:gridAfter w:val="2"/>
          <w:wAfter w:w="92" w:type="dxa"/>
        </w:trPr>
        <w:tc>
          <w:tcPr>
            <w:tcW w:w="10398" w:type="dxa"/>
            <w:gridSpan w:val="5"/>
          </w:tcPr>
          <w:p w:rsidR="00675B1B" w:rsidRPr="00084013" w:rsidRDefault="00675B1B" w:rsidP="00F64EAA">
            <w:pPr>
              <w:keepNext/>
              <w:numPr>
                <w:ilvl w:val="0"/>
                <w:numId w:val="1"/>
              </w:numPr>
              <w:spacing w:before="240"/>
              <w:jc w:val="center"/>
              <w:rPr>
                <w:b/>
              </w:rPr>
            </w:pPr>
            <w:r w:rsidRPr="00084013">
              <w:rPr>
                <w:b/>
                <w:sz w:val="22"/>
                <w:szCs w:val="22"/>
              </w:rPr>
              <w:t>Гарантии и заверения</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z w:val="22"/>
                <w:szCs w:val="22"/>
                <w:lang w:eastAsia="ru-RU"/>
              </w:rPr>
              <w:t>Цедент гарантирует:</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lastRenderedPageBreak/>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jc w:val="both"/>
            </w:pPr>
            <w:r w:rsidRPr="00084013">
              <w:rPr>
                <w:sz w:val="22"/>
                <w:szCs w:val="22"/>
              </w:rPr>
              <w:t>Цессионарий гарантирует:</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соблюдение всех прав Цедента в рамках настоящего Договора;</w:t>
            </w:r>
          </w:p>
        </w:tc>
      </w:tr>
      <w:tr w:rsidR="00675B1B" w:rsidRPr="00084013" w:rsidTr="005E4675">
        <w:trPr>
          <w:gridAfter w:val="2"/>
          <w:wAfter w:w="92" w:type="dxa"/>
        </w:trPr>
        <w:tc>
          <w:tcPr>
            <w:tcW w:w="10398" w:type="dxa"/>
            <w:gridSpan w:val="5"/>
          </w:tcPr>
          <w:p w:rsidR="00675B1B" w:rsidRPr="00084013" w:rsidRDefault="00675B1B" w:rsidP="00F64EAA">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675B1B" w:rsidRPr="00084013" w:rsidTr="005E4675">
        <w:trPr>
          <w:gridAfter w:val="2"/>
          <w:wAfter w:w="92" w:type="dxa"/>
          <w:trHeight w:val="372"/>
        </w:trPr>
        <w:tc>
          <w:tcPr>
            <w:tcW w:w="10398" w:type="dxa"/>
            <w:gridSpan w:val="5"/>
          </w:tcPr>
          <w:p w:rsidR="00675B1B" w:rsidRPr="00084013" w:rsidDel="005A3017" w:rsidRDefault="00675B1B" w:rsidP="00F64EAA">
            <w:pPr>
              <w:keepNext/>
              <w:numPr>
                <w:ilvl w:val="0"/>
                <w:numId w:val="1"/>
              </w:numPr>
              <w:spacing w:before="240"/>
              <w:jc w:val="center"/>
              <w:rPr>
                <w:b/>
              </w:rPr>
            </w:pPr>
            <w:r w:rsidRPr="00084013">
              <w:rPr>
                <w:b/>
                <w:sz w:val="22"/>
                <w:szCs w:val="22"/>
              </w:rPr>
              <w:t>Порядок исполнения Договора</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2"/>
                <w:numId w:val="1"/>
              </w:numPr>
              <w:jc w:val="both"/>
            </w:pPr>
            <w:r w:rsidRPr="00084013">
              <w:rPr>
                <w:sz w:val="22"/>
                <w:szCs w:val="22"/>
              </w:rPr>
              <w:t>дату уведомления;</w:t>
            </w:r>
          </w:p>
        </w:tc>
      </w:tr>
      <w:tr w:rsidR="00675B1B" w:rsidRPr="00084013" w:rsidTr="005E4675">
        <w:trPr>
          <w:gridAfter w:val="2"/>
          <w:wAfter w:w="92" w:type="dxa"/>
          <w:trHeight w:val="372"/>
        </w:trPr>
        <w:tc>
          <w:tcPr>
            <w:tcW w:w="10398" w:type="dxa"/>
            <w:gridSpan w:val="5"/>
          </w:tcPr>
          <w:p w:rsidR="00675B1B" w:rsidRPr="00084013" w:rsidRDefault="00675B1B" w:rsidP="00045477">
            <w:pPr>
              <w:numPr>
                <w:ilvl w:val="2"/>
                <w:numId w:val="1"/>
              </w:numPr>
              <w:jc w:val="both"/>
            </w:pPr>
            <w:r w:rsidRPr="00084013">
              <w:rPr>
                <w:sz w:val="22"/>
                <w:szCs w:val="22"/>
              </w:rPr>
              <w:t xml:space="preserve">тему: «Уведомление о состоявшейся уступке прав требования (цессии) по </w:t>
            </w:r>
            <w:r w:rsidR="009072DC" w:rsidRPr="00084013">
              <w:rPr>
                <w:sz w:val="22"/>
                <w:szCs w:val="22"/>
                <w:lang w:eastAsia="ru-RU"/>
              </w:rPr>
              <w:t xml:space="preserve">Договору об уступке прав требования (цессии) от </w:t>
            </w:r>
            <w:r w:rsidR="00045477">
              <w:rPr>
                <w:sz w:val="22"/>
                <w:szCs w:val="22"/>
                <w:lang w:eastAsia="ru-RU"/>
              </w:rPr>
              <w:t>«___»____________</w:t>
            </w:r>
            <w:r w:rsidR="009072DC" w:rsidRPr="00084013">
              <w:rPr>
                <w:sz w:val="22"/>
                <w:szCs w:val="22"/>
                <w:lang w:eastAsia="ru-RU"/>
              </w:rPr>
              <w:t>201</w:t>
            </w:r>
            <w:r w:rsidR="00045477">
              <w:rPr>
                <w:sz w:val="22"/>
                <w:szCs w:val="22"/>
                <w:lang w:eastAsia="ru-RU"/>
              </w:rPr>
              <w:t>7</w:t>
            </w:r>
            <w:r w:rsidR="009072DC" w:rsidRPr="00084013">
              <w:rPr>
                <w:sz w:val="22"/>
                <w:szCs w:val="22"/>
                <w:lang w:eastAsia="ru-RU"/>
              </w:rPr>
              <w:t xml:space="preserve"> г.</w:t>
            </w:r>
            <w:r w:rsidRPr="00084013">
              <w:rPr>
                <w:sz w:val="22"/>
                <w:szCs w:val="22"/>
              </w:rPr>
              <w:t>»;</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675B1B" w:rsidRPr="00084013" w:rsidTr="005E4675">
        <w:trPr>
          <w:gridAfter w:val="2"/>
          <w:wAfter w:w="92" w:type="dxa"/>
          <w:trHeight w:val="372"/>
        </w:trPr>
        <w:tc>
          <w:tcPr>
            <w:tcW w:w="10398" w:type="dxa"/>
            <w:gridSpan w:val="5"/>
          </w:tcPr>
          <w:p w:rsidR="00675B1B" w:rsidRPr="00084013" w:rsidRDefault="00675B1B"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w:t>
            </w:r>
            <w:r w:rsidR="009072DC" w:rsidRPr="00084013">
              <w:rPr>
                <w:sz w:val="22"/>
                <w:szCs w:val="22"/>
              </w:rPr>
              <w:t>Ф.И.О., место регистрации</w:t>
            </w:r>
            <w:r w:rsidRPr="00084013">
              <w:rPr>
                <w:sz w:val="22"/>
                <w:szCs w:val="22"/>
              </w:rPr>
              <w:t>);</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2"/>
                <w:numId w:val="1"/>
              </w:numPr>
              <w:jc w:val="both"/>
            </w:pPr>
            <w:r w:rsidRPr="00084013">
              <w:rPr>
                <w:sz w:val="22"/>
                <w:szCs w:val="22"/>
              </w:rPr>
              <w:t>подпись Цедента;</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2"/>
                <w:numId w:val="1"/>
              </w:numPr>
              <w:jc w:val="both"/>
            </w:pPr>
            <w:r w:rsidRPr="00084013">
              <w:rPr>
                <w:sz w:val="22"/>
                <w:szCs w:val="22"/>
              </w:rPr>
              <w:t>оттиск печати Цедента.</w:t>
            </w:r>
          </w:p>
        </w:tc>
      </w:tr>
      <w:tr w:rsidR="00675B1B" w:rsidRPr="00084013" w:rsidTr="005E4675">
        <w:trPr>
          <w:gridAfter w:val="2"/>
          <w:wAfter w:w="92" w:type="dxa"/>
          <w:trHeight w:val="372"/>
        </w:trPr>
        <w:tc>
          <w:tcPr>
            <w:tcW w:w="10398" w:type="dxa"/>
            <w:gridSpan w:val="5"/>
          </w:tcPr>
          <w:p w:rsidR="00675B1B" w:rsidRPr="00084013" w:rsidRDefault="00675B1B"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w:t>
            </w:r>
            <w:r w:rsidR="005810C6" w:rsidRPr="00084013">
              <w:rPr>
                <w:sz w:val="22"/>
                <w:szCs w:val="22"/>
              </w:rPr>
              <w:t xml:space="preserve">рабочих дней </w:t>
            </w:r>
            <w:r w:rsidR="005810C6" w:rsidRPr="00084013">
              <w:rPr>
                <w:sz w:val="22"/>
                <w:szCs w:val="22"/>
                <w:lang w:eastAsia="ru-RU"/>
              </w:rPr>
              <w:t xml:space="preserve">с момента </w:t>
            </w:r>
            <w:r w:rsidR="00C4595E" w:rsidRPr="00084013">
              <w:rPr>
                <w:sz w:val="22"/>
                <w:szCs w:val="22"/>
                <w:lang w:eastAsia="ru-RU"/>
              </w:rPr>
              <w:t xml:space="preserve">подписания настоящего Договора </w:t>
            </w:r>
            <w:r w:rsidR="005810C6" w:rsidRPr="00084013">
              <w:rPr>
                <w:sz w:val="22"/>
                <w:szCs w:val="22"/>
              </w:rPr>
              <w:t xml:space="preserve">Цедент </w:t>
            </w:r>
            <w:r w:rsidRPr="00084013">
              <w:rPr>
                <w:sz w:val="22"/>
                <w:szCs w:val="22"/>
              </w:rPr>
              <w:t xml:space="preserve">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675B1B" w:rsidRPr="00084013" w:rsidTr="005E4675">
        <w:trPr>
          <w:gridAfter w:val="2"/>
          <w:wAfter w:w="92" w:type="dxa"/>
          <w:trHeight w:val="372"/>
        </w:trPr>
        <w:tc>
          <w:tcPr>
            <w:tcW w:w="10398" w:type="dxa"/>
            <w:gridSpan w:val="5"/>
          </w:tcPr>
          <w:p w:rsidR="00675B1B" w:rsidRPr="00084013" w:rsidRDefault="00675B1B"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675B1B" w:rsidRPr="00084013" w:rsidTr="005E4675">
        <w:trPr>
          <w:gridAfter w:val="2"/>
          <w:wAfter w:w="92" w:type="dxa"/>
          <w:trHeight w:val="372"/>
        </w:trPr>
        <w:tc>
          <w:tcPr>
            <w:tcW w:w="10398" w:type="dxa"/>
            <w:gridSpan w:val="5"/>
          </w:tcPr>
          <w:p w:rsidR="00675B1B" w:rsidRPr="00084013" w:rsidRDefault="00675B1B"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w:t>
            </w:r>
            <w:r w:rsidR="00BF2CBF" w:rsidRPr="00084013">
              <w:rPr>
                <w:sz w:val="22"/>
                <w:szCs w:val="22"/>
              </w:rPr>
              <w:t>ом</w:t>
            </w:r>
            <w:r w:rsidRPr="00084013">
              <w:rPr>
                <w:sz w:val="22"/>
                <w:szCs w:val="22"/>
              </w:rPr>
              <w:t xml:space="preserve"> 5.2. настоящего Договора.</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2"/>
                <w:numId w:val="2"/>
              </w:numPr>
              <w:jc w:val="both"/>
            </w:pPr>
            <w:r w:rsidRPr="00084013">
              <w:rPr>
                <w:sz w:val="22"/>
                <w:szCs w:val="22"/>
              </w:rPr>
              <w:t>для Цессионария – в полной оплате Стоимости уступки прав требования.</w:t>
            </w:r>
          </w:p>
        </w:tc>
      </w:tr>
      <w:tr w:rsidR="00675B1B" w:rsidRPr="00084013" w:rsidTr="005E4675">
        <w:trPr>
          <w:gridAfter w:val="2"/>
          <w:wAfter w:w="92" w:type="dxa"/>
          <w:trHeight w:val="372"/>
        </w:trPr>
        <w:tc>
          <w:tcPr>
            <w:tcW w:w="10398" w:type="dxa"/>
            <w:gridSpan w:val="5"/>
          </w:tcPr>
          <w:p w:rsidR="00675B1B" w:rsidRPr="00084013" w:rsidRDefault="00675B1B"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w:t>
            </w:r>
            <w:r w:rsidR="007668C2" w:rsidRPr="00084013">
              <w:rPr>
                <w:sz w:val="22"/>
                <w:szCs w:val="22"/>
              </w:rPr>
              <w:t>4</w:t>
            </w:r>
            <w:r w:rsidRPr="00084013">
              <w:rPr>
                <w:sz w:val="22"/>
                <w:szCs w:val="22"/>
              </w:rPr>
              <w:t>.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675B1B" w:rsidRPr="00084013" w:rsidTr="005E4675">
        <w:trPr>
          <w:gridAfter w:val="2"/>
          <w:wAfter w:w="92" w:type="dxa"/>
          <w:trHeight w:val="372"/>
        </w:trPr>
        <w:tc>
          <w:tcPr>
            <w:tcW w:w="10398" w:type="dxa"/>
            <w:gridSpan w:val="5"/>
          </w:tcPr>
          <w:p w:rsidR="00675B1B" w:rsidRPr="00084013" w:rsidRDefault="00675B1B" w:rsidP="00F64EAA">
            <w:pPr>
              <w:keepNext/>
              <w:numPr>
                <w:ilvl w:val="0"/>
                <w:numId w:val="1"/>
              </w:numPr>
              <w:spacing w:before="240"/>
              <w:jc w:val="center"/>
              <w:rPr>
                <w:b/>
              </w:rPr>
            </w:pPr>
            <w:r w:rsidRPr="00084013">
              <w:rPr>
                <w:b/>
                <w:sz w:val="22"/>
                <w:szCs w:val="22"/>
              </w:rPr>
              <w:t>Порядок проведения расчетов</w:t>
            </w:r>
          </w:p>
        </w:tc>
      </w:tr>
      <w:tr w:rsidR="00675B1B" w:rsidRPr="00084013" w:rsidTr="005E4675">
        <w:trPr>
          <w:gridAfter w:val="2"/>
          <w:wAfter w:w="92" w:type="dxa"/>
          <w:trHeight w:val="372"/>
        </w:trPr>
        <w:tc>
          <w:tcPr>
            <w:tcW w:w="10398" w:type="dxa"/>
            <w:gridSpan w:val="5"/>
          </w:tcPr>
          <w:p w:rsidR="00675B1B" w:rsidRPr="00084013" w:rsidRDefault="00675B1B"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sidR="005E4675">
              <w:rPr>
                <w:sz w:val="22"/>
                <w:szCs w:val="22"/>
              </w:rPr>
              <w:lastRenderedPageBreak/>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675B1B" w:rsidRPr="00084013" w:rsidTr="005E4675">
        <w:trPr>
          <w:gridAfter w:val="2"/>
          <w:wAfter w:w="92" w:type="dxa"/>
          <w:trHeight w:val="372"/>
        </w:trPr>
        <w:tc>
          <w:tcPr>
            <w:tcW w:w="10398" w:type="dxa"/>
            <w:gridSpan w:val="5"/>
          </w:tcPr>
          <w:p w:rsidR="00675B1B" w:rsidRPr="00084013" w:rsidRDefault="00675B1B" w:rsidP="000471A6">
            <w:pPr>
              <w:numPr>
                <w:ilvl w:val="1"/>
                <w:numId w:val="1"/>
              </w:numPr>
              <w:spacing w:before="40"/>
              <w:jc w:val="both"/>
              <w:rPr>
                <w:spacing w:val="1"/>
              </w:rPr>
            </w:pPr>
            <w:r w:rsidRPr="00084013">
              <w:rPr>
                <w:spacing w:val="1"/>
                <w:sz w:val="22"/>
                <w:szCs w:val="22"/>
              </w:rPr>
              <w:lastRenderedPageBreak/>
              <w:t xml:space="preserve">До заключения настоящего Договора для участия в торгах по продаже имущества Прав требования Цессионарий платёжным поручением </w:t>
            </w:r>
            <w:r w:rsidR="007E0748" w:rsidRPr="00084013">
              <w:rPr>
                <w:spacing w:val="1"/>
                <w:sz w:val="22"/>
                <w:szCs w:val="22"/>
              </w:rPr>
              <w:t>№</w:t>
            </w:r>
            <w:r w:rsidR="000471A6" w:rsidRPr="00084013">
              <w:rPr>
                <w:spacing w:val="1"/>
                <w:sz w:val="22"/>
                <w:szCs w:val="22"/>
              </w:rPr>
              <w:t xml:space="preserve"> </w:t>
            </w:r>
            <w:r w:rsidR="005E4675">
              <w:rPr>
                <w:spacing w:val="1"/>
                <w:sz w:val="22"/>
                <w:szCs w:val="22"/>
              </w:rPr>
              <w:t>___</w:t>
            </w:r>
            <w:r w:rsidR="007E0748" w:rsidRPr="00084013">
              <w:rPr>
                <w:spacing w:val="1"/>
                <w:sz w:val="22"/>
                <w:szCs w:val="22"/>
              </w:rPr>
              <w:t xml:space="preserve"> от «</w:t>
            </w:r>
            <w:r w:rsidR="005E4675">
              <w:rPr>
                <w:spacing w:val="1"/>
                <w:sz w:val="22"/>
                <w:szCs w:val="22"/>
              </w:rPr>
              <w:t>__</w:t>
            </w:r>
            <w:r w:rsidR="007E0748" w:rsidRPr="00084013">
              <w:rPr>
                <w:spacing w:val="1"/>
                <w:sz w:val="22"/>
                <w:szCs w:val="22"/>
              </w:rPr>
              <w:t xml:space="preserve">» </w:t>
            </w:r>
            <w:r w:rsidR="005E4675">
              <w:rPr>
                <w:spacing w:val="1"/>
                <w:sz w:val="22"/>
                <w:szCs w:val="22"/>
              </w:rPr>
              <w:t>________</w:t>
            </w:r>
            <w:r w:rsidR="000471A6" w:rsidRPr="00084013">
              <w:rPr>
                <w:spacing w:val="1"/>
                <w:sz w:val="22"/>
                <w:szCs w:val="22"/>
              </w:rPr>
              <w:t>201</w:t>
            </w:r>
            <w:r w:rsidR="00045477">
              <w:rPr>
                <w:spacing w:val="1"/>
                <w:sz w:val="22"/>
                <w:szCs w:val="22"/>
              </w:rPr>
              <w:t>7</w:t>
            </w:r>
            <w:r w:rsidR="007E0748" w:rsidRPr="00084013">
              <w:rPr>
                <w:spacing w:val="1"/>
                <w:sz w:val="22"/>
                <w:szCs w:val="22"/>
              </w:rPr>
              <w:t xml:space="preserve"> года</w:t>
            </w:r>
            <w:r w:rsidRPr="00084013">
              <w:rPr>
                <w:spacing w:val="1"/>
                <w:sz w:val="22"/>
                <w:szCs w:val="22"/>
              </w:rPr>
              <w:t xml:space="preserve"> на расчётный счёт </w:t>
            </w:r>
            <w:r w:rsidR="000471A6" w:rsidRPr="00084013">
              <w:rPr>
                <w:spacing w:val="1"/>
                <w:sz w:val="22"/>
                <w:szCs w:val="22"/>
              </w:rPr>
              <w:t>Организатора торгов</w:t>
            </w:r>
            <w:r w:rsidRPr="00084013">
              <w:rPr>
                <w:spacing w:val="1"/>
                <w:sz w:val="22"/>
                <w:szCs w:val="22"/>
              </w:rPr>
              <w:t xml:space="preserve"> перечислил денежные средства в размере </w:t>
            </w:r>
            <w:r w:rsidR="005E4675">
              <w:rPr>
                <w:spacing w:val="1"/>
                <w:sz w:val="22"/>
                <w:szCs w:val="22"/>
              </w:rPr>
              <w:t>____________________</w:t>
            </w:r>
            <w:r w:rsidR="007E0748" w:rsidRPr="00084013">
              <w:rPr>
                <w:spacing w:val="1"/>
                <w:sz w:val="22"/>
                <w:szCs w:val="22"/>
              </w:rPr>
              <w:t xml:space="preserve"> </w:t>
            </w:r>
            <w:r w:rsidRPr="00084013">
              <w:rPr>
                <w:spacing w:val="1"/>
                <w:sz w:val="22"/>
                <w:szCs w:val="22"/>
              </w:rPr>
              <w:t xml:space="preserve">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675B1B" w:rsidRPr="00084013" w:rsidRDefault="00675B1B"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sidR="005E4675">
              <w:rPr>
                <w:b/>
                <w:spacing w:val="1"/>
                <w:sz w:val="22"/>
                <w:szCs w:val="22"/>
              </w:rPr>
              <w:t>______________________</w:t>
            </w:r>
            <w:r w:rsidR="007E0748"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675B1B" w:rsidRPr="00084013" w:rsidTr="005E4675">
        <w:trPr>
          <w:gridAfter w:val="2"/>
          <w:wAfter w:w="92" w:type="dxa"/>
          <w:trHeight w:val="372"/>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675B1B" w:rsidRPr="00084013" w:rsidTr="005E4675">
        <w:trPr>
          <w:gridAfter w:val="2"/>
          <w:wAfter w:w="92" w:type="dxa"/>
        </w:trPr>
        <w:tc>
          <w:tcPr>
            <w:tcW w:w="10398" w:type="dxa"/>
            <w:gridSpan w:val="5"/>
          </w:tcPr>
          <w:p w:rsidR="00675B1B" w:rsidRPr="00084013" w:rsidRDefault="00675B1B" w:rsidP="00F64EAA">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675B1B" w:rsidRPr="00084013" w:rsidTr="005E4675">
        <w:trPr>
          <w:gridAfter w:val="2"/>
          <w:wAfter w:w="92" w:type="dxa"/>
        </w:trPr>
        <w:tc>
          <w:tcPr>
            <w:tcW w:w="10398" w:type="dxa"/>
            <w:gridSpan w:val="5"/>
          </w:tcPr>
          <w:p w:rsidR="00675B1B" w:rsidRPr="00084013" w:rsidRDefault="00675B1B" w:rsidP="00F64EAA">
            <w:pPr>
              <w:numPr>
                <w:ilvl w:val="0"/>
                <w:numId w:val="1"/>
              </w:numPr>
              <w:spacing w:before="120"/>
              <w:jc w:val="center"/>
              <w:rPr>
                <w:b/>
              </w:rPr>
            </w:pPr>
            <w:r w:rsidRPr="00084013">
              <w:rPr>
                <w:b/>
                <w:sz w:val="22"/>
                <w:szCs w:val="22"/>
              </w:rPr>
              <w:t>Ответственность Сторон</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675B1B" w:rsidRPr="00084013" w:rsidTr="005E4675">
        <w:trPr>
          <w:gridAfter w:val="2"/>
          <w:wAfter w:w="92" w:type="dxa"/>
        </w:trPr>
        <w:tc>
          <w:tcPr>
            <w:tcW w:w="10398" w:type="dxa"/>
            <w:gridSpan w:val="5"/>
          </w:tcPr>
          <w:p w:rsidR="00675B1B" w:rsidRPr="00084013" w:rsidRDefault="00675B1B" w:rsidP="00F64EAA">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lastRenderedPageBreak/>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675B1B" w:rsidRPr="00084013" w:rsidTr="005E4675">
        <w:trPr>
          <w:gridAfter w:val="2"/>
          <w:wAfter w:w="92" w:type="dxa"/>
        </w:trPr>
        <w:tc>
          <w:tcPr>
            <w:tcW w:w="10398" w:type="dxa"/>
            <w:gridSpan w:val="5"/>
          </w:tcPr>
          <w:p w:rsidR="00675B1B" w:rsidRPr="00084013" w:rsidRDefault="00675B1B" w:rsidP="00F64EAA">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 xml:space="preserve">При </w:t>
            </w:r>
            <w:r w:rsidR="00BF2CBF" w:rsidRPr="00084013">
              <w:rPr>
                <w:spacing w:val="1"/>
                <w:sz w:val="22"/>
                <w:szCs w:val="22"/>
              </w:rPr>
              <w:t>не достижении</w:t>
            </w:r>
            <w:r w:rsidRPr="00084013">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675B1B" w:rsidRPr="00084013" w:rsidTr="005E4675">
        <w:trPr>
          <w:gridAfter w:val="2"/>
          <w:wAfter w:w="92" w:type="dxa"/>
        </w:trPr>
        <w:tc>
          <w:tcPr>
            <w:tcW w:w="10398" w:type="dxa"/>
            <w:gridSpan w:val="5"/>
          </w:tcPr>
          <w:p w:rsidR="00675B1B" w:rsidRPr="00084013" w:rsidRDefault="00675B1B" w:rsidP="00F64EAA">
            <w:pPr>
              <w:keepNext/>
              <w:numPr>
                <w:ilvl w:val="0"/>
                <w:numId w:val="1"/>
              </w:numPr>
              <w:spacing w:before="240"/>
              <w:jc w:val="center"/>
              <w:rPr>
                <w:b/>
              </w:rPr>
            </w:pPr>
            <w:r w:rsidRPr="00084013">
              <w:rPr>
                <w:b/>
                <w:sz w:val="22"/>
                <w:szCs w:val="22"/>
              </w:rPr>
              <w:t>Изменение и прекращение Договора</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675B1B" w:rsidRPr="00084013" w:rsidTr="005E4675">
        <w:trPr>
          <w:gridAfter w:val="2"/>
          <w:wAfter w:w="92" w:type="dxa"/>
        </w:trPr>
        <w:tc>
          <w:tcPr>
            <w:tcW w:w="10398" w:type="dxa"/>
            <w:gridSpan w:val="5"/>
          </w:tcPr>
          <w:p w:rsidR="00675B1B" w:rsidRPr="00084013" w:rsidRDefault="00675B1B" w:rsidP="00F64EAA">
            <w:pPr>
              <w:keepNext/>
              <w:numPr>
                <w:ilvl w:val="0"/>
                <w:numId w:val="1"/>
              </w:numPr>
              <w:spacing w:before="240"/>
              <w:jc w:val="center"/>
              <w:rPr>
                <w:b/>
              </w:rPr>
            </w:pPr>
            <w:r w:rsidRPr="00084013">
              <w:rPr>
                <w:b/>
                <w:sz w:val="22"/>
                <w:szCs w:val="22"/>
              </w:rPr>
              <w:t>Прочие условия</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675B1B" w:rsidRPr="00084013" w:rsidTr="005E4675">
        <w:trPr>
          <w:gridAfter w:val="2"/>
          <w:wAfter w:w="92" w:type="dxa"/>
        </w:trPr>
        <w:tc>
          <w:tcPr>
            <w:tcW w:w="10398" w:type="dxa"/>
            <w:gridSpan w:val="5"/>
          </w:tcPr>
          <w:p w:rsidR="00675B1B" w:rsidRPr="00084013" w:rsidRDefault="00675B1B" w:rsidP="00F64EAA">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B20CBE" w:rsidRPr="00084013" w:rsidTr="005E4675">
        <w:trPr>
          <w:gridAfter w:val="2"/>
          <w:wAfter w:w="92" w:type="dxa"/>
          <w:trHeight w:val="393"/>
        </w:trPr>
        <w:tc>
          <w:tcPr>
            <w:tcW w:w="10398" w:type="dxa"/>
            <w:gridSpan w:val="5"/>
          </w:tcPr>
          <w:p w:rsidR="00B20CBE" w:rsidRPr="00084013" w:rsidRDefault="00B20CBE" w:rsidP="00F64EAA">
            <w:pPr>
              <w:keepNext/>
              <w:numPr>
                <w:ilvl w:val="0"/>
                <w:numId w:val="1"/>
              </w:numPr>
              <w:spacing w:before="240"/>
              <w:jc w:val="center"/>
              <w:rPr>
                <w:b/>
              </w:rPr>
            </w:pPr>
            <w:r w:rsidRPr="00084013">
              <w:rPr>
                <w:b/>
                <w:sz w:val="22"/>
                <w:szCs w:val="22"/>
              </w:rPr>
              <w:lastRenderedPageBreak/>
              <w:t>Адреса, реквизиты и подписи Сторон</w:t>
            </w:r>
          </w:p>
        </w:tc>
      </w:tr>
      <w:tr w:rsidR="005E4675" w:rsidRPr="005E4675"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2"/>
          </w:tcPr>
          <w:p w:rsidR="005E4675" w:rsidRPr="005E4675" w:rsidRDefault="005E4675" w:rsidP="005E4675">
            <w:pPr>
              <w:rPr>
                <w:b/>
              </w:rPr>
            </w:pPr>
            <w:r w:rsidRPr="005E4675">
              <w:rPr>
                <w:b/>
                <w:sz w:val="22"/>
                <w:szCs w:val="22"/>
              </w:rPr>
              <w:t>ПРОДАВЕЦ:</w:t>
            </w:r>
          </w:p>
          <w:p w:rsidR="005E4675" w:rsidRPr="005E4675" w:rsidRDefault="005E4675" w:rsidP="005E4675">
            <w:pPr>
              <w:rPr>
                <w:b/>
              </w:rPr>
            </w:pPr>
            <w:r w:rsidRPr="005E4675">
              <w:rPr>
                <w:b/>
                <w:sz w:val="22"/>
                <w:szCs w:val="22"/>
              </w:rPr>
              <w:t xml:space="preserve">Общество с ограниченной ответственностью «Смоленская </w:t>
            </w:r>
            <w:r w:rsidR="00045477">
              <w:rPr>
                <w:b/>
                <w:sz w:val="22"/>
                <w:szCs w:val="22"/>
              </w:rPr>
              <w:t>С</w:t>
            </w:r>
            <w:r w:rsidRPr="005E4675">
              <w:rPr>
                <w:b/>
                <w:sz w:val="22"/>
                <w:szCs w:val="22"/>
              </w:rPr>
              <w:t>троительная Компания» ИНН 6731055983, ОГРН 1066731105891 Адрес: 214013, г</w:t>
            </w:r>
            <w:proofErr w:type="gramStart"/>
            <w:r w:rsidRPr="005E4675">
              <w:rPr>
                <w:b/>
                <w:sz w:val="22"/>
                <w:szCs w:val="22"/>
              </w:rPr>
              <w:t>.С</w:t>
            </w:r>
            <w:proofErr w:type="gramEnd"/>
            <w:r w:rsidRPr="005E4675">
              <w:rPr>
                <w:b/>
                <w:sz w:val="22"/>
                <w:szCs w:val="22"/>
              </w:rPr>
              <w:t>моленск, ул.Черняховского, д.44)</w:t>
            </w:r>
          </w:p>
          <w:p w:rsidR="005E4675" w:rsidRPr="005E4675" w:rsidRDefault="005E4675" w:rsidP="005E4675"/>
          <w:p w:rsidR="005E4675" w:rsidRPr="005E4675" w:rsidRDefault="005E4675" w:rsidP="005E4675">
            <w:pPr>
              <w:rPr>
                <w:bCs/>
                <w:iCs/>
              </w:rPr>
            </w:pPr>
            <w:r w:rsidRPr="005E4675">
              <w:rPr>
                <w:bCs/>
                <w:iCs/>
                <w:sz w:val="22"/>
                <w:szCs w:val="22"/>
              </w:rPr>
              <w:t>Филиал N3652 ВТБ 24 (ПАО),</w:t>
            </w:r>
          </w:p>
          <w:p w:rsidR="005E4675" w:rsidRPr="005E4675" w:rsidRDefault="005E4675" w:rsidP="005E4675">
            <w:pPr>
              <w:rPr>
                <w:bCs/>
                <w:iCs/>
              </w:rPr>
            </w:pPr>
            <w:r w:rsidRPr="005E4675">
              <w:rPr>
                <w:bCs/>
                <w:iCs/>
                <w:sz w:val="22"/>
                <w:szCs w:val="22"/>
              </w:rPr>
              <w:t xml:space="preserve"> г. Воронеж </w:t>
            </w:r>
          </w:p>
          <w:p w:rsidR="005E4675" w:rsidRPr="005E4675" w:rsidRDefault="005E4675" w:rsidP="005E4675">
            <w:pPr>
              <w:rPr>
                <w:bCs/>
                <w:iCs/>
              </w:rPr>
            </w:pPr>
            <w:r w:rsidRPr="005E4675">
              <w:rPr>
                <w:bCs/>
                <w:iCs/>
                <w:sz w:val="22"/>
                <w:szCs w:val="22"/>
              </w:rPr>
              <w:t xml:space="preserve">БИК: 042007738 </w:t>
            </w:r>
          </w:p>
          <w:p w:rsidR="005E4675" w:rsidRPr="005E4675" w:rsidRDefault="005E4675" w:rsidP="005E4675">
            <w:pPr>
              <w:rPr>
                <w:bCs/>
                <w:iCs/>
              </w:rPr>
            </w:pPr>
            <w:r w:rsidRPr="005E4675">
              <w:rPr>
                <w:bCs/>
                <w:iCs/>
                <w:sz w:val="22"/>
                <w:szCs w:val="22"/>
              </w:rPr>
              <w:t xml:space="preserve">К/С: 30101810100000000738 </w:t>
            </w:r>
          </w:p>
          <w:p w:rsidR="005E4675" w:rsidRPr="005E4675" w:rsidRDefault="005E4675" w:rsidP="005E4675">
            <w:pPr>
              <w:rPr>
                <w:bCs/>
                <w:iCs/>
              </w:rPr>
            </w:pPr>
            <w:r w:rsidRPr="005E4675">
              <w:rPr>
                <w:bCs/>
                <w:iCs/>
                <w:sz w:val="22"/>
                <w:szCs w:val="22"/>
              </w:rPr>
              <w:t xml:space="preserve">Расчетный счет № 40702810110440009650 </w:t>
            </w:r>
          </w:p>
          <w:p w:rsidR="005E4675" w:rsidRPr="005E4675" w:rsidRDefault="005E4675" w:rsidP="005E4675">
            <w:pPr>
              <w:rPr>
                <w:bCs/>
                <w:iCs/>
              </w:rPr>
            </w:pPr>
          </w:p>
        </w:tc>
        <w:tc>
          <w:tcPr>
            <w:tcW w:w="4927" w:type="dxa"/>
            <w:gridSpan w:val="2"/>
          </w:tcPr>
          <w:p w:rsidR="005E4675" w:rsidRPr="005E4675" w:rsidRDefault="005E4675" w:rsidP="005E4675">
            <w:pPr>
              <w:rPr>
                <w:b/>
              </w:rPr>
            </w:pPr>
            <w:r w:rsidRPr="005E4675">
              <w:rPr>
                <w:b/>
                <w:sz w:val="22"/>
                <w:szCs w:val="22"/>
              </w:rPr>
              <w:t>ПОКУПАТЕЛЬ:</w:t>
            </w:r>
          </w:p>
          <w:p w:rsidR="005E4675" w:rsidRPr="005E4675" w:rsidRDefault="005E4675" w:rsidP="005E4675"/>
          <w:p w:rsidR="005E4675" w:rsidRPr="005E4675" w:rsidRDefault="005E4675" w:rsidP="005E4675"/>
        </w:tc>
      </w:tr>
      <w:tr w:rsidR="005E4675" w:rsidRPr="005E4675"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Pr>
        <w:tc>
          <w:tcPr>
            <w:tcW w:w="5118" w:type="dxa"/>
            <w:gridSpan w:val="2"/>
            <w:hideMark/>
          </w:tcPr>
          <w:p w:rsidR="005E4675" w:rsidRPr="005E4675" w:rsidRDefault="005E4675" w:rsidP="005E4675">
            <w:pPr>
              <w:rPr>
                <w:b/>
              </w:rPr>
            </w:pPr>
            <w:r w:rsidRPr="005E4675">
              <w:rPr>
                <w:b/>
                <w:sz w:val="22"/>
                <w:szCs w:val="22"/>
              </w:rPr>
              <w:t>Конкурсный управляющий</w:t>
            </w:r>
          </w:p>
          <w:p w:rsidR="005E4675" w:rsidRPr="005E4675" w:rsidRDefault="005E4675" w:rsidP="005E4675">
            <w:pPr>
              <w:rPr>
                <w:b/>
              </w:rPr>
            </w:pPr>
          </w:p>
          <w:p w:rsidR="005E4675" w:rsidRPr="005E4675" w:rsidRDefault="005E4675" w:rsidP="005E4675">
            <w:pPr>
              <w:rPr>
                <w:b/>
              </w:rPr>
            </w:pPr>
            <w:r w:rsidRPr="005E4675">
              <w:rPr>
                <w:b/>
                <w:sz w:val="22"/>
                <w:szCs w:val="22"/>
              </w:rPr>
              <w:t>_____________________/Ноготков К.О./</w:t>
            </w:r>
          </w:p>
          <w:p w:rsidR="005E4675" w:rsidRPr="005E4675" w:rsidRDefault="005E4675" w:rsidP="005E4675">
            <w:pPr>
              <w:rPr>
                <w:b/>
              </w:rPr>
            </w:pPr>
            <w:r w:rsidRPr="005E4675">
              <w:rPr>
                <w:b/>
                <w:sz w:val="22"/>
                <w:szCs w:val="22"/>
              </w:rPr>
              <w:t xml:space="preserve">               м.п.</w:t>
            </w:r>
          </w:p>
          <w:p w:rsidR="005E4675" w:rsidRPr="005E4675" w:rsidRDefault="005E4675" w:rsidP="005E4675"/>
        </w:tc>
        <w:tc>
          <w:tcPr>
            <w:tcW w:w="4927" w:type="dxa"/>
            <w:gridSpan w:val="2"/>
            <w:hideMark/>
          </w:tcPr>
          <w:p w:rsidR="005E4675" w:rsidRPr="005E4675" w:rsidRDefault="005E4675" w:rsidP="005E4675"/>
          <w:p w:rsidR="005E4675" w:rsidRPr="005E4675" w:rsidRDefault="005E4675" w:rsidP="005E4675">
            <w:pPr>
              <w:rPr>
                <w:b/>
              </w:rPr>
            </w:pPr>
            <w:r w:rsidRPr="005E4675">
              <w:rPr>
                <w:b/>
                <w:sz w:val="22"/>
                <w:szCs w:val="22"/>
              </w:rPr>
              <w:t>_________________/__________________</w:t>
            </w:r>
          </w:p>
          <w:p w:rsidR="005E4675" w:rsidRPr="005E4675" w:rsidRDefault="005E4675" w:rsidP="005E4675">
            <w:pPr>
              <w:rPr>
                <w:b/>
              </w:rPr>
            </w:pPr>
            <w:r w:rsidRPr="005E4675">
              <w:rPr>
                <w:b/>
                <w:sz w:val="22"/>
                <w:szCs w:val="22"/>
              </w:rPr>
              <w:tab/>
            </w:r>
          </w:p>
          <w:p w:rsidR="005E4675" w:rsidRPr="005E4675" w:rsidRDefault="005E4675" w:rsidP="005E4675"/>
        </w:tc>
      </w:tr>
    </w:tbl>
    <w:p w:rsidR="00A90E7A" w:rsidRDefault="00A90E7A">
      <w:pPr>
        <w:rPr>
          <w:sz w:val="22"/>
          <w:szCs w:val="22"/>
        </w:rPr>
      </w:pPr>
    </w:p>
    <w:p w:rsidR="00A90E7A" w:rsidRDefault="00A90E7A">
      <w:pPr>
        <w:spacing w:after="200" w:line="276" w:lineRule="auto"/>
        <w:rPr>
          <w:sz w:val="22"/>
          <w:szCs w:val="22"/>
        </w:rPr>
      </w:pPr>
      <w:r>
        <w:rPr>
          <w:sz w:val="22"/>
          <w:szCs w:val="22"/>
        </w:rPr>
        <w:br w:type="page"/>
      </w:r>
    </w:p>
    <w:p w:rsidR="00C13E17" w:rsidRDefault="00A90E7A" w:rsidP="00A90E7A">
      <w:pPr>
        <w:jc w:val="right"/>
        <w:rPr>
          <w:sz w:val="22"/>
          <w:szCs w:val="22"/>
        </w:rPr>
      </w:pPr>
      <w:r>
        <w:rPr>
          <w:sz w:val="22"/>
          <w:szCs w:val="22"/>
        </w:rPr>
        <w:lastRenderedPageBreak/>
        <w:t>Приложение №1</w:t>
      </w:r>
    </w:p>
    <w:p w:rsidR="00A90E7A" w:rsidRDefault="00A90E7A" w:rsidP="00A90E7A">
      <w:pPr>
        <w:jc w:val="right"/>
        <w:rPr>
          <w:sz w:val="22"/>
          <w:szCs w:val="22"/>
        </w:rPr>
      </w:pPr>
      <w:r>
        <w:rPr>
          <w:sz w:val="22"/>
          <w:szCs w:val="22"/>
        </w:rPr>
        <w:t xml:space="preserve">К Договору </w:t>
      </w:r>
      <w:r w:rsidRPr="00A90E7A">
        <w:rPr>
          <w:sz w:val="22"/>
          <w:szCs w:val="22"/>
        </w:rPr>
        <w:t>об уступке прав требования (цессии)</w:t>
      </w:r>
    </w:p>
    <w:p w:rsidR="00A90E7A" w:rsidRDefault="00A90E7A" w:rsidP="00A90E7A">
      <w:pPr>
        <w:jc w:val="right"/>
        <w:rPr>
          <w:sz w:val="22"/>
          <w:szCs w:val="22"/>
        </w:rPr>
      </w:pPr>
      <w:r>
        <w:rPr>
          <w:sz w:val="22"/>
          <w:szCs w:val="22"/>
        </w:rPr>
        <w:t>От «__»__________201</w:t>
      </w:r>
      <w:r w:rsidR="00045477">
        <w:rPr>
          <w:sz w:val="22"/>
          <w:szCs w:val="22"/>
        </w:rPr>
        <w:t>7</w:t>
      </w:r>
      <w:r>
        <w:rPr>
          <w:sz w:val="22"/>
          <w:szCs w:val="22"/>
        </w:rPr>
        <w:t xml:space="preserve"> г.</w:t>
      </w:r>
    </w:p>
    <w:p w:rsidR="00FF0D67" w:rsidRDefault="00FF0D67" w:rsidP="00A90E7A">
      <w:pPr>
        <w:jc w:val="right"/>
        <w:rPr>
          <w:sz w:val="22"/>
          <w:szCs w:val="22"/>
        </w:rPr>
      </w:pPr>
    </w:p>
    <w:p w:rsidR="00A90E7A" w:rsidRDefault="00D72654" w:rsidP="00D72654">
      <w:pPr>
        <w:tabs>
          <w:tab w:val="left" w:pos="1080"/>
        </w:tabs>
        <w:ind w:firstLine="709"/>
        <w:jc w:val="center"/>
        <w:rPr>
          <w:b/>
          <w:color w:val="000000"/>
          <w:lang w:eastAsia="ru-RU"/>
        </w:rPr>
      </w:pPr>
      <w:r w:rsidRPr="00D72654">
        <w:rPr>
          <w:b/>
          <w:bCs/>
          <w:lang w:eastAsia="ru-RU"/>
        </w:rPr>
        <w:t xml:space="preserve">Перечень </w:t>
      </w:r>
      <w:r>
        <w:rPr>
          <w:b/>
          <w:bCs/>
          <w:lang w:eastAsia="ru-RU"/>
        </w:rPr>
        <w:t xml:space="preserve">должников и </w:t>
      </w:r>
      <w:r w:rsidRPr="00D72654">
        <w:rPr>
          <w:b/>
          <w:bCs/>
          <w:lang w:eastAsia="ru-RU"/>
        </w:rPr>
        <w:t xml:space="preserve">документов, </w:t>
      </w:r>
      <w:r w:rsidRPr="00D72654">
        <w:rPr>
          <w:b/>
          <w:lang w:eastAsia="ru-RU"/>
        </w:rPr>
        <w:t>подтверждающих размер и обоснованность</w:t>
      </w:r>
      <w:r w:rsidRPr="00D72654">
        <w:rPr>
          <w:b/>
          <w:color w:val="000000"/>
          <w:lang w:eastAsia="ru-RU"/>
        </w:rPr>
        <w:t xml:space="preserve"> </w:t>
      </w:r>
      <w:r>
        <w:rPr>
          <w:b/>
          <w:color w:val="000000"/>
          <w:lang w:eastAsia="ru-RU"/>
        </w:rPr>
        <w:t xml:space="preserve">уступаемых </w:t>
      </w:r>
      <w:r w:rsidRPr="00D72654">
        <w:rPr>
          <w:b/>
          <w:color w:val="000000"/>
          <w:lang w:eastAsia="ru-RU"/>
        </w:rPr>
        <w:t>имущественных прав требования</w:t>
      </w:r>
      <w:r>
        <w:rPr>
          <w:b/>
          <w:color w:val="000000"/>
          <w:lang w:eastAsia="ru-RU"/>
        </w:rPr>
        <w:t>.</w:t>
      </w:r>
    </w:p>
    <w:p w:rsidR="00D72654" w:rsidRPr="00D72654" w:rsidRDefault="00D72654" w:rsidP="00D72654">
      <w:pPr>
        <w:tabs>
          <w:tab w:val="left" w:pos="1080"/>
        </w:tabs>
        <w:ind w:firstLine="709"/>
        <w:jc w:val="center"/>
        <w:rPr>
          <w:b/>
          <w:lang w:eastAsia="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4"/>
        <w:gridCol w:w="5811"/>
      </w:tblGrid>
      <w:tr w:rsidR="00AF4BC2" w:rsidRPr="00E465AD" w:rsidTr="00D72654">
        <w:trPr>
          <w:trHeight w:val="395"/>
        </w:trPr>
        <w:tc>
          <w:tcPr>
            <w:tcW w:w="567" w:type="dxa"/>
          </w:tcPr>
          <w:p w:rsidR="00AF4BC2" w:rsidRPr="00E465AD" w:rsidRDefault="00AF4BC2" w:rsidP="00F64EAA">
            <w:pPr>
              <w:jc w:val="center"/>
              <w:rPr>
                <w:b/>
                <w:color w:val="000000"/>
              </w:rPr>
            </w:pPr>
            <w:r w:rsidRPr="00E465AD">
              <w:rPr>
                <w:b/>
                <w:color w:val="000000"/>
                <w:sz w:val="22"/>
                <w:szCs w:val="22"/>
              </w:rPr>
              <w:t xml:space="preserve">№ </w:t>
            </w:r>
            <w:proofErr w:type="gramStart"/>
            <w:r w:rsidRPr="00E465AD">
              <w:rPr>
                <w:b/>
                <w:color w:val="000000"/>
                <w:sz w:val="22"/>
                <w:szCs w:val="22"/>
              </w:rPr>
              <w:t>п</w:t>
            </w:r>
            <w:proofErr w:type="gramEnd"/>
            <w:r w:rsidRPr="00E465AD">
              <w:rPr>
                <w:b/>
                <w:color w:val="000000"/>
                <w:sz w:val="22"/>
                <w:szCs w:val="22"/>
              </w:rPr>
              <w:t>/п</w:t>
            </w:r>
          </w:p>
        </w:tc>
        <w:tc>
          <w:tcPr>
            <w:tcW w:w="4254" w:type="dxa"/>
            <w:shd w:val="clear" w:color="auto" w:fill="auto"/>
            <w:hideMark/>
          </w:tcPr>
          <w:p w:rsidR="00AF4BC2" w:rsidRPr="00E465AD" w:rsidRDefault="00AF4BC2" w:rsidP="00F64EAA">
            <w:pPr>
              <w:jc w:val="center"/>
              <w:rPr>
                <w:b/>
                <w:color w:val="000000"/>
              </w:rPr>
            </w:pPr>
          </w:p>
          <w:p w:rsidR="00AF4BC2" w:rsidRPr="00E465AD" w:rsidRDefault="00AF4BC2" w:rsidP="00F64EAA">
            <w:pPr>
              <w:jc w:val="center"/>
              <w:rPr>
                <w:b/>
                <w:color w:val="000000"/>
              </w:rPr>
            </w:pPr>
            <w:r w:rsidRPr="00E465AD">
              <w:rPr>
                <w:b/>
                <w:color w:val="000000"/>
                <w:sz w:val="22"/>
                <w:szCs w:val="22"/>
              </w:rPr>
              <w:t xml:space="preserve">Наименование </w:t>
            </w:r>
            <w:r>
              <w:rPr>
                <w:b/>
                <w:color w:val="000000"/>
                <w:sz w:val="22"/>
                <w:szCs w:val="22"/>
              </w:rPr>
              <w:t>Должника</w:t>
            </w:r>
            <w:r w:rsidRPr="00E465AD">
              <w:rPr>
                <w:b/>
                <w:color w:val="000000"/>
                <w:sz w:val="22"/>
                <w:szCs w:val="22"/>
              </w:rPr>
              <w:t xml:space="preserve">, идентификационные данные </w:t>
            </w:r>
          </w:p>
        </w:tc>
        <w:tc>
          <w:tcPr>
            <w:tcW w:w="5811" w:type="dxa"/>
          </w:tcPr>
          <w:p w:rsidR="00AF4BC2" w:rsidRPr="00E465AD" w:rsidRDefault="009C7E72" w:rsidP="009C7E72">
            <w:pPr>
              <w:jc w:val="center"/>
              <w:rPr>
                <w:b/>
                <w:color w:val="000000"/>
              </w:rPr>
            </w:pPr>
            <w:r>
              <w:rPr>
                <w:b/>
                <w:color w:val="000000"/>
                <w:sz w:val="22"/>
                <w:szCs w:val="22"/>
              </w:rPr>
              <w:t xml:space="preserve">Основание </w:t>
            </w:r>
            <w:r w:rsidR="00FF0D67">
              <w:rPr>
                <w:b/>
                <w:color w:val="000000"/>
                <w:sz w:val="22"/>
                <w:szCs w:val="22"/>
              </w:rPr>
              <w:t>возникновение задолже</w:t>
            </w:r>
            <w:r>
              <w:rPr>
                <w:b/>
                <w:color w:val="000000"/>
                <w:sz w:val="22"/>
                <w:szCs w:val="22"/>
              </w:rPr>
              <w:t>нности</w:t>
            </w:r>
          </w:p>
        </w:tc>
      </w:tr>
      <w:tr w:rsidR="00484FE6" w:rsidRPr="00E465AD" w:rsidTr="00D72654">
        <w:trPr>
          <w:trHeight w:val="300"/>
        </w:trPr>
        <w:tc>
          <w:tcPr>
            <w:tcW w:w="567" w:type="dxa"/>
          </w:tcPr>
          <w:p w:rsidR="00484FE6" w:rsidRPr="00E465AD" w:rsidRDefault="00484FE6" w:rsidP="00A90E7A">
            <w:pPr>
              <w:pStyle w:val="a6"/>
              <w:numPr>
                <w:ilvl w:val="0"/>
                <w:numId w:val="4"/>
              </w:numPr>
              <w:ind w:left="318" w:right="33" w:hanging="284"/>
            </w:pPr>
          </w:p>
        </w:tc>
        <w:tc>
          <w:tcPr>
            <w:tcW w:w="4254" w:type="dxa"/>
            <w:shd w:val="clear" w:color="auto" w:fill="auto"/>
            <w:hideMark/>
          </w:tcPr>
          <w:p w:rsidR="00484FE6" w:rsidRPr="00F64EAA" w:rsidRDefault="00484FE6" w:rsidP="00B966CD">
            <w:pPr>
              <w:tabs>
                <w:tab w:val="left" w:pos="676"/>
                <w:tab w:val="left" w:pos="5920"/>
                <w:tab w:val="left" w:pos="7479"/>
              </w:tabs>
              <w:rPr>
                <w:lang w:eastAsia="ru-RU"/>
              </w:rPr>
            </w:pPr>
            <w:proofErr w:type="spellStart"/>
            <w:r w:rsidRPr="00F64EAA">
              <w:rPr>
                <w:sz w:val="22"/>
                <w:szCs w:val="22"/>
                <w:lang w:eastAsia="ru-RU"/>
              </w:rPr>
              <w:t>Бозоров</w:t>
            </w:r>
            <w:proofErr w:type="spellEnd"/>
            <w:r w:rsidRPr="00F64EAA">
              <w:rPr>
                <w:sz w:val="22"/>
                <w:szCs w:val="22"/>
                <w:lang w:eastAsia="ru-RU"/>
              </w:rPr>
              <w:t xml:space="preserve"> </w:t>
            </w:r>
            <w:proofErr w:type="spellStart"/>
            <w:r w:rsidRPr="00F64EAA">
              <w:rPr>
                <w:sz w:val="22"/>
                <w:szCs w:val="22"/>
                <w:lang w:eastAsia="ru-RU"/>
              </w:rPr>
              <w:t>Дилшод</w:t>
            </w:r>
            <w:proofErr w:type="spellEnd"/>
            <w:r w:rsidRPr="00F64EAA">
              <w:rPr>
                <w:sz w:val="22"/>
                <w:szCs w:val="22"/>
                <w:lang w:eastAsia="ru-RU"/>
              </w:rPr>
              <w:t xml:space="preserve"> </w:t>
            </w:r>
            <w:proofErr w:type="spellStart"/>
            <w:r w:rsidRPr="00F64EAA">
              <w:rPr>
                <w:sz w:val="22"/>
                <w:szCs w:val="22"/>
                <w:lang w:eastAsia="ru-RU"/>
              </w:rPr>
              <w:t>Буриевич</w:t>
            </w:r>
            <w:proofErr w:type="spellEnd"/>
            <w:r w:rsidRPr="00F64EAA">
              <w:rPr>
                <w:sz w:val="22"/>
                <w:szCs w:val="22"/>
                <w:lang w:eastAsia="ru-RU"/>
              </w:rPr>
              <w:t xml:space="preserve"> (ИНН 673205253295), </w:t>
            </w:r>
            <w:proofErr w:type="gramStart"/>
            <w:r w:rsidRPr="00F64EAA">
              <w:rPr>
                <w:sz w:val="22"/>
                <w:szCs w:val="22"/>
                <w:lang w:eastAsia="ru-RU"/>
              </w:rPr>
              <w:t>Нижегородская</w:t>
            </w:r>
            <w:proofErr w:type="gramEnd"/>
            <w:r w:rsidRPr="00F64EAA">
              <w:rPr>
                <w:sz w:val="22"/>
                <w:szCs w:val="22"/>
                <w:lang w:eastAsia="ru-RU"/>
              </w:rPr>
              <w:t xml:space="preserve"> обл., </w:t>
            </w:r>
            <w:proofErr w:type="spellStart"/>
            <w:r w:rsidRPr="00F64EAA">
              <w:rPr>
                <w:sz w:val="22"/>
                <w:szCs w:val="22"/>
                <w:lang w:eastAsia="ru-RU"/>
              </w:rPr>
              <w:t>Вачский</w:t>
            </w:r>
            <w:proofErr w:type="spellEnd"/>
            <w:r w:rsidRPr="00F64EAA">
              <w:rPr>
                <w:sz w:val="22"/>
                <w:szCs w:val="22"/>
                <w:lang w:eastAsia="ru-RU"/>
              </w:rPr>
              <w:t xml:space="preserve"> район, с. </w:t>
            </w:r>
            <w:proofErr w:type="spellStart"/>
            <w:r w:rsidRPr="00F64EAA">
              <w:rPr>
                <w:sz w:val="22"/>
                <w:szCs w:val="22"/>
                <w:lang w:eastAsia="ru-RU"/>
              </w:rPr>
              <w:t>Беляйково</w:t>
            </w:r>
            <w:proofErr w:type="spellEnd"/>
            <w:r w:rsidRPr="00F64EAA">
              <w:rPr>
                <w:sz w:val="22"/>
                <w:szCs w:val="22"/>
                <w:lang w:eastAsia="ru-RU"/>
              </w:rPr>
              <w:t xml:space="preserve">, ул. Заводская, д. 15 </w:t>
            </w:r>
          </w:p>
        </w:tc>
        <w:tc>
          <w:tcPr>
            <w:tcW w:w="5811" w:type="dxa"/>
          </w:tcPr>
          <w:p w:rsidR="00484FE6" w:rsidRDefault="00484FE6" w:rsidP="00F64EAA">
            <w:pPr>
              <w:jc w:val="both"/>
              <w:rPr>
                <w:sz w:val="23"/>
                <w:szCs w:val="23"/>
              </w:rPr>
            </w:pPr>
            <w:r w:rsidRPr="00484FE6">
              <w:rPr>
                <w:sz w:val="22"/>
                <w:szCs w:val="22"/>
              </w:rPr>
              <w:t xml:space="preserve">Решение АС </w:t>
            </w:r>
            <w:proofErr w:type="gramStart"/>
            <w:r w:rsidRPr="00484FE6">
              <w:rPr>
                <w:sz w:val="22"/>
                <w:szCs w:val="22"/>
              </w:rPr>
              <w:t>Нижегородской</w:t>
            </w:r>
            <w:proofErr w:type="gramEnd"/>
            <w:r w:rsidRPr="00484FE6">
              <w:rPr>
                <w:sz w:val="22"/>
                <w:szCs w:val="22"/>
              </w:rPr>
              <w:t xml:space="preserve"> обл. от 16.05.2016, дело А43-6299/2016</w:t>
            </w:r>
            <w:r>
              <w:rPr>
                <w:sz w:val="22"/>
                <w:szCs w:val="22"/>
              </w:rPr>
              <w:t>.</w:t>
            </w:r>
            <w:r w:rsidRPr="00484FE6">
              <w:rPr>
                <w:sz w:val="23"/>
                <w:szCs w:val="23"/>
              </w:rPr>
              <w:t xml:space="preserve"> </w:t>
            </w:r>
          </w:p>
          <w:p w:rsidR="00484FE6" w:rsidRPr="00E465AD" w:rsidRDefault="00484FE6" w:rsidP="00F64EAA">
            <w:pPr>
              <w:jc w:val="both"/>
            </w:pPr>
            <w:r w:rsidRPr="00484FE6">
              <w:rPr>
                <w:sz w:val="22"/>
                <w:szCs w:val="22"/>
              </w:rPr>
              <w:t>Проценты за пользование чужими денежными средствами</w:t>
            </w:r>
          </w:p>
        </w:tc>
      </w:tr>
      <w:tr w:rsidR="00484FE6" w:rsidRPr="00E465AD" w:rsidTr="00D72654">
        <w:trPr>
          <w:trHeight w:val="300"/>
        </w:trPr>
        <w:tc>
          <w:tcPr>
            <w:tcW w:w="567" w:type="dxa"/>
          </w:tcPr>
          <w:p w:rsidR="00484FE6" w:rsidRPr="00E465AD" w:rsidRDefault="00484FE6" w:rsidP="00A90E7A">
            <w:pPr>
              <w:pStyle w:val="a6"/>
              <w:numPr>
                <w:ilvl w:val="0"/>
                <w:numId w:val="4"/>
              </w:numPr>
              <w:ind w:left="318" w:right="33" w:hanging="284"/>
            </w:pPr>
          </w:p>
        </w:tc>
        <w:tc>
          <w:tcPr>
            <w:tcW w:w="4254" w:type="dxa"/>
            <w:shd w:val="clear" w:color="auto" w:fill="auto"/>
            <w:hideMark/>
          </w:tcPr>
          <w:p w:rsidR="00484FE6" w:rsidRPr="00F64EAA" w:rsidRDefault="00484FE6" w:rsidP="00B966CD">
            <w:pPr>
              <w:tabs>
                <w:tab w:val="left" w:pos="676"/>
                <w:tab w:val="left" w:pos="5920"/>
                <w:tab w:val="left" w:pos="7479"/>
              </w:tabs>
              <w:rPr>
                <w:lang w:eastAsia="ru-RU"/>
              </w:rPr>
            </w:pPr>
            <w:r w:rsidRPr="00F64EAA">
              <w:rPr>
                <w:sz w:val="22"/>
                <w:szCs w:val="22"/>
                <w:lang w:eastAsia="ru-RU"/>
              </w:rPr>
              <w:t>ПСК «Покровка» ООО (ИНН 7701551217), 105094, г. Москва, ул. Новая Дорога, д. 11, стр. 6 -1 370 941,81</w:t>
            </w:r>
          </w:p>
          <w:p w:rsidR="00484FE6" w:rsidRPr="00F64EAA" w:rsidRDefault="00484FE6" w:rsidP="00B966CD">
            <w:pPr>
              <w:jc w:val="both"/>
              <w:rPr>
                <w:lang w:eastAsia="ru-RU"/>
              </w:rPr>
            </w:pPr>
          </w:p>
        </w:tc>
        <w:tc>
          <w:tcPr>
            <w:tcW w:w="5811" w:type="dxa"/>
          </w:tcPr>
          <w:p w:rsidR="00484FE6" w:rsidRPr="00E465AD" w:rsidRDefault="00484FE6" w:rsidP="00F64EAA">
            <w:pPr>
              <w:jc w:val="both"/>
            </w:pPr>
            <w:r w:rsidRPr="00484FE6">
              <w:rPr>
                <w:sz w:val="22"/>
                <w:szCs w:val="22"/>
              </w:rPr>
              <w:t>Решение АС Смоленской области от 11.02.2016, дело №А62-7122/2015</w:t>
            </w:r>
          </w:p>
        </w:tc>
      </w:tr>
    </w:tbl>
    <w:p w:rsidR="00A90E7A" w:rsidRPr="00A90E7A" w:rsidRDefault="00A90E7A" w:rsidP="00A90E7A">
      <w:pPr>
        <w:jc w:val="both"/>
        <w:rPr>
          <w:sz w:val="22"/>
          <w:szCs w:val="22"/>
        </w:rPr>
      </w:pPr>
    </w:p>
    <w:sectPr w:rsidR="00A90E7A" w:rsidRPr="00A90E7A" w:rsidSect="00F64EAA">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EAA" w:rsidRDefault="00F64EAA">
      <w:r>
        <w:separator/>
      </w:r>
    </w:p>
  </w:endnote>
  <w:endnote w:type="continuationSeparator" w:id="0">
    <w:p w:rsidR="00F64EAA" w:rsidRDefault="00F64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AA" w:rsidRDefault="00C914B3" w:rsidP="00F64EAA">
    <w:pPr>
      <w:pStyle w:val="a3"/>
      <w:framePr w:wrap="around" w:vAnchor="text" w:hAnchor="margin" w:xAlign="right" w:y="1"/>
      <w:rPr>
        <w:rStyle w:val="a5"/>
      </w:rPr>
    </w:pPr>
    <w:r>
      <w:rPr>
        <w:rStyle w:val="a5"/>
      </w:rPr>
      <w:fldChar w:fldCharType="begin"/>
    </w:r>
    <w:r w:rsidR="00F64EAA">
      <w:rPr>
        <w:rStyle w:val="a5"/>
      </w:rPr>
      <w:instrText xml:space="preserve">PAGE  </w:instrText>
    </w:r>
    <w:r>
      <w:rPr>
        <w:rStyle w:val="a5"/>
      </w:rPr>
      <w:fldChar w:fldCharType="end"/>
    </w:r>
  </w:p>
  <w:p w:rsidR="00F64EAA" w:rsidRDefault="00F64EAA" w:rsidP="00F64EA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AA" w:rsidRDefault="00C914B3" w:rsidP="00F64EAA">
    <w:pPr>
      <w:pStyle w:val="a3"/>
      <w:framePr w:wrap="around" w:vAnchor="text" w:hAnchor="margin" w:xAlign="right" w:y="1"/>
      <w:rPr>
        <w:rStyle w:val="a5"/>
      </w:rPr>
    </w:pPr>
    <w:r>
      <w:rPr>
        <w:rStyle w:val="a5"/>
      </w:rPr>
      <w:fldChar w:fldCharType="begin"/>
    </w:r>
    <w:r w:rsidR="00F64EAA">
      <w:rPr>
        <w:rStyle w:val="a5"/>
      </w:rPr>
      <w:instrText xml:space="preserve">PAGE  </w:instrText>
    </w:r>
    <w:r>
      <w:rPr>
        <w:rStyle w:val="a5"/>
      </w:rPr>
      <w:fldChar w:fldCharType="separate"/>
    </w:r>
    <w:r w:rsidR="00484FE6">
      <w:rPr>
        <w:rStyle w:val="a5"/>
        <w:noProof/>
      </w:rPr>
      <w:t>7</w:t>
    </w:r>
    <w:r>
      <w:rPr>
        <w:rStyle w:val="a5"/>
      </w:rPr>
      <w:fldChar w:fldCharType="end"/>
    </w:r>
  </w:p>
  <w:p w:rsidR="00F64EAA" w:rsidRDefault="00F64EAA" w:rsidP="00F64EAA">
    <w:pPr>
      <w:pStyle w:val="a3"/>
      <w:ind w:right="360"/>
      <w:rPr>
        <w:lang w:val="ru-RU"/>
      </w:rPr>
    </w:pPr>
    <w:r>
      <w:rPr>
        <w:lang w:val="ru-RU"/>
      </w:rPr>
      <w:t>Цедент</w:t>
    </w:r>
    <w:r>
      <w:rPr>
        <w:lang w:val="ru-RU"/>
      </w:rPr>
      <w:tab/>
    </w:r>
    <w:r>
      <w:rPr>
        <w:lang w:val="ru-RU"/>
      </w:rPr>
      <w:tab/>
      <w:t xml:space="preserve"> Цессионарий</w:t>
    </w:r>
  </w:p>
  <w:p w:rsidR="00F64EAA" w:rsidRDefault="00F64EAA" w:rsidP="00F64EAA">
    <w:pPr>
      <w:pStyle w:val="a3"/>
      <w:ind w:right="360"/>
      <w:rPr>
        <w:lang w:val="ru-RU"/>
      </w:rPr>
    </w:pPr>
  </w:p>
  <w:p w:rsidR="00F64EAA" w:rsidRPr="006F77AD" w:rsidRDefault="00F64EAA" w:rsidP="00F64EAA">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Pr>
        <w:lang w:val="ru-RU"/>
      </w:rPr>
      <w:t>Ноготков К.О.</w:t>
    </w:r>
    <w:r w:rsidRPr="00494BA4">
      <w:rPr>
        <w:lang w:val="ru-RU"/>
      </w:rPr>
      <w:t xml:space="preserve"> /</w:t>
    </w:r>
    <w:r>
      <w:rPr>
        <w:lang w:val="ru-RU"/>
      </w:rPr>
      <w:t xml:space="preserve"> </w:t>
    </w:r>
    <w:r>
      <w:rPr>
        <w:lang w:val="ru-RU"/>
      </w:rPr>
      <w:tab/>
    </w:r>
    <w:r>
      <w:rPr>
        <w:lang w:val="ru-RU"/>
      </w:rPr>
      <w:tab/>
      <w:t>______________/_________/</w:t>
    </w:r>
  </w:p>
  <w:p w:rsidR="00F64EAA" w:rsidRPr="00FD3CA4" w:rsidRDefault="00F64EAA" w:rsidP="00F64EAA">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EAA" w:rsidRDefault="00F64EAA">
      <w:r>
        <w:separator/>
      </w:r>
    </w:p>
  </w:footnote>
  <w:footnote w:type="continuationSeparator" w:id="0">
    <w:p w:rsidR="00F64EAA" w:rsidRDefault="00F64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3"/>
  </w:hdrShapeDefaults>
  <w:footnotePr>
    <w:footnote w:id="-1"/>
    <w:footnote w:id="0"/>
  </w:footnotePr>
  <w:endnotePr>
    <w:endnote w:id="-1"/>
    <w:endnote w:id="0"/>
  </w:endnotePr>
  <w:compat/>
  <w:rsids>
    <w:rsidRoot w:val="00675B1B"/>
    <w:rsid w:val="00045477"/>
    <w:rsid w:val="000471A6"/>
    <w:rsid w:val="00053D47"/>
    <w:rsid w:val="00084013"/>
    <w:rsid w:val="001B7F5C"/>
    <w:rsid w:val="00224573"/>
    <w:rsid w:val="00323108"/>
    <w:rsid w:val="00351B9C"/>
    <w:rsid w:val="00484FE6"/>
    <w:rsid w:val="005226A4"/>
    <w:rsid w:val="005810C6"/>
    <w:rsid w:val="005A6C5B"/>
    <w:rsid w:val="005E4675"/>
    <w:rsid w:val="00620511"/>
    <w:rsid w:val="00675B1B"/>
    <w:rsid w:val="007668C2"/>
    <w:rsid w:val="00786DDB"/>
    <w:rsid w:val="007935A1"/>
    <w:rsid w:val="007E0748"/>
    <w:rsid w:val="008C1BF2"/>
    <w:rsid w:val="009072DC"/>
    <w:rsid w:val="00927776"/>
    <w:rsid w:val="009C7E72"/>
    <w:rsid w:val="00A2059F"/>
    <w:rsid w:val="00A301F1"/>
    <w:rsid w:val="00A326BC"/>
    <w:rsid w:val="00A35F1B"/>
    <w:rsid w:val="00A4168F"/>
    <w:rsid w:val="00A90E7A"/>
    <w:rsid w:val="00AA1833"/>
    <w:rsid w:val="00AF4BC2"/>
    <w:rsid w:val="00B20CBE"/>
    <w:rsid w:val="00B9731F"/>
    <w:rsid w:val="00BF2CBF"/>
    <w:rsid w:val="00C13E17"/>
    <w:rsid w:val="00C4595E"/>
    <w:rsid w:val="00C914B3"/>
    <w:rsid w:val="00CC46C6"/>
    <w:rsid w:val="00D711BB"/>
    <w:rsid w:val="00D72654"/>
    <w:rsid w:val="00E42D50"/>
    <w:rsid w:val="00E465AD"/>
    <w:rsid w:val="00F12949"/>
    <w:rsid w:val="00F64EAA"/>
    <w:rsid w:val="00FD5A93"/>
    <w:rsid w:val="00FE74C8"/>
    <w:rsid w:val="00FF070E"/>
    <w:rsid w:val="00FF0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15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2890</Words>
  <Characters>16478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xxxx</cp:lastModifiedBy>
  <cp:revision>14</cp:revision>
  <dcterms:created xsi:type="dcterms:W3CDTF">2016-01-26T16:44:00Z</dcterms:created>
  <dcterms:modified xsi:type="dcterms:W3CDTF">2017-03-17T11:09:00Z</dcterms:modified>
</cp:coreProperties>
</file>