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0BFF8E77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831FB3" w:rsidRPr="00831FB3">
        <w:rPr>
          <w:rFonts w:cs="Times New Roman"/>
        </w:rPr>
        <w:t xml:space="preserve">Алиева Олега </w:t>
      </w:r>
      <w:proofErr w:type="spellStart"/>
      <w:r w:rsidR="00831FB3" w:rsidRPr="00831FB3">
        <w:rPr>
          <w:rFonts w:cs="Times New Roman"/>
        </w:rPr>
        <w:t>Султанбеговича</w:t>
      </w:r>
      <w:proofErr w:type="spellEnd"/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31FB3">
        <w:rPr>
          <w:rFonts w:cs="Times New Roman"/>
        </w:rPr>
        <w:t>Определения</w:t>
      </w:r>
      <w:r w:rsidR="00831FB3" w:rsidRPr="00831FB3">
        <w:rPr>
          <w:rFonts w:cs="Times New Roman"/>
        </w:rPr>
        <w:t xml:space="preserve"> Арбитражного суда Новгородской области от 21.03.2019 г. по делу №А44-3649/2018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474977CD" w:rsidR="00A40682" w:rsidRDefault="00831FB3" w:rsidP="00994397">
      <w:pPr>
        <w:ind w:firstLine="720"/>
        <w:jc w:val="both"/>
        <w:rPr>
          <w:sz w:val="22"/>
          <w:szCs w:val="22"/>
        </w:rPr>
      </w:pPr>
      <w:r w:rsidRPr="00831FB3">
        <w:rPr>
          <w:sz w:val="22"/>
          <w:szCs w:val="22"/>
        </w:rPr>
        <w:t>ГАЗ, ГАЗ-А21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 xml:space="preserve">35, 2017 года выпуска, </w:t>
      </w:r>
      <w:r w:rsidRPr="00831FB3">
        <w:rPr>
          <w:sz w:val="22"/>
          <w:szCs w:val="22"/>
          <w:lang w:val="en-US"/>
        </w:rPr>
        <w:t>VIN</w:t>
      </w:r>
      <w:r w:rsidRPr="00831FB3">
        <w:rPr>
          <w:sz w:val="22"/>
          <w:szCs w:val="22"/>
        </w:rPr>
        <w:t xml:space="preserve"> </w:t>
      </w:r>
      <w:r w:rsidRPr="00831FB3">
        <w:rPr>
          <w:sz w:val="22"/>
          <w:szCs w:val="22"/>
          <w:lang w:val="en-US"/>
        </w:rPr>
        <w:t>X</w:t>
      </w:r>
      <w:r w:rsidRPr="00831FB3">
        <w:rPr>
          <w:sz w:val="22"/>
          <w:szCs w:val="22"/>
        </w:rPr>
        <w:t>96</w:t>
      </w:r>
      <w:r w:rsidRPr="00831FB3">
        <w:rPr>
          <w:sz w:val="22"/>
          <w:szCs w:val="22"/>
          <w:lang w:val="en-US"/>
        </w:rPr>
        <w:t>A</w:t>
      </w:r>
      <w:r w:rsidRPr="00831FB3">
        <w:rPr>
          <w:sz w:val="22"/>
          <w:szCs w:val="22"/>
        </w:rPr>
        <w:t>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>35</w:t>
      </w:r>
      <w:r w:rsidRPr="00831FB3">
        <w:rPr>
          <w:sz w:val="22"/>
          <w:szCs w:val="22"/>
          <w:lang w:val="en-US"/>
        </w:rPr>
        <w:t>H</w:t>
      </w:r>
      <w:r w:rsidRPr="00831FB3">
        <w:rPr>
          <w:sz w:val="22"/>
          <w:szCs w:val="22"/>
        </w:rPr>
        <w:t>2683369</w:t>
      </w:r>
      <w:r w:rsidR="008977E7">
        <w:rPr>
          <w:sz w:val="22"/>
          <w:szCs w:val="22"/>
        </w:rPr>
        <w:t>,</w:t>
      </w:r>
      <w:r>
        <w:rPr>
          <w:sz w:val="22"/>
          <w:szCs w:val="22"/>
        </w:rPr>
        <w:t xml:space="preserve"> не на ходу (отсутствует двигатель)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0030287B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781FEF" w:rsidRPr="00781FEF">
        <w:rPr>
          <w:sz w:val="22"/>
          <w:szCs w:val="22"/>
        </w:rPr>
        <w:t xml:space="preserve">409 456,80 </w:t>
      </w:r>
      <w:r w:rsidR="005D623D">
        <w:rPr>
          <w:sz w:val="22"/>
          <w:szCs w:val="22"/>
        </w:rPr>
        <w:t>(</w:t>
      </w:r>
      <w:r>
        <w:rPr>
          <w:sz w:val="22"/>
          <w:szCs w:val="22"/>
        </w:rPr>
        <w:t>) рублей.</w:t>
      </w:r>
    </w:p>
    <w:p w14:paraId="428CE25C" w14:textId="12AF8B86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781FEF" w:rsidRPr="00781FEF">
        <w:rPr>
          <w:rFonts w:cs="Times New Roman"/>
        </w:rPr>
        <w:t xml:space="preserve">40 945,68 </w:t>
      </w:r>
      <w:r w:rsidR="00831FB3">
        <w:rPr>
          <w:rFonts w:cs="Times New Roman"/>
        </w:rPr>
        <w:t>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2581A7D6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5D623D" w:rsidRPr="005D623D">
        <w:rPr>
          <w:sz w:val="22"/>
          <w:szCs w:val="22"/>
        </w:rPr>
        <w:t>Маркиной Н.Н.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115ACE9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831FB3" w:rsidRPr="00831FB3">
        <w:rPr>
          <w:sz w:val="22"/>
          <w:szCs w:val="22"/>
        </w:rPr>
        <w:t xml:space="preserve">Алиева Олега </w:t>
      </w:r>
      <w:proofErr w:type="spellStart"/>
      <w:r w:rsidR="00831FB3" w:rsidRPr="00831FB3">
        <w:rPr>
          <w:sz w:val="22"/>
          <w:szCs w:val="22"/>
        </w:rPr>
        <w:t>Султанбеговича</w:t>
      </w:r>
      <w:proofErr w:type="spellEnd"/>
      <w:r w:rsidR="00831FB3" w:rsidRPr="00831FB3">
        <w:rPr>
          <w:sz w:val="22"/>
          <w:szCs w:val="22"/>
        </w:rPr>
        <w:t xml:space="preserve"> (ИНН 532115903630, СНИЛС 074-878-956 40, 30.01.1963 года рождения, уроженец г. Горловка Донецкой области, зарегистрирован: 173016, г. Великий Новгород, ул. Химиков, д. 9 кв. 42, почтовый адрес: 191023, г. Санкт-Петербург, Невский пр., д. 56, оф. 54)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A8CE625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831FB3">
        <w:rPr>
          <w:rFonts w:eastAsia="Calibri" w:cs="Times New Roman"/>
          <w:color w:val="333333"/>
          <w:lang w:eastAsia="en-US"/>
        </w:rPr>
        <w:t xml:space="preserve">Алиев Олег </w:t>
      </w:r>
      <w:proofErr w:type="spellStart"/>
      <w:r w:rsidR="00831FB3">
        <w:rPr>
          <w:rFonts w:eastAsia="Calibri" w:cs="Times New Roman"/>
          <w:color w:val="333333"/>
          <w:lang w:eastAsia="en-US"/>
        </w:rPr>
        <w:t>Султанбегович</w:t>
      </w:r>
      <w:proofErr w:type="spellEnd"/>
      <w:r w:rsidR="00831FB3" w:rsidRPr="00831FB3">
        <w:rPr>
          <w:rFonts w:eastAsia="Calibri" w:cs="Times New Roman"/>
          <w:color w:val="333333"/>
          <w:lang w:eastAsia="en-US"/>
        </w:rPr>
        <w:t>: ПАО СБЕРБАНК, БИК банка 044525220, счет получателя 40817810838121337813, Кор/счет банка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ECEFAB6" w:rsidR="00A40682" w:rsidRDefault="00781FEF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Алиева О.С.</w:t>
      </w:r>
      <w:bookmarkStart w:id="1" w:name="_GoBack"/>
      <w:bookmarkEnd w:id="1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6C7D4" w14:textId="77777777" w:rsidR="00BE76B8" w:rsidRDefault="00BE76B8">
      <w:r>
        <w:separator/>
      </w:r>
    </w:p>
  </w:endnote>
  <w:endnote w:type="continuationSeparator" w:id="0">
    <w:p w14:paraId="74C8C8BF" w14:textId="77777777" w:rsidR="00BE76B8" w:rsidRDefault="00B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C85" w14:textId="77777777" w:rsidR="00BE76B8" w:rsidRDefault="00BE76B8">
      <w:r>
        <w:separator/>
      </w:r>
    </w:p>
  </w:footnote>
  <w:footnote w:type="continuationSeparator" w:id="0">
    <w:p w14:paraId="1B573E12" w14:textId="77777777" w:rsidR="00BE76B8" w:rsidRDefault="00BE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781FEF"/>
    <w:rsid w:val="00831FB3"/>
    <w:rsid w:val="008977E7"/>
    <w:rsid w:val="00994397"/>
    <w:rsid w:val="00A40682"/>
    <w:rsid w:val="00B51CBD"/>
    <w:rsid w:val="00BE76B8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cp:lastPrinted>2018-12-25T11:53:00Z</cp:lastPrinted>
  <dcterms:created xsi:type="dcterms:W3CDTF">2018-12-25T11:52:00Z</dcterms:created>
  <dcterms:modified xsi:type="dcterms:W3CDTF">2020-04-29T09:03:00Z</dcterms:modified>
</cp:coreProperties>
</file>