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838" w:rsidRPr="00F3397A" w:rsidRDefault="00B56838" w:rsidP="00A77CAE">
      <w:pPr>
        <w:rPr>
          <w:b/>
          <w:i/>
          <w:sz w:val="22"/>
          <w:szCs w:val="22"/>
        </w:rPr>
      </w:pPr>
      <w:bookmarkStart w:id="0" w:name="_GoBack"/>
      <w:bookmarkEnd w:id="0"/>
    </w:p>
    <w:p w:rsidR="00D95C89" w:rsidRPr="00F3397A" w:rsidRDefault="00D95C89" w:rsidP="00D95C89">
      <w:pPr>
        <w:ind w:firstLine="78"/>
        <w:jc w:val="center"/>
        <w:rPr>
          <w:b/>
          <w:snapToGrid w:val="0"/>
          <w:color w:val="auto"/>
          <w:sz w:val="22"/>
          <w:szCs w:val="22"/>
        </w:rPr>
      </w:pPr>
      <w:r w:rsidRPr="00F3397A">
        <w:rPr>
          <w:b/>
          <w:snapToGrid w:val="0"/>
          <w:color w:val="auto"/>
          <w:sz w:val="22"/>
          <w:szCs w:val="22"/>
        </w:rPr>
        <w:t>ДОГОВОР О ЗАДАТКЕ №________</w:t>
      </w:r>
    </w:p>
    <w:p w:rsidR="00D95C89" w:rsidRPr="00F3397A" w:rsidRDefault="00D95C89" w:rsidP="00D95C89">
      <w:pPr>
        <w:ind w:firstLine="78"/>
        <w:jc w:val="center"/>
        <w:rPr>
          <w:b/>
          <w:snapToGrid w:val="0"/>
          <w:color w:val="auto"/>
          <w:sz w:val="22"/>
          <w:szCs w:val="22"/>
        </w:rPr>
      </w:pPr>
    </w:p>
    <w:p w:rsidR="00D95C89" w:rsidRPr="00F3397A" w:rsidRDefault="00203BD7" w:rsidP="00D95C89">
      <w:pPr>
        <w:jc w:val="center"/>
        <w:rPr>
          <w:snapToGrid w:val="0"/>
          <w:color w:val="auto"/>
          <w:sz w:val="22"/>
          <w:szCs w:val="22"/>
        </w:rPr>
      </w:pPr>
      <w:r w:rsidRPr="00203BD7">
        <w:rPr>
          <w:b/>
          <w:snapToGrid w:val="0"/>
          <w:color w:val="auto"/>
          <w:sz w:val="22"/>
          <w:szCs w:val="22"/>
        </w:rPr>
        <w:t xml:space="preserve">г. </w:t>
      </w:r>
      <w:r w:rsidR="00D95C89" w:rsidRPr="00203BD7">
        <w:rPr>
          <w:b/>
          <w:snapToGrid w:val="0"/>
          <w:color w:val="auto"/>
          <w:sz w:val="22"/>
          <w:szCs w:val="22"/>
        </w:rPr>
        <w:t>Москва</w:t>
      </w:r>
      <w:r w:rsidR="00440E29">
        <w:rPr>
          <w:snapToGrid w:val="0"/>
          <w:color w:val="auto"/>
          <w:sz w:val="22"/>
          <w:szCs w:val="22"/>
        </w:rPr>
        <w:tab/>
      </w:r>
      <w:r w:rsidR="00440E29">
        <w:rPr>
          <w:snapToGrid w:val="0"/>
          <w:color w:val="auto"/>
          <w:sz w:val="22"/>
          <w:szCs w:val="22"/>
        </w:rPr>
        <w:tab/>
      </w:r>
      <w:r w:rsidR="00440E29">
        <w:rPr>
          <w:snapToGrid w:val="0"/>
          <w:color w:val="auto"/>
          <w:sz w:val="22"/>
          <w:szCs w:val="22"/>
        </w:rPr>
        <w:tab/>
      </w:r>
      <w:r w:rsidR="00440E29">
        <w:rPr>
          <w:snapToGrid w:val="0"/>
          <w:color w:val="auto"/>
          <w:sz w:val="22"/>
          <w:szCs w:val="22"/>
        </w:rPr>
        <w:tab/>
      </w:r>
      <w:r w:rsidR="00440E29">
        <w:rPr>
          <w:snapToGrid w:val="0"/>
          <w:color w:val="auto"/>
          <w:sz w:val="22"/>
          <w:szCs w:val="22"/>
        </w:rPr>
        <w:tab/>
      </w:r>
      <w:r w:rsidR="00440E29">
        <w:rPr>
          <w:snapToGrid w:val="0"/>
          <w:color w:val="auto"/>
          <w:sz w:val="22"/>
          <w:szCs w:val="22"/>
        </w:rPr>
        <w:tab/>
      </w:r>
      <w:r w:rsidR="00440E29">
        <w:rPr>
          <w:snapToGrid w:val="0"/>
          <w:color w:val="auto"/>
          <w:sz w:val="22"/>
          <w:szCs w:val="22"/>
        </w:rPr>
        <w:tab/>
      </w:r>
      <w:r w:rsidR="00D95C89" w:rsidRPr="00F3397A">
        <w:rPr>
          <w:snapToGrid w:val="0"/>
          <w:color w:val="auto"/>
          <w:sz w:val="22"/>
          <w:szCs w:val="22"/>
        </w:rPr>
        <w:tab/>
      </w:r>
      <w:r w:rsidR="00440E29">
        <w:rPr>
          <w:b/>
          <w:snapToGrid w:val="0"/>
          <w:color w:val="auto"/>
          <w:sz w:val="22"/>
          <w:szCs w:val="22"/>
        </w:rPr>
        <w:t>"___" _____________ 201</w:t>
      </w:r>
      <w:r w:rsidR="007513D0">
        <w:rPr>
          <w:b/>
          <w:snapToGrid w:val="0"/>
          <w:color w:val="auto"/>
          <w:sz w:val="22"/>
          <w:szCs w:val="22"/>
        </w:rPr>
        <w:t>9</w:t>
      </w:r>
      <w:r w:rsidR="00D95C89" w:rsidRPr="00203BD7">
        <w:rPr>
          <w:b/>
          <w:snapToGrid w:val="0"/>
          <w:color w:val="auto"/>
          <w:sz w:val="22"/>
          <w:szCs w:val="22"/>
        </w:rPr>
        <w:t>г.</w:t>
      </w:r>
    </w:p>
    <w:p w:rsidR="00D95C89" w:rsidRPr="00F3397A" w:rsidRDefault="00D95C89" w:rsidP="00D95C89">
      <w:pPr>
        <w:jc w:val="center"/>
        <w:rPr>
          <w:snapToGrid w:val="0"/>
          <w:color w:val="auto"/>
          <w:sz w:val="22"/>
          <w:szCs w:val="22"/>
        </w:rPr>
      </w:pPr>
    </w:p>
    <w:p w:rsidR="00D95C89" w:rsidRPr="009D77F7" w:rsidRDefault="00997322" w:rsidP="00D95C89">
      <w:pPr>
        <w:spacing w:line="18" w:lineRule="atLeast"/>
        <w:ind w:firstLine="708"/>
        <w:jc w:val="both"/>
        <w:rPr>
          <w:b/>
          <w:color w:val="auto"/>
          <w:sz w:val="22"/>
          <w:szCs w:val="22"/>
        </w:rPr>
      </w:pPr>
      <w:bookmarkStart w:id="1" w:name="OLE_LINK4"/>
      <w:bookmarkStart w:id="2" w:name="OLE_LINK5"/>
      <w:bookmarkStart w:id="3" w:name="OLE_LINK6"/>
      <w:proofErr w:type="gramStart"/>
      <w:r>
        <w:rPr>
          <w:sz w:val="22"/>
          <w:szCs w:val="22"/>
        </w:rPr>
        <w:t>К</w:t>
      </w:r>
      <w:r w:rsidR="00E63003" w:rsidRPr="00F3397A">
        <w:rPr>
          <w:sz w:val="22"/>
          <w:szCs w:val="22"/>
        </w:rPr>
        <w:t xml:space="preserve">онкурсный управляющий </w:t>
      </w:r>
      <w:bookmarkStart w:id="4" w:name="OLE_LINK3"/>
      <w:r w:rsidR="00F2131E">
        <w:rPr>
          <w:bCs/>
          <w:sz w:val="22"/>
          <w:szCs w:val="22"/>
        </w:rPr>
        <w:t>ОО</w:t>
      </w:r>
      <w:r w:rsidR="00F3397A" w:rsidRPr="00F3397A">
        <w:rPr>
          <w:bCs/>
          <w:sz w:val="22"/>
          <w:szCs w:val="22"/>
        </w:rPr>
        <w:t>О</w:t>
      </w:r>
      <w:r w:rsidR="00827C8D" w:rsidRPr="00F3397A">
        <w:rPr>
          <w:bCs/>
          <w:sz w:val="22"/>
          <w:szCs w:val="22"/>
        </w:rPr>
        <w:t xml:space="preserve"> «</w:t>
      </w:r>
      <w:proofErr w:type="spellStart"/>
      <w:r w:rsidR="00F2131E">
        <w:rPr>
          <w:bCs/>
          <w:sz w:val="22"/>
          <w:szCs w:val="22"/>
        </w:rPr>
        <w:t>Салмэкс</w:t>
      </w:r>
      <w:proofErr w:type="spellEnd"/>
      <w:r w:rsidR="00827C8D" w:rsidRPr="00F3397A">
        <w:rPr>
          <w:bCs/>
          <w:sz w:val="22"/>
          <w:szCs w:val="22"/>
        </w:rPr>
        <w:t xml:space="preserve">» </w:t>
      </w:r>
      <w:bookmarkEnd w:id="1"/>
      <w:bookmarkEnd w:id="2"/>
      <w:bookmarkEnd w:id="3"/>
      <w:bookmarkEnd w:id="4"/>
      <w:r w:rsidR="00827C8D" w:rsidRPr="00F3397A">
        <w:rPr>
          <w:bCs/>
          <w:sz w:val="22"/>
          <w:szCs w:val="22"/>
        </w:rPr>
        <w:t>(</w:t>
      </w:r>
      <w:r w:rsidR="00F3397A" w:rsidRPr="00F3397A">
        <w:rPr>
          <w:bCs/>
          <w:sz w:val="22"/>
          <w:szCs w:val="22"/>
        </w:rPr>
        <w:t>ОГРН</w:t>
      </w:r>
      <w:r w:rsidR="00F2131E">
        <w:rPr>
          <w:bCs/>
          <w:sz w:val="22"/>
          <w:szCs w:val="22"/>
        </w:rPr>
        <w:t xml:space="preserve"> </w:t>
      </w:r>
      <w:r w:rsidR="00203BD7">
        <w:rPr>
          <w:bCs/>
          <w:sz w:val="22"/>
          <w:szCs w:val="22"/>
        </w:rPr>
        <w:t>115774656672</w:t>
      </w:r>
      <w:r w:rsidR="00203BD7" w:rsidRPr="00203BD7">
        <w:rPr>
          <w:bCs/>
          <w:sz w:val="22"/>
          <w:szCs w:val="22"/>
        </w:rPr>
        <w:t>4</w:t>
      </w:r>
      <w:r w:rsidR="00F2131E">
        <w:rPr>
          <w:bCs/>
          <w:sz w:val="22"/>
          <w:szCs w:val="22"/>
        </w:rPr>
        <w:t xml:space="preserve">, ИНН </w:t>
      </w:r>
      <w:r w:rsidR="00487178" w:rsidRPr="00487178">
        <w:rPr>
          <w:bCs/>
          <w:sz w:val="22"/>
          <w:szCs w:val="22"/>
        </w:rPr>
        <w:t>7724323753</w:t>
      </w:r>
      <w:r w:rsidR="00F3397A" w:rsidRPr="00F3397A">
        <w:rPr>
          <w:bCs/>
          <w:sz w:val="22"/>
          <w:szCs w:val="22"/>
        </w:rPr>
        <w:t>, адрес:</w:t>
      </w:r>
      <w:r w:rsidR="00487178" w:rsidRPr="00487178">
        <w:t xml:space="preserve"> </w:t>
      </w:r>
      <w:r w:rsidR="00487178" w:rsidRPr="00487178">
        <w:rPr>
          <w:bCs/>
          <w:sz w:val="22"/>
          <w:szCs w:val="22"/>
        </w:rPr>
        <w:t>115201, город Москва, Варшавский 1-й проезд, дом 2 строение 8 этаж 4 ком 7</w:t>
      </w:r>
      <w:r w:rsidR="00827C8D" w:rsidRPr="00F3397A">
        <w:rPr>
          <w:bCs/>
          <w:sz w:val="22"/>
          <w:szCs w:val="22"/>
        </w:rPr>
        <w:t xml:space="preserve">) </w:t>
      </w:r>
      <w:r w:rsidR="00E63003" w:rsidRPr="00F3397A">
        <w:rPr>
          <w:sz w:val="22"/>
          <w:szCs w:val="22"/>
        </w:rPr>
        <w:t xml:space="preserve">Сидоров Павел Валентинович, </w:t>
      </w:r>
      <w:r w:rsidR="00827C8D" w:rsidRPr="00F3397A">
        <w:rPr>
          <w:sz w:val="22"/>
          <w:szCs w:val="22"/>
        </w:rPr>
        <w:t xml:space="preserve">действующий на основании </w:t>
      </w:r>
      <w:r w:rsidR="00F3397A" w:rsidRPr="00F3397A">
        <w:rPr>
          <w:sz w:val="22"/>
          <w:szCs w:val="22"/>
        </w:rPr>
        <w:t>Решени</w:t>
      </w:r>
      <w:r w:rsidR="00F3397A">
        <w:rPr>
          <w:sz w:val="22"/>
          <w:szCs w:val="22"/>
        </w:rPr>
        <w:t>я</w:t>
      </w:r>
      <w:r w:rsidR="00F3397A" w:rsidRPr="00F3397A">
        <w:rPr>
          <w:sz w:val="22"/>
          <w:szCs w:val="22"/>
        </w:rPr>
        <w:t xml:space="preserve"> Арбитражного суда </w:t>
      </w:r>
      <w:r w:rsidR="00F2131E">
        <w:rPr>
          <w:sz w:val="22"/>
          <w:szCs w:val="22"/>
        </w:rPr>
        <w:t xml:space="preserve">города Москвы </w:t>
      </w:r>
      <w:r w:rsidR="00F3397A" w:rsidRPr="00F3397A">
        <w:rPr>
          <w:sz w:val="22"/>
          <w:szCs w:val="22"/>
        </w:rPr>
        <w:t xml:space="preserve">по делу </w:t>
      </w:r>
      <w:r w:rsidR="00F2131E">
        <w:rPr>
          <w:sz w:val="22"/>
          <w:szCs w:val="22"/>
        </w:rPr>
        <w:t>№</w:t>
      </w:r>
      <w:r w:rsidR="00E22A65" w:rsidRPr="00E22A65">
        <w:rPr>
          <w:sz w:val="22"/>
          <w:szCs w:val="22"/>
        </w:rPr>
        <w:t xml:space="preserve"> А40-241181/18</w:t>
      </w:r>
      <w:r>
        <w:rPr>
          <w:sz w:val="22"/>
          <w:szCs w:val="22"/>
        </w:rPr>
        <w:t xml:space="preserve"> </w:t>
      </w:r>
      <w:r w:rsidR="00B50E69">
        <w:rPr>
          <w:sz w:val="22"/>
          <w:szCs w:val="22"/>
        </w:rPr>
        <w:t xml:space="preserve">от </w:t>
      </w:r>
      <w:r>
        <w:rPr>
          <w:sz w:val="22"/>
          <w:szCs w:val="22"/>
        </w:rPr>
        <w:t>21</w:t>
      </w:r>
      <w:r w:rsidR="00B50E69">
        <w:rPr>
          <w:sz w:val="22"/>
          <w:szCs w:val="22"/>
        </w:rPr>
        <w:t xml:space="preserve">.01.2019 г. </w:t>
      </w:r>
      <w:r w:rsidR="00E63003" w:rsidRPr="00F3397A">
        <w:rPr>
          <w:sz w:val="22"/>
          <w:szCs w:val="22"/>
        </w:rPr>
        <w:t>именуемый в дальнейшем «</w:t>
      </w:r>
      <w:r w:rsidR="00E63003" w:rsidRPr="007513D0">
        <w:rPr>
          <w:b/>
          <w:sz w:val="22"/>
          <w:szCs w:val="22"/>
        </w:rPr>
        <w:t>Организатор торгов</w:t>
      </w:r>
      <w:r w:rsidR="00E63003" w:rsidRPr="00F3397A">
        <w:rPr>
          <w:sz w:val="22"/>
          <w:szCs w:val="22"/>
        </w:rPr>
        <w:t xml:space="preserve">», </w:t>
      </w:r>
      <w:r w:rsidR="00D95C89" w:rsidRPr="00F3397A">
        <w:rPr>
          <w:color w:val="auto"/>
          <w:sz w:val="22"/>
          <w:szCs w:val="22"/>
        </w:rPr>
        <w:t>с одной стороны, и ___</w:t>
      </w:r>
      <w:r w:rsidR="00540D0B" w:rsidRPr="00F3397A">
        <w:rPr>
          <w:color w:val="auto"/>
          <w:sz w:val="22"/>
          <w:szCs w:val="22"/>
        </w:rPr>
        <w:t>_____________________________</w:t>
      </w:r>
      <w:r w:rsidR="00D95C89" w:rsidRPr="00F3397A">
        <w:rPr>
          <w:color w:val="auto"/>
          <w:sz w:val="22"/>
          <w:szCs w:val="22"/>
        </w:rPr>
        <w:t xml:space="preserve">, именуемое (ый) в дальнейшем </w:t>
      </w:r>
      <w:r w:rsidR="00D95C89" w:rsidRPr="00F3397A">
        <w:rPr>
          <w:b/>
          <w:color w:val="auto"/>
          <w:sz w:val="22"/>
          <w:szCs w:val="22"/>
        </w:rPr>
        <w:t>«Претендент»</w:t>
      </w:r>
      <w:r w:rsidR="00D95C89" w:rsidRPr="00F3397A">
        <w:rPr>
          <w:color w:val="auto"/>
          <w:sz w:val="22"/>
          <w:szCs w:val="22"/>
        </w:rPr>
        <w:t>, в лице ___</w:t>
      </w:r>
      <w:r w:rsidR="00540D0B" w:rsidRPr="00F3397A">
        <w:rPr>
          <w:color w:val="auto"/>
          <w:sz w:val="22"/>
          <w:szCs w:val="22"/>
        </w:rPr>
        <w:t>____________________________</w:t>
      </w:r>
      <w:r w:rsidR="00D95C89" w:rsidRPr="00F3397A">
        <w:rPr>
          <w:color w:val="auto"/>
          <w:sz w:val="22"/>
          <w:szCs w:val="22"/>
        </w:rPr>
        <w:t>, действующего на основании</w:t>
      </w:r>
      <w:proofErr w:type="gramEnd"/>
      <w:r>
        <w:rPr>
          <w:color w:val="auto"/>
          <w:sz w:val="22"/>
          <w:szCs w:val="22"/>
        </w:rPr>
        <w:t xml:space="preserve"> ______________________________</w:t>
      </w:r>
      <w:r w:rsidR="00D95C89" w:rsidRPr="00F3397A">
        <w:rPr>
          <w:color w:val="auto"/>
          <w:sz w:val="22"/>
          <w:szCs w:val="22"/>
        </w:rPr>
        <w:t>, с другой стороны, заключили настоящий договор о нижеследующем:</w:t>
      </w:r>
    </w:p>
    <w:p w:rsidR="00D95C89" w:rsidRPr="009D77F7" w:rsidRDefault="00D95C89" w:rsidP="00D95C89">
      <w:pPr>
        <w:jc w:val="both"/>
        <w:rPr>
          <w:b/>
          <w:color w:val="auto"/>
          <w:sz w:val="22"/>
          <w:szCs w:val="22"/>
        </w:rPr>
      </w:pPr>
    </w:p>
    <w:p w:rsidR="00D95C89" w:rsidRPr="009D77F7" w:rsidRDefault="00D95C89" w:rsidP="007513D0">
      <w:pPr>
        <w:numPr>
          <w:ilvl w:val="0"/>
          <w:numId w:val="32"/>
        </w:numPr>
        <w:ind w:left="0" w:firstLine="0"/>
        <w:jc w:val="center"/>
        <w:rPr>
          <w:b/>
          <w:snapToGrid w:val="0"/>
          <w:color w:val="auto"/>
          <w:sz w:val="22"/>
          <w:szCs w:val="22"/>
        </w:rPr>
      </w:pPr>
      <w:r w:rsidRPr="009D77F7">
        <w:rPr>
          <w:b/>
          <w:snapToGrid w:val="0"/>
          <w:color w:val="auto"/>
          <w:sz w:val="22"/>
          <w:szCs w:val="22"/>
        </w:rPr>
        <w:t>ПРЕДМЕТ ДОГОВОРА</w:t>
      </w:r>
    </w:p>
    <w:p w:rsidR="00997322" w:rsidRPr="00EA68CC" w:rsidRDefault="00D95C89" w:rsidP="00363B70">
      <w:pPr>
        <w:pStyle w:val="aff6"/>
        <w:numPr>
          <w:ilvl w:val="1"/>
          <w:numId w:val="32"/>
        </w:numPr>
        <w:ind w:left="0" w:firstLine="0"/>
        <w:jc w:val="both"/>
        <w:rPr>
          <w:color w:val="auto"/>
          <w:sz w:val="22"/>
          <w:szCs w:val="22"/>
        </w:rPr>
      </w:pPr>
      <w:proofErr w:type="gramStart"/>
      <w:r w:rsidRPr="00EA68CC">
        <w:rPr>
          <w:color w:val="auto"/>
          <w:sz w:val="22"/>
          <w:szCs w:val="22"/>
        </w:rPr>
        <w:t xml:space="preserve">В соответствии с условиями настоящего Договора Претендент для участия в торгах по продаже имущества, принадлежащего </w:t>
      </w:r>
      <w:r w:rsidR="000E6A0F" w:rsidRPr="00EA68CC">
        <w:rPr>
          <w:bCs/>
          <w:sz w:val="22"/>
          <w:szCs w:val="22"/>
        </w:rPr>
        <w:t>ООО «Салмэкс</w:t>
      </w:r>
      <w:r w:rsidR="00F3397A" w:rsidRPr="00EA68CC">
        <w:rPr>
          <w:bCs/>
          <w:sz w:val="22"/>
          <w:szCs w:val="22"/>
        </w:rPr>
        <w:t xml:space="preserve">» </w:t>
      </w:r>
      <w:r w:rsidR="00E63003" w:rsidRPr="00EA68CC">
        <w:rPr>
          <w:sz w:val="22"/>
          <w:szCs w:val="22"/>
        </w:rPr>
        <w:t>(</w:t>
      </w:r>
      <w:r w:rsidR="00E63003" w:rsidRPr="00EA68CC">
        <w:rPr>
          <w:i/>
          <w:sz w:val="22"/>
          <w:szCs w:val="22"/>
        </w:rPr>
        <w:t>далее - Должник</w:t>
      </w:r>
      <w:r w:rsidR="00E63003" w:rsidRPr="00EA68CC">
        <w:rPr>
          <w:sz w:val="22"/>
          <w:szCs w:val="22"/>
        </w:rPr>
        <w:t xml:space="preserve">) </w:t>
      </w:r>
      <w:r w:rsidRPr="00EA68CC">
        <w:rPr>
          <w:color w:val="auto"/>
          <w:sz w:val="22"/>
          <w:szCs w:val="22"/>
        </w:rPr>
        <w:t xml:space="preserve">(далее – «Имущество», «Имущество Должника») по лоту № </w:t>
      </w:r>
      <w:r w:rsidR="00997322" w:rsidRPr="00EA68CC">
        <w:rPr>
          <w:color w:val="auto"/>
          <w:sz w:val="22"/>
          <w:szCs w:val="22"/>
          <w:u w:val="single"/>
        </w:rPr>
        <w:t>___</w:t>
      </w:r>
      <w:r w:rsidRPr="00EA68CC">
        <w:rPr>
          <w:color w:val="auto"/>
          <w:sz w:val="22"/>
          <w:szCs w:val="22"/>
          <w:u w:val="single"/>
        </w:rPr>
        <w:t xml:space="preserve"> </w:t>
      </w:r>
      <w:r w:rsidRPr="00EA68CC">
        <w:rPr>
          <w:i/>
          <w:color w:val="auto"/>
          <w:sz w:val="22"/>
          <w:szCs w:val="22"/>
          <w:u w:val="single"/>
        </w:rPr>
        <w:t>(</w:t>
      </w:r>
      <w:r w:rsidR="00997322" w:rsidRPr="00EA68CC">
        <w:rPr>
          <w:i/>
          <w:color w:val="auto"/>
          <w:sz w:val="22"/>
          <w:szCs w:val="22"/>
          <w:u w:val="single"/>
        </w:rPr>
        <w:t>наименование лота в соответствии с сообщением о торгах)</w:t>
      </w:r>
      <w:r w:rsidR="00997322" w:rsidRPr="00EA68CC">
        <w:rPr>
          <w:i/>
          <w:color w:val="auto"/>
          <w:sz w:val="22"/>
          <w:szCs w:val="22"/>
        </w:rPr>
        <w:t xml:space="preserve"> </w:t>
      </w:r>
      <w:r w:rsidRPr="00EA68CC">
        <w:rPr>
          <w:color w:val="auto"/>
          <w:sz w:val="22"/>
          <w:szCs w:val="22"/>
        </w:rPr>
        <w:t>перечисляет денежные средства в размере ____</w:t>
      </w:r>
      <w:r w:rsidR="000245AB" w:rsidRPr="00EA68CC">
        <w:rPr>
          <w:color w:val="auto"/>
          <w:sz w:val="22"/>
          <w:szCs w:val="22"/>
        </w:rPr>
        <w:t>_____</w:t>
      </w:r>
      <w:r w:rsidR="00093630" w:rsidRPr="00EA68CC">
        <w:rPr>
          <w:color w:val="auto"/>
          <w:sz w:val="22"/>
          <w:szCs w:val="22"/>
        </w:rPr>
        <w:t xml:space="preserve">___ </w:t>
      </w:r>
      <w:r w:rsidRPr="00EA68CC">
        <w:rPr>
          <w:color w:val="auto"/>
          <w:sz w:val="22"/>
          <w:szCs w:val="22"/>
        </w:rPr>
        <w:t>рублей ___ копеек</w:t>
      </w:r>
      <w:r w:rsidR="00997322" w:rsidRPr="00EA68CC">
        <w:rPr>
          <w:color w:val="auto"/>
          <w:sz w:val="22"/>
          <w:szCs w:val="22"/>
        </w:rPr>
        <w:t>,</w:t>
      </w:r>
      <w:r w:rsidRPr="00EA68CC">
        <w:rPr>
          <w:color w:val="auto"/>
          <w:sz w:val="22"/>
          <w:szCs w:val="22"/>
        </w:rPr>
        <w:t xml:space="preserve"> НДС не облагается (далее – «Задаток»), а Организатор торгов принимает задаток на расчетный счет </w:t>
      </w:r>
      <w:r w:rsidR="00E63003" w:rsidRPr="00EA68CC">
        <w:rPr>
          <w:color w:val="auto"/>
          <w:sz w:val="22"/>
          <w:szCs w:val="22"/>
        </w:rPr>
        <w:t>Должника</w:t>
      </w:r>
      <w:r w:rsidRPr="00EA68CC">
        <w:rPr>
          <w:color w:val="auto"/>
          <w:sz w:val="22"/>
          <w:szCs w:val="22"/>
        </w:rPr>
        <w:t>, указанный в информационном сообщении о торгах</w:t>
      </w:r>
      <w:proofErr w:type="gramEnd"/>
      <w:r w:rsidRPr="00EA68CC">
        <w:rPr>
          <w:color w:val="auto"/>
          <w:sz w:val="22"/>
          <w:szCs w:val="22"/>
        </w:rPr>
        <w:t xml:space="preserve"> (далее – информационное сообщение)</w:t>
      </w:r>
      <w:r w:rsidR="00EA68CC" w:rsidRPr="00EA68CC">
        <w:rPr>
          <w:color w:val="auto"/>
          <w:sz w:val="22"/>
          <w:szCs w:val="22"/>
        </w:rPr>
        <w:t xml:space="preserve"> по следующим реквизитам: ООО «</w:t>
      </w:r>
      <w:proofErr w:type="spellStart"/>
      <w:r w:rsidR="00EA68CC" w:rsidRPr="00EA68CC">
        <w:rPr>
          <w:color w:val="auto"/>
          <w:sz w:val="22"/>
          <w:szCs w:val="22"/>
        </w:rPr>
        <w:t>Салмэкс</w:t>
      </w:r>
      <w:proofErr w:type="spellEnd"/>
      <w:r w:rsidR="00EA68CC" w:rsidRPr="00EA68CC">
        <w:rPr>
          <w:color w:val="auto"/>
          <w:sz w:val="22"/>
          <w:szCs w:val="22"/>
        </w:rPr>
        <w:t xml:space="preserve">», ИНН 7724323753, КПП 772401001, </w:t>
      </w:r>
      <w:proofErr w:type="gramStart"/>
      <w:r w:rsidR="00EA68CC" w:rsidRPr="00EA68CC">
        <w:rPr>
          <w:color w:val="auto"/>
          <w:sz w:val="22"/>
          <w:szCs w:val="22"/>
        </w:rPr>
        <w:t>р</w:t>
      </w:r>
      <w:proofErr w:type="gramEnd"/>
      <w:r w:rsidR="00EA68CC" w:rsidRPr="00EA68CC">
        <w:rPr>
          <w:color w:val="auto"/>
          <w:sz w:val="22"/>
          <w:szCs w:val="22"/>
        </w:rPr>
        <w:t xml:space="preserve">/с 40702810938000053485 </w:t>
      </w:r>
      <w:r w:rsidR="00A94530">
        <w:rPr>
          <w:color w:val="auto"/>
          <w:sz w:val="22"/>
          <w:szCs w:val="22"/>
        </w:rPr>
        <w:t>в ПАО Сбербанк</w:t>
      </w:r>
      <w:r w:rsidR="00EA68CC" w:rsidRPr="00EA68CC">
        <w:rPr>
          <w:color w:val="auto"/>
          <w:sz w:val="22"/>
          <w:szCs w:val="22"/>
        </w:rPr>
        <w:t>, БИК 044525225, к/с: 30101810400000000225.</w:t>
      </w:r>
    </w:p>
    <w:p w:rsidR="00997322" w:rsidRPr="0078386E" w:rsidRDefault="00997322" w:rsidP="00A94530">
      <w:pPr>
        <w:ind w:firstLine="709"/>
        <w:jc w:val="both"/>
        <w:rPr>
          <w:color w:val="auto"/>
          <w:sz w:val="22"/>
          <w:szCs w:val="22"/>
        </w:rPr>
      </w:pPr>
      <w:r w:rsidRPr="0078386E">
        <w:rPr>
          <w:color w:val="auto"/>
          <w:sz w:val="22"/>
          <w:szCs w:val="22"/>
        </w:rPr>
        <w:t>Информационные</w:t>
      </w:r>
      <w:r w:rsidR="00D95C89" w:rsidRPr="0078386E">
        <w:rPr>
          <w:color w:val="auto"/>
          <w:sz w:val="22"/>
          <w:szCs w:val="22"/>
        </w:rPr>
        <w:t xml:space="preserve"> сообщени</w:t>
      </w:r>
      <w:r w:rsidRPr="0078386E">
        <w:rPr>
          <w:color w:val="auto"/>
          <w:sz w:val="22"/>
          <w:szCs w:val="22"/>
        </w:rPr>
        <w:t>я № ______________ и №______________ опубликованы</w:t>
      </w:r>
      <w:r w:rsidR="0078386E" w:rsidRPr="0078386E">
        <w:rPr>
          <w:color w:val="auto"/>
          <w:sz w:val="22"/>
          <w:szCs w:val="22"/>
        </w:rPr>
        <w:t xml:space="preserve"> </w:t>
      </w:r>
      <w:r w:rsidRPr="0078386E">
        <w:rPr>
          <w:color w:val="auto"/>
          <w:sz w:val="22"/>
          <w:szCs w:val="22"/>
        </w:rPr>
        <w:t>в газете «Коммерсантъ» №__</w:t>
      </w:r>
      <w:r w:rsidR="0078386E" w:rsidRPr="0078386E">
        <w:rPr>
          <w:color w:val="auto"/>
          <w:sz w:val="22"/>
          <w:szCs w:val="22"/>
        </w:rPr>
        <w:t xml:space="preserve"> </w:t>
      </w:r>
      <w:r w:rsidR="003B0E1B">
        <w:rPr>
          <w:color w:val="auto"/>
          <w:sz w:val="22"/>
          <w:szCs w:val="22"/>
        </w:rPr>
        <w:t xml:space="preserve">от ___ </w:t>
      </w:r>
      <w:r w:rsidR="0078386E" w:rsidRPr="0078386E">
        <w:rPr>
          <w:color w:val="auto"/>
          <w:sz w:val="22"/>
          <w:szCs w:val="22"/>
        </w:rPr>
        <w:t>_________ 2019г. и на сайте ЕФРСБ ___ _________ 2019г. соответственно.</w:t>
      </w:r>
    </w:p>
    <w:p w:rsidR="006967DF" w:rsidRPr="006967DF" w:rsidRDefault="00D95C89" w:rsidP="00363B70">
      <w:pPr>
        <w:pStyle w:val="aff6"/>
        <w:numPr>
          <w:ilvl w:val="1"/>
          <w:numId w:val="32"/>
        </w:numPr>
        <w:ind w:left="0" w:firstLine="0"/>
        <w:jc w:val="both"/>
        <w:rPr>
          <w:color w:val="auto"/>
          <w:sz w:val="22"/>
          <w:szCs w:val="22"/>
        </w:rPr>
      </w:pPr>
      <w:r w:rsidRPr="00E614DA">
        <w:rPr>
          <w:color w:val="auto"/>
          <w:sz w:val="22"/>
          <w:szCs w:val="22"/>
        </w:rPr>
        <w:t xml:space="preserve">Задаток </w:t>
      </w:r>
      <w:r w:rsidR="00EA68CC">
        <w:rPr>
          <w:color w:val="auto"/>
          <w:sz w:val="22"/>
          <w:szCs w:val="22"/>
        </w:rPr>
        <w:t xml:space="preserve">составляет 20 % от </w:t>
      </w:r>
      <w:r w:rsidR="00A94530" w:rsidRPr="00A94530">
        <w:rPr>
          <w:i/>
          <w:color w:val="auto"/>
          <w:sz w:val="22"/>
          <w:szCs w:val="22"/>
        </w:rPr>
        <w:t>(</w:t>
      </w:r>
      <w:r w:rsidR="00EA68CC" w:rsidRPr="00A94530">
        <w:rPr>
          <w:i/>
          <w:color w:val="auto"/>
          <w:sz w:val="22"/>
          <w:szCs w:val="22"/>
        </w:rPr>
        <w:t>начальной цены лота № ____ (для первых и повторных торгов) и 20 % от цены на этапе (интервале) подачи заявки</w:t>
      </w:r>
      <w:r w:rsidR="00A94530" w:rsidRPr="00A94530">
        <w:rPr>
          <w:i/>
          <w:color w:val="auto"/>
          <w:sz w:val="22"/>
          <w:szCs w:val="22"/>
        </w:rPr>
        <w:t>)</w:t>
      </w:r>
      <w:r w:rsidR="00EA68CC">
        <w:rPr>
          <w:color w:val="auto"/>
          <w:sz w:val="22"/>
          <w:szCs w:val="22"/>
        </w:rPr>
        <w:t>.</w:t>
      </w:r>
    </w:p>
    <w:p w:rsidR="00D95C89" w:rsidRPr="00E614DA" w:rsidRDefault="006967DF" w:rsidP="00363B70">
      <w:pPr>
        <w:pStyle w:val="aff6"/>
        <w:numPr>
          <w:ilvl w:val="1"/>
          <w:numId w:val="32"/>
        </w:numPr>
        <w:ind w:left="0" w:firstLine="0"/>
        <w:jc w:val="both"/>
        <w:rPr>
          <w:color w:val="auto"/>
          <w:sz w:val="22"/>
          <w:szCs w:val="22"/>
        </w:rPr>
      </w:pPr>
      <w:r w:rsidRPr="006967DF">
        <w:rPr>
          <w:color w:val="auto"/>
          <w:sz w:val="22"/>
          <w:szCs w:val="22"/>
        </w:rPr>
        <w:t>Зад</w:t>
      </w:r>
      <w:r>
        <w:rPr>
          <w:color w:val="auto"/>
          <w:sz w:val="22"/>
          <w:szCs w:val="22"/>
        </w:rPr>
        <w:t xml:space="preserve">аток </w:t>
      </w:r>
      <w:r w:rsidR="00D95C89" w:rsidRPr="00E614DA">
        <w:rPr>
          <w:color w:val="auto"/>
          <w:sz w:val="22"/>
          <w:szCs w:val="22"/>
        </w:rPr>
        <w:t xml:space="preserve">вносится Претендентом в счет обеспечения исполнения обязательств по заключению и исполнению договора купли-продажи имущества Должника при признании Претендента победителем торгов по </w:t>
      </w:r>
      <w:r w:rsidR="00D95C89" w:rsidRPr="00E614DA">
        <w:rPr>
          <w:b/>
          <w:color w:val="auto"/>
          <w:sz w:val="22"/>
          <w:szCs w:val="22"/>
        </w:rPr>
        <w:t xml:space="preserve">лоту № </w:t>
      </w:r>
      <w:r w:rsidR="00997322">
        <w:rPr>
          <w:b/>
          <w:color w:val="auto"/>
          <w:sz w:val="22"/>
          <w:szCs w:val="22"/>
        </w:rPr>
        <w:t>___</w:t>
      </w:r>
      <w:r w:rsidR="00D95C89" w:rsidRPr="00E614DA">
        <w:rPr>
          <w:color w:val="auto"/>
          <w:sz w:val="22"/>
          <w:szCs w:val="22"/>
        </w:rPr>
        <w:t xml:space="preserve">. </w:t>
      </w:r>
    </w:p>
    <w:p w:rsidR="00D95C89" w:rsidRPr="00E614DA" w:rsidRDefault="00D95C89" w:rsidP="00363B70">
      <w:pPr>
        <w:pStyle w:val="aff6"/>
        <w:numPr>
          <w:ilvl w:val="1"/>
          <w:numId w:val="32"/>
        </w:numPr>
        <w:ind w:left="0" w:firstLine="0"/>
        <w:jc w:val="both"/>
        <w:rPr>
          <w:color w:val="auto"/>
          <w:sz w:val="22"/>
          <w:szCs w:val="22"/>
        </w:rPr>
      </w:pPr>
      <w:r w:rsidRPr="00E614DA">
        <w:rPr>
          <w:color w:val="auto"/>
          <w:sz w:val="22"/>
          <w:szCs w:val="22"/>
        </w:rPr>
        <w:t>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требованиям</w:t>
      </w:r>
      <w:r w:rsidR="00225C19">
        <w:rPr>
          <w:color w:val="auto"/>
          <w:sz w:val="22"/>
          <w:szCs w:val="22"/>
        </w:rPr>
        <w:t>и</w:t>
      </w:r>
      <w:r w:rsidRPr="00E614DA">
        <w:rPr>
          <w:color w:val="auto"/>
          <w:sz w:val="22"/>
          <w:szCs w:val="22"/>
        </w:rPr>
        <w:t xml:space="preserve"> Федерального закона «О несостоятельности (банкротстве)».</w:t>
      </w:r>
    </w:p>
    <w:p w:rsidR="00D95C89" w:rsidRPr="009D77F7" w:rsidRDefault="00D95C89" w:rsidP="00D95C89">
      <w:pPr>
        <w:jc w:val="both"/>
        <w:rPr>
          <w:b/>
          <w:color w:val="auto"/>
          <w:sz w:val="22"/>
          <w:szCs w:val="22"/>
        </w:rPr>
      </w:pPr>
    </w:p>
    <w:p w:rsidR="00D95C89" w:rsidRPr="009D77F7" w:rsidRDefault="00D95C89" w:rsidP="007513D0">
      <w:pPr>
        <w:numPr>
          <w:ilvl w:val="0"/>
          <w:numId w:val="32"/>
        </w:numPr>
        <w:ind w:left="0" w:firstLine="0"/>
        <w:jc w:val="center"/>
        <w:rPr>
          <w:b/>
          <w:snapToGrid w:val="0"/>
          <w:color w:val="auto"/>
          <w:sz w:val="22"/>
          <w:szCs w:val="22"/>
        </w:rPr>
      </w:pPr>
      <w:r w:rsidRPr="009D77F7">
        <w:rPr>
          <w:b/>
          <w:snapToGrid w:val="0"/>
          <w:color w:val="auto"/>
          <w:sz w:val="22"/>
          <w:szCs w:val="22"/>
        </w:rPr>
        <w:t>ПОРЯДОК ВНЕСЕНИЯ ЗАДАТКА</w:t>
      </w:r>
    </w:p>
    <w:p w:rsidR="00D95C89" w:rsidRPr="00F3397A" w:rsidRDefault="00D95C89" w:rsidP="00363B70">
      <w:pPr>
        <w:numPr>
          <w:ilvl w:val="1"/>
          <w:numId w:val="32"/>
        </w:numPr>
        <w:ind w:left="0" w:firstLine="0"/>
        <w:jc w:val="both"/>
        <w:rPr>
          <w:snapToGrid w:val="0"/>
          <w:color w:val="auto"/>
          <w:sz w:val="22"/>
          <w:szCs w:val="22"/>
        </w:rPr>
      </w:pPr>
      <w:proofErr w:type="gramStart"/>
      <w:r w:rsidRPr="00F3397A">
        <w:rPr>
          <w:snapToGrid w:val="0"/>
          <w:color w:val="auto"/>
          <w:sz w:val="22"/>
          <w:szCs w:val="22"/>
        </w:rPr>
        <w:t>Задаток должен быть внесен Претендентом на указа</w:t>
      </w:r>
      <w:r w:rsidR="00915FD8">
        <w:rPr>
          <w:snapToGrid w:val="0"/>
          <w:color w:val="auto"/>
          <w:sz w:val="22"/>
          <w:szCs w:val="22"/>
        </w:rPr>
        <w:t>нный в п. </w:t>
      </w:r>
      <w:r w:rsidR="00A94530">
        <w:rPr>
          <w:snapToGrid w:val="0"/>
          <w:color w:val="auto"/>
          <w:sz w:val="22"/>
          <w:szCs w:val="22"/>
        </w:rPr>
        <w:t>1.1</w:t>
      </w:r>
      <w:r w:rsidRPr="00F3397A">
        <w:rPr>
          <w:snapToGrid w:val="0"/>
          <w:color w:val="auto"/>
          <w:sz w:val="22"/>
          <w:szCs w:val="22"/>
        </w:rPr>
        <w:t xml:space="preserve"> настоящего Договора счет не позднее даты окончания срока приема заявок, указанного в информационном сообщении, и считается внесенным с даты поступления всей суммы задатка на указанный счет. </w:t>
      </w:r>
      <w:proofErr w:type="gramEnd"/>
    </w:p>
    <w:p w:rsidR="00D95C89" w:rsidRPr="00F3397A" w:rsidRDefault="00D95C89" w:rsidP="00363B70">
      <w:pPr>
        <w:numPr>
          <w:ilvl w:val="1"/>
          <w:numId w:val="32"/>
        </w:numPr>
        <w:ind w:left="0" w:firstLine="0"/>
        <w:jc w:val="both"/>
        <w:rPr>
          <w:snapToGrid w:val="0"/>
          <w:color w:val="auto"/>
          <w:sz w:val="22"/>
          <w:szCs w:val="22"/>
        </w:rPr>
      </w:pPr>
      <w:r w:rsidRPr="00F3397A">
        <w:rPr>
          <w:snapToGrid w:val="0"/>
          <w:color w:val="auto"/>
          <w:sz w:val="22"/>
          <w:szCs w:val="22"/>
        </w:rPr>
        <w:t xml:space="preserve">В случае </w:t>
      </w:r>
      <w:r w:rsidR="001E3D1A" w:rsidRPr="00F3397A">
        <w:rPr>
          <w:snapToGrid w:val="0"/>
          <w:color w:val="auto"/>
          <w:sz w:val="22"/>
          <w:szCs w:val="22"/>
        </w:rPr>
        <w:t>не поступления</w:t>
      </w:r>
      <w:r w:rsidRPr="00F3397A">
        <w:rPr>
          <w:snapToGrid w:val="0"/>
          <w:color w:val="auto"/>
          <w:sz w:val="22"/>
          <w:szCs w:val="22"/>
        </w:rPr>
        <w:t xml:space="preserve"> всей суммы задатка </w:t>
      </w:r>
      <w:r w:rsidR="00322DE5">
        <w:rPr>
          <w:snapToGrid w:val="0"/>
          <w:color w:val="auto"/>
          <w:sz w:val="22"/>
          <w:szCs w:val="22"/>
        </w:rPr>
        <w:t xml:space="preserve">на указанный счет </w:t>
      </w:r>
      <w:r w:rsidRPr="00F3397A">
        <w:rPr>
          <w:snapToGrid w:val="0"/>
          <w:color w:val="auto"/>
          <w:sz w:val="22"/>
          <w:szCs w:val="22"/>
        </w:rPr>
        <w:t xml:space="preserve">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участию в торгах не допускается. </w:t>
      </w:r>
    </w:p>
    <w:p w:rsidR="00D95C89" w:rsidRPr="00F3397A" w:rsidRDefault="00D95C89" w:rsidP="00363B70">
      <w:pPr>
        <w:numPr>
          <w:ilvl w:val="1"/>
          <w:numId w:val="32"/>
        </w:numPr>
        <w:ind w:left="0" w:firstLine="0"/>
        <w:jc w:val="both"/>
        <w:rPr>
          <w:snapToGrid w:val="0"/>
          <w:color w:val="auto"/>
          <w:sz w:val="22"/>
          <w:szCs w:val="22"/>
        </w:rPr>
      </w:pPr>
      <w:r w:rsidRPr="00F3397A">
        <w:rPr>
          <w:snapToGrid w:val="0"/>
          <w:color w:val="auto"/>
          <w:sz w:val="22"/>
          <w:szCs w:val="22"/>
        </w:rPr>
        <w:t>На денежные средства, перечисленные в соответствии с настоящим договором, проценты не начисляются.</w:t>
      </w:r>
    </w:p>
    <w:p w:rsidR="00D95C89" w:rsidRPr="00F3397A" w:rsidRDefault="00D95C89" w:rsidP="00D95C89">
      <w:pPr>
        <w:ind w:firstLine="720"/>
        <w:jc w:val="both"/>
        <w:rPr>
          <w:snapToGrid w:val="0"/>
          <w:color w:val="auto"/>
          <w:sz w:val="22"/>
          <w:szCs w:val="22"/>
        </w:rPr>
      </w:pPr>
    </w:p>
    <w:p w:rsidR="00D95C89" w:rsidRPr="009D77F7" w:rsidRDefault="00D95C89" w:rsidP="007513D0">
      <w:pPr>
        <w:numPr>
          <w:ilvl w:val="0"/>
          <w:numId w:val="32"/>
        </w:numPr>
        <w:ind w:left="0" w:firstLine="0"/>
        <w:jc w:val="center"/>
        <w:rPr>
          <w:b/>
          <w:snapToGrid w:val="0"/>
          <w:color w:val="auto"/>
          <w:sz w:val="22"/>
          <w:szCs w:val="22"/>
        </w:rPr>
      </w:pPr>
      <w:r w:rsidRPr="009D77F7">
        <w:rPr>
          <w:b/>
          <w:snapToGrid w:val="0"/>
          <w:color w:val="auto"/>
          <w:sz w:val="22"/>
          <w:szCs w:val="22"/>
        </w:rPr>
        <w:t>ПОРЯДОК ВОЗВРАТА И УДЕРЖАНИЯ ЗАДАТКА</w:t>
      </w:r>
    </w:p>
    <w:p w:rsidR="00363B70" w:rsidRPr="007A50D3" w:rsidRDefault="00363B70" w:rsidP="00363B70">
      <w:pPr>
        <w:jc w:val="both"/>
        <w:outlineLvl w:val="0"/>
        <w:rPr>
          <w:sz w:val="22"/>
          <w:szCs w:val="22"/>
        </w:rPr>
      </w:pPr>
      <w:r>
        <w:rPr>
          <w:sz w:val="22"/>
          <w:szCs w:val="22"/>
        </w:rPr>
        <w:t>3.1.</w:t>
      </w:r>
      <w:r>
        <w:rPr>
          <w:sz w:val="22"/>
          <w:szCs w:val="22"/>
        </w:rPr>
        <w:tab/>
      </w:r>
      <w:r w:rsidRPr="007A50D3">
        <w:rPr>
          <w:sz w:val="22"/>
          <w:szCs w:val="22"/>
        </w:rPr>
        <w:t xml:space="preserve">Задаток возвращается </w:t>
      </w:r>
      <w:r w:rsidR="00C47048" w:rsidRPr="007A50D3">
        <w:rPr>
          <w:sz w:val="22"/>
          <w:szCs w:val="22"/>
        </w:rPr>
        <w:t>по письменному запросу (требованию)</w:t>
      </w:r>
      <w:r w:rsidR="00F54E64" w:rsidRPr="007A50D3">
        <w:rPr>
          <w:sz w:val="22"/>
          <w:szCs w:val="22"/>
        </w:rPr>
        <w:t xml:space="preserve"> Претендента</w:t>
      </w:r>
      <w:r w:rsidR="00C47048" w:rsidRPr="007A50D3">
        <w:rPr>
          <w:sz w:val="22"/>
          <w:szCs w:val="22"/>
        </w:rPr>
        <w:t xml:space="preserve">, в котором должны быть указаны банковские реквизиты Претендента для возврата задатка. Возврат </w:t>
      </w:r>
      <w:r w:rsidR="00F54E64" w:rsidRPr="007A50D3">
        <w:rPr>
          <w:sz w:val="22"/>
          <w:szCs w:val="22"/>
        </w:rPr>
        <w:t xml:space="preserve">задатка осуществляется </w:t>
      </w:r>
      <w:r w:rsidRPr="007A50D3">
        <w:rPr>
          <w:sz w:val="22"/>
          <w:szCs w:val="22"/>
        </w:rPr>
        <w:t>в случаях и в сроки, которые установлены пунктами 3.2 – 3.</w:t>
      </w:r>
      <w:r w:rsidR="007D4BB6" w:rsidRPr="007A50D3">
        <w:rPr>
          <w:sz w:val="22"/>
          <w:szCs w:val="22"/>
        </w:rPr>
        <w:t>5</w:t>
      </w:r>
      <w:r w:rsidRPr="007A50D3">
        <w:rPr>
          <w:sz w:val="22"/>
          <w:szCs w:val="22"/>
        </w:rPr>
        <w:t xml:space="preserve"> настоящего договора путем перечисления суммы </w:t>
      </w:r>
      <w:r w:rsidR="00F54E64" w:rsidRPr="007A50D3">
        <w:rPr>
          <w:sz w:val="22"/>
          <w:szCs w:val="22"/>
        </w:rPr>
        <w:t xml:space="preserve">внесенного задатка на указанный в </w:t>
      </w:r>
      <w:r w:rsidR="00C47048" w:rsidRPr="007A50D3">
        <w:rPr>
          <w:sz w:val="22"/>
          <w:szCs w:val="22"/>
        </w:rPr>
        <w:t>запросе (требовании) на возврат задатка</w:t>
      </w:r>
      <w:r w:rsidR="00F54E64" w:rsidRPr="007A50D3">
        <w:rPr>
          <w:sz w:val="22"/>
          <w:szCs w:val="22"/>
        </w:rPr>
        <w:t xml:space="preserve"> расчетный счет Претендента</w:t>
      </w:r>
      <w:r w:rsidRPr="007A50D3">
        <w:rPr>
          <w:sz w:val="22"/>
          <w:szCs w:val="22"/>
        </w:rPr>
        <w:t>.</w:t>
      </w:r>
    </w:p>
    <w:p w:rsidR="00363B70" w:rsidRPr="007A50D3" w:rsidRDefault="00363B70" w:rsidP="00363B70">
      <w:pPr>
        <w:jc w:val="both"/>
        <w:outlineLvl w:val="0"/>
        <w:rPr>
          <w:sz w:val="22"/>
          <w:szCs w:val="22"/>
        </w:rPr>
      </w:pPr>
      <w:r w:rsidRPr="007A50D3">
        <w:rPr>
          <w:sz w:val="22"/>
          <w:szCs w:val="22"/>
        </w:rPr>
        <w:t>3.2.</w:t>
      </w:r>
      <w:r w:rsidRPr="007A50D3">
        <w:rPr>
          <w:sz w:val="22"/>
          <w:szCs w:val="22"/>
        </w:rPr>
        <w:tab/>
        <w:t>В случае</w:t>
      </w:r>
      <w:proofErr w:type="gramStart"/>
      <w:r w:rsidRPr="007A50D3">
        <w:rPr>
          <w:sz w:val="22"/>
          <w:szCs w:val="22"/>
        </w:rPr>
        <w:t>,</w:t>
      </w:r>
      <w:proofErr w:type="gramEnd"/>
      <w:r w:rsidRPr="007A50D3">
        <w:rPr>
          <w:sz w:val="22"/>
          <w:szCs w:val="22"/>
        </w:rPr>
        <w:t xml:space="preserve"> если </w:t>
      </w:r>
      <w:r w:rsidR="00C47048" w:rsidRPr="007A50D3">
        <w:rPr>
          <w:sz w:val="22"/>
          <w:szCs w:val="22"/>
        </w:rPr>
        <w:t xml:space="preserve">Претендент </w:t>
      </w:r>
      <w:r w:rsidRPr="007A50D3">
        <w:rPr>
          <w:sz w:val="22"/>
          <w:szCs w:val="22"/>
        </w:rPr>
        <w:t xml:space="preserve">не будет допущен к участию в торгах, Организатор торгов обязуется </w:t>
      </w:r>
      <w:r w:rsidR="00C47048" w:rsidRPr="007A50D3">
        <w:rPr>
          <w:sz w:val="22"/>
          <w:szCs w:val="22"/>
        </w:rPr>
        <w:t xml:space="preserve">после подписания протокола об определении участников торгов </w:t>
      </w:r>
      <w:r w:rsidRPr="007A50D3">
        <w:rPr>
          <w:sz w:val="22"/>
          <w:szCs w:val="22"/>
        </w:rPr>
        <w:t xml:space="preserve">возвратить сумму внесенного </w:t>
      </w:r>
      <w:r w:rsidR="00C47048" w:rsidRPr="007A50D3">
        <w:rPr>
          <w:sz w:val="22"/>
          <w:szCs w:val="22"/>
        </w:rPr>
        <w:t>Претендентом з</w:t>
      </w:r>
      <w:r w:rsidRPr="007A50D3">
        <w:rPr>
          <w:sz w:val="22"/>
          <w:szCs w:val="22"/>
        </w:rPr>
        <w:t>адатка в течение 5 (пяти) рабочих дней с даты</w:t>
      </w:r>
      <w:r w:rsidR="00C47048" w:rsidRPr="007A50D3">
        <w:rPr>
          <w:sz w:val="22"/>
          <w:szCs w:val="22"/>
        </w:rPr>
        <w:t xml:space="preserve"> получения письменного запроса (требования) Претендента о возврате задатка</w:t>
      </w:r>
      <w:r w:rsidRPr="007A50D3">
        <w:rPr>
          <w:sz w:val="22"/>
          <w:szCs w:val="22"/>
        </w:rPr>
        <w:t>.</w:t>
      </w:r>
      <w:r w:rsidR="00C47048" w:rsidRPr="007A50D3">
        <w:rPr>
          <w:sz w:val="22"/>
          <w:szCs w:val="22"/>
        </w:rPr>
        <w:t xml:space="preserve"> </w:t>
      </w:r>
    </w:p>
    <w:p w:rsidR="00363B70" w:rsidRPr="007A50D3" w:rsidRDefault="00363B70" w:rsidP="00363B70">
      <w:pPr>
        <w:jc w:val="both"/>
        <w:outlineLvl w:val="0"/>
        <w:rPr>
          <w:sz w:val="22"/>
          <w:szCs w:val="22"/>
        </w:rPr>
      </w:pPr>
      <w:r w:rsidRPr="007A50D3">
        <w:rPr>
          <w:sz w:val="22"/>
          <w:szCs w:val="22"/>
        </w:rPr>
        <w:t>3.3.</w:t>
      </w:r>
      <w:r w:rsidRPr="007A50D3">
        <w:rPr>
          <w:sz w:val="22"/>
          <w:szCs w:val="22"/>
        </w:rPr>
        <w:tab/>
        <w:t>В случае</w:t>
      </w:r>
      <w:proofErr w:type="gramStart"/>
      <w:r w:rsidRPr="007A50D3">
        <w:rPr>
          <w:sz w:val="22"/>
          <w:szCs w:val="22"/>
        </w:rPr>
        <w:t>,</w:t>
      </w:r>
      <w:proofErr w:type="gramEnd"/>
      <w:r w:rsidRPr="007A50D3">
        <w:rPr>
          <w:sz w:val="22"/>
          <w:szCs w:val="22"/>
        </w:rPr>
        <w:t xml:space="preserve"> если </w:t>
      </w:r>
      <w:r w:rsidR="00F54E64" w:rsidRPr="007A50D3">
        <w:rPr>
          <w:sz w:val="22"/>
          <w:szCs w:val="22"/>
        </w:rPr>
        <w:t xml:space="preserve">Претендент </w:t>
      </w:r>
      <w:r w:rsidRPr="007A50D3">
        <w:rPr>
          <w:sz w:val="22"/>
          <w:szCs w:val="22"/>
        </w:rPr>
        <w:t xml:space="preserve"> участвовал в торгах, но не выиграл их, Организатор торгов обязуется </w:t>
      </w:r>
      <w:r w:rsidR="00C47048" w:rsidRPr="007A50D3">
        <w:rPr>
          <w:sz w:val="22"/>
          <w:szCs w:val="22"/>
        </w:rPr>
        <w:t xml:space="preserve">после установленной даты подведения итогов торгов </w:t>
      </w:r>
      <w:r w:rsidRPr="007A50D3">
        <w:rPr>
          <w:sz w:val="22"/>
          <w:szCs w:val="22"/>
        </w:rPr>
        <w:t>возвратить сумму внесенного Заявителем задатка в течение 5 (пяти) рабочих дней</w:t>
      </w:r>
      <w:r w:rsidR="00C47048" w:rsidRPr="007A50D3">
        <w:rPr>
          <w:sz w:val="22"/>
          <w:szCs w:val="22"/>
        </w:rPr>
        <w:t xml:space="preserve"> с даты получения письменного запроса (требования) Претендента о возврате задатка.</w:t>
      </w:r>
      <w:r w:rsidRPr="007A50D3">
        <w:rPr>
          <w:sz w:val="22"/>
          <w:szCs w:val="22"/>
        </w:rPr>
        <w:t xml:space="preserve">. </w:t>
      </w:r>
    </w:p>
    <w:p w:rsidR="00363B70" w:rsidRPr="007A50D3" w:rsidRDefault="00363B70" w:rsidP="00363B70">
      <w:pPr>
        <w:jc w:val="both"/>
        <w:outlineLvl w:val="0"/>
        <w:rPr>
          <w:sz w:val="22"/>
          <w:szCs w:val="22"/>
        </w:rPr>
      </w:pPr>
      <w:r w:rsidRPr="007A50D3">
        <w:rPr>
          <w:sz w:val="22"/>
          <w:szCs w:val="22"/>
        </w:rPr>
        <w:t>3.4.</w:t>
      </w:r>
      <w:r w:rsidRPr="007A50D3">
        <w:rPr>
          <w:sz w:val="22"/>
          <w:szCs w:val="22"/>
        </w:rPr>
        <w:tab/>
        <w:t xml:space="preserve">В случае признания торгов </w:t>
      </w:r>
      <w:proofErr w:type="gramStart"/>
      <w:r w:rsidRPr="007A50D3">
        <w:rPr>
          <w:sz w:val="22"/>
          <w:szCs w:val="22"/>
        </w:rPr>
        <w:t>несостоявшимися</w:t>
      </w:r>
      <w:proofErr w:type="gramEnd"/>
      <w:r w:rsidRPr="007A50D3">
        <w:rPr>
          <w:sz w:val="22"/>
          <w:szCs w:val="22"/>
        </w:rPr>
        <w:t xml:space="preserve"> и договор купли-продажи не заключен с единственным участником торгов, Организатор торгов обязуется </w:t>
      </w:r>
      <w:r w:rsidR="00F54E64" w:rsidRPr="007A50D3">
        <w:rPr>
          <w:sz w:val="22"/>
          <w:szCs w:val="22"/>
        </w:rPr>
        <w:t xml:space="preserve">после принятия решения о признании торгов несостоявшимися </w:t>
      </w:r>
      <w:r w:rsidRPr="007A50D3">
        <w:rPr>
          <w:sz w:val="22"/>
          <w:szCs w:val="22"/>
        </w:rPr>
        <w:t xml:space="preserve">возвратить сумму внесенного </w:t>
      </w:r>
      <w:r w:rsidR="00F54E64" w:rsidRPr="007A50D3">
        <w:rPr>
          <w:sz w:val="22"/>
          <w:szCs w:val="22"/>
        </w:rPr>
        <w:t>Претендентом</w:t>
      </w:r>
      <w:r w:rsidRPr="007A50D3">
        <w:rPr>
          <w:sz w:val="22"/>
          <w:szCs w:val="22"/>
        </w:rPr>
        <w:t xml:space="preserve"> задатка в течение 5 (пяти) рабочих дней со дня</w:t>
      </w:r>
      <w:r w:rsidR="00F54E64" w:rsidRPr="007A50D3">
        <w:rPr>
          <w:sz w:val="22"/>
          <w:szCs w:val="22"/>
        </w:rPr>
        <w:t xml:space="preserve"> получения письменного запроса (требования) Претендента о возврате задатка</w:t>
      </w:r>
      <w:r w:rsidRPr="007A50D3">
        <w:rPr>
          <w:sz w:val="22"/>
          <w:szCs w:val="22"/>
        </w:rPr>
        <w:t>.</w:t>
      </w:r>
    </w:p>
    <w:p w:rsidR="00363B70" w:rsidRPr="007A50D3" w:rsidRDefault="00363B70" w:rsidP="00363B70">
      <w:pPr>
        <w:jc w:val="both"/>
        <w:outlineLvl w:val="0"/>
        <w:rPr>
          <w:sz w:val="22"/>
          <w:szCs w:val="22"/>
        </w:rPr>
      </w:pPr>
      <w:r w:rsidRPr="007A50D3">
        <w:rPr>
          <w:sz w:val="22"/>
          <w:szCs w:val="22"/>
        </w:rPr>
        <w:lastRenderedPageBreak/>
        <w:t>3.</w:t>
      </w:r>
      <w:r w:rsidR="007D4BB6" w:rsidRPr="007A50D3">
        <w:rPr>
          <w:sz w:val="22"/>
          <w:szCs w:val="22"/>
        </w:rPr>
        <w:t>5</w:t>
      </w:r>
      <w:r w:rsidRPr="007A50D3">
        <w:rPr>
          <w:sz w:val="22"/>
          <w:szCs w:val="22"/>
        </w:rPr>
        <w:t>.</w:t>
      </w:r>
      <w:r w:rsidRPr="007A50D3">
        <w:rPr>
          <w:sz w:val="22"/>
          <w:szCs w:val="22"/>
        </w:rPr>
        <w:tab/>
        <w:t>Во всех случаях датой возврата задатка является дата списания денежных сре</w:t>
      </w:r>
      <w:proofErr w:type="gramStart"/>
      <w:r w:rsidRPr="007A50D3">
        <w:rPr>
          <w:sz w:val="22"/>
          <w:szCs w:val="22"/>
        </w:rPr>
        <w:t>дств с р</w:t>
      </w:r>
      <w:proofErr w:type="gramEnd"/>
      <w:r w:rsidRPr="007A50D3">
        <w:rPr>
          <w:sz w:val="22"/>
          <w:szCs w:val="22"/>
        </w:rPr>
        <w:t>асчетного счета ООО «</w:t>
      </w:r>
      <w:proofErr w:type="spellStart"/>
      <w:r w:rsidRPr="007A50D3">
        <w:rPr>
          <w:sz w:val="22"/>
          <w:szCs w:val="22"/>
        </w:rPr>
        <w:t>Салмэкс</w:t>
      </w:r>
      <w:proofErr w:type="spellEnd"/>
      <w:r w:rsidRPr="007A50D3">
        <w:rPr>
          <w:sz w:val="22"/>
          <w:szCs w:val="22"/>
        </w:rPr>
        <w:t>».</w:t>
      </w:r>
    </w:p>
    <w:p w:rsidR="00363B70" w:rsidRPr="007A50D3" w:rsidRDefault="00363B70" w:rsidP="00363B70">
      <w:pPr>
        <w:jc w:val="both"/>
        <w:outlineLvl w:val="0"/>
        <w:rPr>
          <w:sz w:val="22"/>
          <w:szCs w:val="22"/>
        </w:rPr>
      </w:pPr>
      <w:r w:rsidRPr="007A50D3">
        <w:rPr>
          <w:sz w:val="22"/>
          <w:szCs w:val="22"/>
        </w:rPr>
        <w:t>3.</w:t>
      </w:r>
      <w:r w:rsidR="007D4BB6" w:rsidRPr="007A50D3">
        <w:rPr>
          <w:sz w:val="22"/>
          <w:szCs w:val="22"/>
        </w:rPr>
        <w:t>6</w:t>
      </w:r>
      <w:r w:rsidRPr="007A50D3">
        <w:rPr>
          <w:sz w:val="22"/>
          <w:szCs w:val="22"/>
        </w:rPr>
        <w:t>.</w:t>
      </w:r>
      <w:r w:rsidRPr="007A50D3">
        <w:rPr>
          <w:sz w:val="22"/>
          <w:szCs w:val="22"/>
        </w:rPr>
        <w:tab/>
        <w:t>Внесенный задаток не возвращается в случае, если Заявитель, признанный победителем торгов:</w:t>
      </w:r>
    </w:p>
    <w:p w:rsidR="00363B70" w:rsidRPr="007A50D3" w:rsidRDefault="00363B70" w:rsidP="00363B70">
      <w:pPr>
        <w:jc w:val="both"/>
        <w:rPr>
          <w:sz w:val="22"/>
          <w:szCs w:val="22"/>
        </w:rPr>
      </w:pPr>
      <w:proofErr w:type="gramStart"/>
      <w:r w:rsidRPr="007A50D3">
        <w:rPr>
          <w:sz w:val="22"/>
          <w:szCs w:val="22"/>
        </w:rPr>
        <w:t xml:space="preserve">- откажется или уклонится от подписания Договора купли-продажи имущества </w:t>
      </w:r>
      <w:r w:rsidRPr="007A50D3">
        <w:rPr>
          <w:snapToGrid w:val="0"/>
          <w:color w:val="auto"/>
          <w:sz w:val="22"/>
          <w:szCs w:val="22"/>
        </w:rPr>
        <w:t>в течение пяти дней с даты получения предложения конкурсного управляющего о заключении указанного договора или даты направления (доставления) данного предложения на адрес электронной почты, указанный в заявке на участие в торгах (и/или адрес электронной почты, указанный Претендентом в настоящем Договоре о задатке)</w:t>
      </w:r>
      <w:r w:rsidRPr="007A50D3">
        <w:rPr>
          <w:sz w:val="22"/>
          <w:szCs w:val="22"/>
        </w:rPr>
        <w:t>;</w:t>
      </w:r>
      <w:proofErr w:type="gramEnd"/>
    </w:p>
    <w:p w:rsidR="00363B70" w:rsidRPr="007A50D3" w:rsidRDefault="00363B70" w:rsidP="00363B70">
      <w:pPr>
        <w:jc w:val="both"/>
        <w:rPr>
          <w:sz w:val="22"/>
          <w:szCs w:val="22"/>
        </w:rPr>
      </w:pPr>
      <w:r w:rsidRPr="007A50D3">
        <w:rPr>
          <w:sz w:val="22"/>
          <w:szCs w:val="22"/>
        </w:rPr>
        <w:t>- уклонится от оплаты продаваемого на торгах имущества в срок, установленный Договором купли-продажи имущества.</w:t>
      </w:r>
    </w:p>
    <w:p w:rsidR="00363B70" w:rsidRPr="007A50D3" w:rsidRDefault="00363B70" w:rsidP="00363B70">
      <w:pPr>
        <w:jc w:val="both"/>
        <w:outlineLvl w:val="0"/>
        <w:rPr>
          <w:sz w:val="22"/>
          <w:szCs w:val="22"/>
        </w:rPr>
      </w:pPr>
      <w:r w:rsidRPr="007A50D3">
        <w:rPr>
          <w:sz w:val="22"/>
          <w:szCs w:val="22"/>
        </w:rPr>
        <w:t>3.</w:t>
      </w:r>
      <w:r w:rsidR="007D4BB6" w:rsidRPr="007A50D3">
        <w:rPr>
          <w:sz w:val="22"/>
          <w:szCs w:val="22"/>
        </w:rPr>
        <w:t>7</w:t>
      </w:r>
      <w:r w:rsidRPr="007A50D3">
        <w:rPr>
          <w:sz w:val="22"/>
          <w:szCs w:val="22"/>
        </w:rPr>
        <w:t>.</w:t>
      </w:r>
      <w:r w:rsidRPr="007A50D3">
        <w:rPr>
          <w:sz w:val="22"/>
          <w:szCs w:val="22"/>
        </w:rPr>
        <w:tab/>
        <w:t>Внесенный Заявителем задаток засчитывается в счет оплаты приобретаемого на торгах имущества при подписании в установленном порядке Договора</w:t>
      </w:r>
      <w:r w:rsidR="00E47623" w:rsidRPr="007A50D3">
        <w:rPr>
          <w:sz w:val="22"/>
          <w:szCs w:val="22"/>
        </w:rPr>
        <w:t xml:space="preserve"> купли-продажи имущества</w:t>
      </w:r>
      <w:r w:rsidRPr="007A50D3">
        <w:rPr>
          <w:sz w:val="22"/>
          <w:szCs w:val="22"/>
        </w:rPr>
        <w:t>.</w:t>
      </w:r>
    </w:p>
    <w:p w:rsidR="00363B70" w:rsidRPr="007A50D3" w:rsidRDefault="00363B70" w:rsidP="00363B70">
      <w:pPr>
        <w:jc w:val="both"/>
        <w:rPr>
          <w:sz w:val="22"/>
          <w:szCs w:val="22"/>
        </w:rPr>
      </w:pPr>
    </w:p>
    <w:p w:rsidR="00D95C89" w:rsidRPr="007A50D3" w:rsidRDefault="00D95C89" w:rsidP="007513D0">
      <w:pPr>
        <w:numPr>
          <w:ilvl w:val="0"/>
          <w:numId w:val="32"/>
        </w:numPr>
        <w:ind w:left="0" w:firstLine="0"/>
        <w:jc w:val="center"/>
        <w:rPr>
          <w:b/>
          <w:snapToGrid w:val="0"/>
          <w:color w:val="auto"/>
          <w:sz w:val="22"/>
          <w:szCs w:val="22"/>
        </w:rPr>
      </w:pPr>
      <w:r w:rsidRPr="007A50D3">
        <w:rPr>
          <w:b/>
          <w:snapToGrid w:val="0"/>
          <w:color w:val="auto"/>
          <w:sz w:val="22"/>
          <w:szCs w:val="22"/>
        </w:rPr>
        <w:t>СРОК ДЕЙСТВИЯ НАСТОЯЩЕГО ДОГОВОРА</w:t>
      </w:r>
    </w:p>
    <w:p w:rsidR="00D95C89" w:rsidRPr="007A50D3" w:rsidRDefault="00D95C89" w:rsidP="00363B70">
      <w:pPr>
        <w:numPr>
          <w:ilvl w:val="1"/>
          <w:numId w:val="32"/>
        </w:numPr>
        <w:ind w:left="0" w:firstLine="0"/>
        <w:jc w:val="both"/>
        <w:rPr>
          <w:snapToGrid w:val="0"/>
          <w:color w:val="auto"/>
          <w:sz w:val="22"/>
          <w:szCs w:val="22"/>
        </w:rPr>
      </w:pPr>
      <w:r w:rsidRPr="007A50D3">
        <w:rPr>
          <w:snapToGrid w:val="0"/>
          <w:color w:val="auto"/>
          <w:sz w:val="22"/>
          <w:szCs w:val="22"/>
        </w:rPr>
        <w:t xml:space="preserve">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rsidR="00493FE9" w:rsidRPr="00150DAA" w:rsidRDefault="007513D0" w:rsidP="00493FE9">
      <w:pPr>
        <w:autoSpaceDE w:val="0"/>
        <w:autoSpaceDN w:val="0"/>
        <w:adjustRightInd w:val="0"/>
        <w:jc w:val="both"/>
      </w:pPr>
      <w:r w:rsidRPr="007A50D3">
        <w:rPr>
          <w:snapToGrid w:val="0"/>
          <w:color w:val="auto"/>
          <w:sz w:val="22"/>
          <w:szCs w:val="22"/>
        </w:rPr>
        <w:t>4.2.</w:t>
      </w:r>
      <w:r w:rsidRPr="007A50D3">
        <w:rPr>
          <w:snapToGrid w:val="0"/>
          <w:color w:val="auto"/>
          <w:sz w:val="22"/>
          <w:szCs w:val="22"/>
        </w:rPr>
        <w:tab/>
      </w:r>
      <w:r w:rsidR="00D95C89" w:rsidRPr="007A50D3">
        <w:rPr>
          <w:snapToGrid w:val="0"/>
          <w:color w:val="auto"/>
          <w:sz w:val="22"/>
          <w:szCs w:val="22"/>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w:t>
      </w:r>
      <w:r w:rsidR="00400BAF" w:rsidRPr="007A50D3">
        <w:rPr>
          <w:snapToGrid w:val="0"/>
          <w:color w:val="auto"/>
          <w:sz w:val="22"/>
          <w:szCs w:val="22"/>
        </w:rPr>
        <w:t xml:space="preserve">ов </w:t>
      </w:r>
      <w:r w:rsidRPr="007A50D3">
        <w:rPr>
          <w:sz w:val="22"/>
          <w:szCs w:val="22"/>
        </w:rPr>
        <w:t>они передаются на разрешение Арбитражного суда г. Москвы в</w:t>
      </w:r>
      <w:r w:rsidR="00493FE9" w:rsidRPr="00493FE9">
        <w:t xml:space="preserve"> </w:t>
      </w:r>
      <w:r w:rsidR="00493FE9" w:rsidRPr="00150DAA">
        <w:t xml:space="preserve">либо в </w:t>
      </w:r>
      <w:proofErr w:type="spellStart"/>
      <w:r w:rsidR="00493FE9" w:rsidRPr="00CD23F0">
        <w:t>Переславский</w:t>
      </w:r>
      <w:proofErr w:type="spellEnd"/>
      <w:r w:rsidR="00493FE9" w:rsidRPr="00CD23F0">
        <w:t xml:space="preserve"> районный суд Ярославской области</w:t>
      </w:r>
      <w:r w:rsidR="00493FE9" w:rsidRPr="00150DAA">
        <w:t>, в соответствии с действующим законодательством Российский Федерации о подведомственности гражданских споров.</w:t>
      </w:r>
      <w:r w:rsidR="00493FE9">
        <w:t xml:space="preserve"> </w:t>
      </w:r>
    </w:p>
    <w:p w:rsidR="00D95C89" w:rsidRPr="007A50D3" w:rsidRDefault="007513D0" w:rsidP="007513D0">
      <w:pPr>
        <w:jc w:val="both"/>
        <w:outlineLvl w:val="0"/>
        <w:rPr>
          <w:sz w:val="22"/>
          <w:szCs w:val="22"/>
        </w:rPr>
      </w:pPr>
      <w:r w:rsidRPr="007A50D3">
        <w:rPr>
          <w:sz w:val="22"/>
          <w:szCs w:val="22"/>
        </w:rPr>
        <w:t>.</w:t>
      </w:r>
    </w:p>
    <w:p w:rsidR="00D95C89" w:rsidRPr="007513D0" w:rsidRDefault="007513D0" w:rsidP="007513D0">
      <w:pPr>
        <w:jc w:val="both"/>
        <w:rPr>
          <w:snapToGrid w:val="0"/>
          <w:color w:val="auto"/>
          <w:sz w:val="22"/>
          <w:szCs w:val="22"/>
        </w:rPr>
      </w:pPr>
      <w:r w:rsidRPr="007A50D3">
        <w:rPr>
          <w:snapToGrid w:val="0"/>
          <w:color w:val="auto"/>
          <w:sz w:val="22"/>
          <w:szCs w:val="22"/>
        </w:rPr>
        <w:t xml:space="preserve">4.3. </w:t>
      </w:r>
      <w:r w:rsidRPr="007A50D3">
        <w:rPr>
          <w:snapToGrid w:val="0"/>
          <w:color w:val="auto"/>
          <w:sz w:val="22"/>
          <w:szCs w:val="22"/>
        </w:rPr>
        <w:tab/>
      </w:r>
      <w:r w:rsidR="00D95C89" w:rsidRPr="007A50D3">
        <w:rPr>
          <w:snapToGrid w:val="0"/>
          <w:color w:val="auto"/>
          <w:sz w:val="22"/>
          <w:szCs w:val="22"/>
        </w:rPr>
        <w:t>Настоящий Договор составлен</w:t>
      </w:r>
      <w:r w:rsidR="00D95C89" w:rsidRPr="007513D0">
        <w:rPr>
          <w:snapToGrid w:val="0"/>
          <w:color w:val="auto"/>
          <w:sz w:val="22"/>
          <w:szCs w:val="22"/>
        </w:rPr>
        <w:t xml:space="preserve"> в двух экземплярах, имеющих одинаковую юридическую силу, по одному для каждой из Сторон.</w:t>
      </w:r>
    </w:p>
    <w:p w:rsidR="00D95C89" w:rsidRPr="00F3397A" w:rsidRDefault="00D95C89" w:rsidP="00D95C89">
      <w:pPr>
        <w:ind w:firstLine="720"/>
        <w:jc w:val="both"/>
        <w:rPr>
          <w:snapToGrid w:val="0"/>
          <w:color w:val="auto"/>
          <w:sz w:val="22"/>
          <w:szCs w:val="22"/>
        </w:rPr>
      </w:pPr>
    </w:p>
    <w:p w:rsidR="001F250B" w:rsidRPr="00D821EC" w:rsidRDefault="007513D0" w:rsidP="007513D0">
      <w:pPr>
        <w:jc w:val="center"/>
        <w:rPr>
          <w:b/>
          <w:snapToGrid w:val="0"/>
          <w:color w:val="auto"/>
          <w:sz w:val="22"/>
          <w:szCs w:val="22"/>
        </w:rPr>
      </w:pPr>
      <w:r>
        <w:rPr>
          <w:b/>
          <w:snapToGrid w:val="0"/>
          <w:color w:val="auto"/>
          <w:sz w:val="22"/>
          <w:szCs w:val="22"/>
        </w:rPr>
        <w:t>5.</w:t>
      </w:r>
      <w:r>
        <w:rPr>
          <w:b/>
          <w:snapToGrid w:val="0"/>
          <w:color w:val="auto"/>
          <w:sz w:val="22"/>
          <w:szCs w:val="22"/>
        </w:rPr>
        <w:tab/>
      </w:r>
      <w:r w:rsidR="00D95C89" w:rsidRPr="00D821EC">
        <w:rPr>
          <w:b/>
          <w:snapToGrid w:val="0"/>
          <w:color w:val="auto"/>
          <w:sz w:val="22"/>
          <w:szCs w:val="22"/>
        </w:rPr>
        <w:t>РЕКВИЗИТЫ СТОРОН</w:t>
      </w:r>
    </w:p>
    <w:tbl>
      <w:tblPr>
        <w:tblW w:w="10314" w:type="dxa"/>
        <w:tblLayout w:type="fixed"/>
        <w:tblLook w:val="0000" w:firstRow="0" w:lastRow="0" w:firstColumn="0" w:lastColumn="0" w:noHBand="0" w:noVBand="0"/>
      </w:tblPr>
      <w:tblGrid>
        <w:gridCol w:w="5328"/>
        <w:gridCol w:w="4986"/>
      </w:tblGrid>
      <w:tr w:rsidR="005A715F" w:rsidRPr="00F3397A" w:rsidTr="00D94E0D">
        <w:tc>
          <w:tcPr>
            <w:tcW w:w="5328" w:type="dxa"/>
          </w:tcPr>
          <w:p w:rsidR="005A715F" w:rsidRPr="005A715F" w:rsidRDefault="005A715F" w:rsidP="009357B8">
            <w:pPr>
              <w:contextualSpacing/>
              <w:rPr>
                <w:b/>
                <w:sz w:val="22"/>
                <w:szCs w:val="22"/>
              </w:rPr>
            </w:pPr>
            <w:r w:rsidRPr="005A715F">
              <w:rPr>
                <w:b/>
                <w:sz w:val="22"/>
                <w:szCs w:val="22"/>
              </w:rPr>
              <w:t>Организатор торгов:</w:t>
            </w:r>
          </w:p>
        </w:tc>
        <w:tc>
          <w:tcPr>
            <w:tcW w:w="4986" w:type="dxa"/>
          </w:tcPr>
          <w:p w:rsidR="005A715F" w:rsidRPr="005A715F" w:rsidRDefault="005A715F" w:rsidP="001F250B">
            <w:pPr>
              <w:jc w:val="both"/>
              <w:rPr>
                <w:b/>
                <w:sz w:val="22"/>
                <w:szCs w:val="22"/>
              </w:rPr>
            </w:pPr>
            <w:r w:rsidRPr="005A715F">
              <w:rPr>
                <w:b/>
                <w:sz w:val="22"/>
                <w:szCs w:val="22"/>
              </w:rPr>
              <w:t>Претендент:</w:t>
            </w:r>
          </w:p>
        </w:tc>
      </w:tr>
      <w:tr w:rsidR="001F250B" w:rsidRPr="00F3397A" w:rsidTr="00D94E0D">
        <w:tc>
          <w:tcPr>
            <w:tcW w:w="5328" w:type="dxa"/>
          </w:tcPr>
          <w:p w:rsidR="007513D0" w:rsidRDefault="009357B8" w:rsidP="009357B8">
            <w:pPr>
              <w:contextualSpacing/>
              <w:rPr>
                <w:bCs/>
                <w:sz w:val="22"/>
                <w:szCs w:val="22"/>
              </w:rPr>
            </w:pPr>
            <w:r w:rsidRPr="00F3397A">
              <w:rPr>
                <w:sz w:val="22"/>
                <w:szCs w:val="22"/>
              </w:rPr>
              <w:t xml:space="preserve">Конкурсный управляющий </w:t>
            </w:r>
            <w:r w:rsidR="0078386E">
              <w:rPr>
                <w:bCs/>
                <w:sz w:val="22"/>
                <w:szCs w:val="22"/>
              </w:rPr>
              <w:t>ООО</w:t>
            </w:r>
            <w:r w:rsidRPr="00F3397A">
              <w:rPr>
                <w:bCs/>
                <w:sz w:val="22"/>
                <w:szCs w:val="22"/>
              </w:rPr>
              <w:t xml:space="preserve"> «</w:t>
            </w:r>
            <w:proofErr w:type="spellStart"/>
            <w:r w:rsidR="0078386E">
              <w:rPr>
                <w:bCs/>
                <w:sz w:val="22"/>
                <w:szCs w:val="22"/>
              </w:rPr>
              <w:t>Салмэкс</w:t>
            </w:r>
            <w:proofErr w:type="spellEnd"/>
            <w:r w:rsidRPr="00F3397A">
              <w:rPr>
                <w:bCs/>
                <w:sz w:val="22"/>
                <w:szCs w:val="22"/>
              </w:rPr>
              <w:t>»</w:t>
            </w:r>
            <w:r>
              <w:rPr>
                <w:bCs/>
                <w:sz w:val="22"/>
                <w:szCs w:val="22"/>
              </w:rPr>
              <w:t xml:space="preserve"> </w:t>
            </w:r>
          </w:p>
          <w:p w:rsidR="009357B8" w:rsidRDefault="009357B8" w:rsidP="009357B8">
            <w:pPr>
              <w:contextualSpacing/>
              <w:rPr>
                <w:sz w:val="22"/>
                <w:szCs w:val="22"/>
              </w:rPr>
            </w:pPr>
            <w:r w:rsidRPr="00F3397A">
              <w:rPr>
                <w:sz w:val="22"/>
                <w:szCs w:val="22"/>
              </w:rPr>
              <w:t xml:space="preserve">Сидоров Павел Валентинович </w:t>
            </w:r>
          </w:p>
          <w:p w:rsidR="009357B8" w:rsidRDefault="009357B8" w:rsidP="009357B8">
            <w:pPr>
              <w:contextualSpacing/>
              <w:rPr>
                <w:sz w:val="22"/>
                <w:szCs w:val="22"/>
              </w:rPr>
            </w:pPr>
            <w:r w:rsidRPr="00F3397A">
              <w:rPr>
                <w:sz w:val="22"/>
                <w:szCs w:val="22"/>
              </w:rPr>
              <w:t xml:space="preserve">ИНН 760804432720, </w:t>
            </w:r>
          </w:p>
          <w:p w:rsidR="009357B8" w:rsidRDefault="009357B8" w:rsidP="009357B8">
            <w:pPr>
              <w:contextualSpacing/>
              <w:rPr>
                <w:sz w:val="22"/>
                <w:szCs w:val="22"/>
              </w:rPr>
            </w:pPr>
            <w:r w:rsidRPr="00F3397A">
              <w:rPr>
                <w:sz w:val="22"/>
                <w:szCs w:val="22"/>
              </w:rPr>
              <w:t xml:space="preserve">адрес для корреспонденции: 127434, г. Москва, Дмитровское шоссе, д.17, корп. 2, </w:t>
            </w:r>
          </w:p>
          <w:p w:rsidR="001F250B" w:rsidRPr="009357B8" w:rsidRDefault="009357B8" w:rsidP="007F0926">
            <w:pPr>
              <w:contextualSpacing/>
              <w:rPr>
                <w:sz w:val="22"/>
                <w:szCs w:val="22"/>
                <w:lang w:val="en-US"/>
              </w:rPr>
            </w:pPr>
            <w:r w:rsidRPr="00F3397A">
              <w:rPr>
                <w:sz w:val="22"/>
                <w:szCs w:val="22"/>
              </w:rPr>
              <w:t>тел</w:t>
            </w:r>
            <w:r w:rsidRPr="009357B8">
              <w:rPr>
                <w:sz w:val="22"/>
                <w:szCs w:val="22"/>
                <w:lang w:val="en-US"/>
              </w:rPr>
              <w:t>. 8</w:t>
            </w:r>
            <w:r w:rsidR="001E5114">
              <w:rPr>
                <w:sz w:val="22"/>
                <w:szCs w:val="22"/>
              </w:rPr>
              <w:t> </w:t>
            </w:r>
            <w:r w:rsidRPr="009357B8">
              <w:rPr>
                <w:sz w:val="22"/>
                <w:szCs w:val="22"/>
                <w:lang w:val="en-US"/>
              </w:rPr>
              <w:t>905</w:t>
            </w:r>
            <w:r w:rsidR="001E5114">
              <w:rPr>
                <w:sz w:val="22"/>
                <w:szCs w:val="22"/>
              </w:rPr>
              <w:t> </w:t>
            </w:r>
            <w:r w:rsidRPr="009357B8">
              <w:rPr>
                <w:sz w:val="22"/>
                <w:szCs w:val="22"/>
                <w:lang w:val="en-US"/>
              </w:rPr>
              <w:t>523</w:t>
            </w:r>
            <w:r w:rsidR="001E5114">
              <w:rPr>
                <w:sz w:val="22"/>
                <w:szCs w:val="22"/>
              </w:rPr>
              <w:t> </w:t>
            </w:r>
            <w:r w:rsidRPr="009357B8">
              <w:rPr>
                <w:sz w:val="22"/>
                <w:szCs w:val="22"/>
                <w:lang w:val="en-US"/>
              </w:rPr>
              <w:t>95</w:t>
            </w:r>
            <w:r w:rsidR="001E5114">
              <w:rPr>
                <w:sz w:val="22"/>
                <w:szCs w:val="22"/>
              </w:rPr>
              <w:t> </w:t>
            </w:r>
            <w:r w:rsidRPr="009357B8">
              <w:rPr>
                <w:sz w:val="22"/>
                <w:szCs w:val="22"/>
                <w:lang w:val="en-US"/>
              </w:rPr>
              <w:t xml:space="preserve">05, </w:t>
            </w:r>
            <w:r w:rsidRPr="00F3397A">
              <w:rPr>
                <w:sz w:val="22"/>
                <w:szCs w:val="22"/>
                <w:lang w:val="en-US"/>
              </w:rPr>
              <w:t>e</w:t>
            </w:r>
            <w:r w:rsidRPr="009357B8">
              <w:rPr>
                <w:sz w:val="22"/>
                <w:szCs w:val="22"/>
                <w:lang w:val="en-US"/>
              </w:rPr>
              <w:t>-</w:t>
            </w:r>
            <w:r w:rsidRPr="00F3397A">
              <w:rPr>
                <w:sz w:val="22"/>
                <w:szCs w:val="22"/>
                <w:lang w:val="en-US"/>
              </w:rPr>
              <w:t>mail</w:t>
            </w:r>
            <w:r w:rsidRPr="009357B8">
              <w:rPr>
                <w:sz w:val="22"/>
                <w:szCs w:val="22"/>
                <w:lang w:val="en-US"/>
              </w:rPr>
              <w:t xml:space="preserve">: </w:t>
            </w:r>
            <w:r w:rsidR="001E5114" w:rsidRPr="001E5114">
              <w:rPr>
                <w:sz w:val="22"/>
                <w:szCs w:val="22"/>
                <w:lang w:val="en-US"/>
              </w:rPr>
              <w:t>Sidorovpvau@yandex.ru</w:t>
            </w:r>
          </w:p>
        </w:tc>
        <w:tc>
          <w:tcPr>
            <w:tcW w:w="4986" w:type="dxa"/>
          </w:tcPr>
          <w:p w:rsidR="001F250B" w:rsidRPr="00F3397A" w:rsidRDefault="001F250B" w:rsidP="001F250B">
            <w:pPr>
              <w:jc w:val="both"/>
              <w:rPr>
                <w:sz w:val="22"/>
                <w:szCs w:val="22"/>
              </w:rPr>
            </w:pPr>
            <w:r w:rsidRPr="00F3397A">
              <w:rPr>
                <w:sz w:val="22"/>
                <w:szCs w:val="22"/>
              </w:rPr>
              <w:t>____________________________________</w:t>
            </w:r>
            <w:r w:rsidR="00565D54" w:rsidRPr="00F3397A">
              <w:rPr>
                <w:sz w:val="22"/>
                <w:szCs w:val="22"/>
              </w:rPr>
              <w:t>______</w:t>
            </w:r>
            <w:r w:rsidRPr="00F3397A">
              <w:rPr>
                <w:sz w:val="22"/>
                <w:szCs w:val="22"/>
              </w:rPr>
              <w:t xml:space="preserve">       __________________________________________</w:t>
            </w:r>
          </w:p>
          <w:p w:rsidR="001F250B" w:rsidRPr="00F3397A" w:rsidRDefault="00565D54" w:rsidP="001F250B">
            <w:pPr>
              <w:jc w:val="both"/>
              <w:rPr>
                <w:b/>
                <w:sz w:val="22"/>
                <w:szCs w:val="22"/>
              </w:rPr>
            </w:pPr>
            <w:r w:rsidRPr="00F3397A">
              <w:rPr>
                <w:b/>
                <w:sz w:val="22"/>
                <w:szCs w:val="22"/>
              </w:rPr>
              <w:t>__________________________________________</w:t>
            </w:r>
          </w:p>
        </w:tc>
      </w:tr>
      <w:tr w:rsidR="001F250B" w:rsidRPr="00F3397A" w:rsidTr="00D94E0D">
        <w:tc>
          <w:tcPr>
            <w:tcW w:w="5328" w:type="dxa"/>
          </w:tcPr>
          <w:p w:rsidR="001F250B" w:rsidRDefault="001F250B" w:rsidP="001F250B">
            <w:pPr>
              <w:contextualSpacing/>
              <w:rPr>
                <w:sz w:val="22"/>
                <w:szCs w:val="22"/>
              </w:rPr>
            </w:pPr>
          </w:p>
          <w:p w:rsidR="009357B8" w:rsidRDefault="00C5043A" w:rsidP="001F250B">
            <w:pPr>
              <w:contextualSpacing/>
              <w:rPr>
                <w:sz w:val="22"/>
                <w:szCs w:val="22"/>
              </w:rPr>
            </w:pPr>
            <w:r>
              <w:rPr>
                <w:sz w:val="22"/>
                <w:szCs w:val="22"/>
              </w:rPr>
              <w:t>Реквизиты получателя платежа:</w:t>
            </w:r>
          </w:p>
          <w:p w:rsidR="00C5043A" w:rsidRDefault="00C23D39" w:rsidP="001F250B">
            <w:pPr>
              <w:contextualSpacing/>
              <w:rPr>
                <w:sz w:val="22"/>
                <w:szCs w:val="22"/>
              </w:rPr>
            </w:pPr>
            <w:r>
              <w:rPr>
                <w:sz w:val="22"/>
                <w:szCs w:val="22"/>
              </w:rPr>
              <w:t>ООО «Салмэкс</w:t>
            </w:r>
            <w:r w:rsidR="00C5043A" w:rsidRPr="00C5043A">
              <w:rPr>
                <w:sz w:val="22"/>
                <w:szCs w:val="22"/>
              </w:rPr>
              <w:t xml:space="preserve">» </w:t>
            </w:r>
          </w:p>
          <w:p w:rsidR="0087346C" w:rsidRDefault="005A715F" w:rsidP="001F250B">
            <w:pPr>
              <w:contextualSpacing/>
              <w:rPr>
                <w:sz w:val="22"/>
                <w:szCs w:val="22"/>
              </w:rPr>
            </w:pPr>
            <w:r>
              <w:rPr>
                <w:sz w:val="22"/>
                <w:szCs w:val="22"/>
              </w:rPr>
              <w:t xml:space="preserve">ИНН: </w:t>
            </w:r>
            <w:r w:rsidR="00440E29" w:rsidRPr="00440E29">
              <w:rPr>
                <w:sz w:val="22"/>
                <w:szCs w:val="22"/>
              </w:rPr>
              <w:t>7724323753</w:t>
            </w:r>
            <w:r w:rsidR="00C5043A" w:rsidRPr="00C5043A">
              <w:rPr>
                <w:sz w:val="22"/>
                <w:szCs w:val="22"/>
              </w:rPr>
              <w:t xml:space="preserve"> </w:t>
            </w:r>
          </w:p>
          <w:p w:rsidR="00C5043A" w:rsidRDefault="00440E29" w:rsidP="001F250B">
            <w:pPr>
              <w:contextualSpacing/>
              <w:rPr>
                <w:sz w:val="22"/>
                <w:szCs w:val="22"/>
              </w:rPr>
            </w:pPr>
            <w:r>
              <w:rPr>
                <w:sz w:val="22"/>
                <w:szCs w:val="22"/>
              </w:rPr>
              <w:t xml:space="preserve">КПП: </w:t>
            </w:r>
            <w:r w:rsidR="004D5F82" w:rsidRPr="004D5F82">
              <w:rPr>
                <w:sz w:val="22"/>
                <w:szCs w:val="22"/>
              </w:rPr>
              <w:t>772401001</w:t>
            </w:r>
          </w:p>
          <w:p w:rsidR="00C5043A" w:rsidRPr="00F3397A" w:rsidRDefault="00C5043A" w:rsidP="0087346C">
            <w:pPr>
              <w:contextualSpacing/>
              <w:rPr>
                <w:sz w:val="22"/>
                <w:szCs w:val="22"/>
              </w:rPr>
            </w:pPr>
            <w:proofErr w:type="gramStart"/>
            <w:r w:rsidRPr="00C5043A">
              <w:rPr>
                <w:sz w:val="22"/>
                <w:szCs w:val="22"/>
              </w:rPr>
              <w:t>Р</w:t>
            </w:r>
            <w:proofErr w:type="gramEnd"/>
            <w:r w:rsidRPr="00C5043A">
              <w:rPr>
                <w:sz w:val="22"/>
                <w:szCs w:val="22"/>
              </w:rPr>
              <w:t>/С</w:t>
            </w:r>
            <w:r w:rsidR="00E96857">
              <w:rPr>
                <w:sz w:val="22"/>
                <w:szCs w:val="22"/>
              </w:rPr>
              <w:t xml:space="preserve">: </w:t>
            </w:r>
            <w:r w:rsidR="003B35AA" w:rsidRPr="003B35AA">
              <w:rPr>
                <w:sz w:val="22"/>
                <w:szCs w:val="22"/>
              </w:rPr>
              <w:t>40702810938000053485</w:t>
            </w:r>
          </w:p>
        </w:tc>
        <w:tc>
          <w:tcPr>
            <w:tcW w:w="4986" w:type="dxa"/>
          </w:tcPr>
          <w:p w:rsidR="001F250B" w:rsidRPr="007513D0" w:rsidRDefault="001F250B" w:rsidP="001F250B">
            <w:pPr>
              <w:rPr>
                <w:sz w:val="22"/>
                <w:szCs w:val="22"/>
              </w:rPr>
            </w:pPr>
            <w:r w:rsidRPr="007513D0">
              <w:rPr>
                <w:sz w:val="22"/>
                <w:szCs w:val="22"/>
              </w:rPr>
              <w:t>паспорт:_________________________ выдан:</w:t>
            </w:r>
          </w:p>
          <w:p w:rsidR="001F250B" w:rsidRPr="007513D0" w:rsidRDefault="001F250B" w:rsidP="001F250B">
            <w:pPr>
              <w:rPr>
                <w:sz w:val="22"/>
                <w:szCs w:val="22"/>
              </w:rPr>
            </w:pPr>
            <w:r w:rsidRPr="007513D0">
              <w:rPr>
                <w:sz w:val="22"/>
                <w:szCs w:val="22"/>
              </w:rPr>
              <w:t>_________________________________________</w:t>
            </w:r>
          </w:p>
          <w:p w:rsidR="001F250B" w:rsidRPr="007513D0" w:rsidRDefault="001F250B" w:rsidP="001F250B">
            <w:pPr>
              <w:rPr>
                <w:sz w:val="22"/>
                <w:szCs w:val="22"/>
              </w:rPr>
            </w:pPr>
            <w:r w:rsidRPr="007513D0">
              <w:rPr>
                <w:sz w:val="22"/>
                <w:szCs w:val="22"/>
              </w:rPr>
              <w:t>___________________________________________</w:t>
            </w:r>
          </w:p>
          <w:p w:rsidR="001F250B" w:rsidRPr="007513D0" w:rsidRDefault="001F250B" w:rsidP="001F250B">
            <w:pPr>
              <w:rPr>
                <w:sz w:val="22"/>
                <w:szCs w:val="22"/>
              </w:rPr>
            </w:pPr>
            <w:r w:rsidRPr="007513D0">
              <w:rPr>
                <w:sz w:val="22"/>
                <w:szCs w:val="22"/>
              </w:rPr>
              <w:t>Почтовый адрес:</w:t>
            </w:r>
            <w:r w:rsidR="007513D0" w:rsidRPr="00CA6A4C">
              <w:rPr>
                <w:sz w:val="22"/>
                <w:szCs w:val="22"/>
              </w:rPr>
              <w:t xml:space="preserve"> ____________________________</w:t>
            </w:r>
            <w:r w:rsidRPr="007513D0">
              <w:rPr>
                <w:sz w:val="22"/>
                <w:szCs w:val="22"/>
              </w:rPr>
              <w:t xml:space="preserve"> ___________________________________________</w:t>
            </w:r>
          </w:p>
          <w:p w:rsidR="001F250B" w:rsidRPr="00CA6A4C" w:rsidRDefault="007513D0" w:rsidP="001F250B">
            <w:pPr>
              <w:rPr>
                <w:sz w:val="22"/>
                <w:szCs w:val="22"/>
              </w:rPr>
            </w:pPr>
            <w:r w:rsidRPr="007513D0">
              <w:rPr>
                <w:sz w:val="22"/>
                <w:szCs w:val="22"/>
                <w:lang w:val="en-US"/>
              </w:rPr>
              <w:t>e</w:t>
            </w:r>
            <w:r w:rsidRPr="007513D0">
              <w:rPr>
                <w:sz w:val="22"/>
                <w:szCs w:val="22"/>
              </w:rPr>
              <w:t>-</w:t>
            </w:r>
            <w:r w:rsidRPr="007513D0">
              <w:rPr>
                <w:sz w:val="22"/>
                <w:szCs w:val="22"/>
                <w:lang w:val="en-US"/>
              </w:rPr>
              <w:t>mail</w:t>
            </w:r>
            <w:r w:rsidRPr="00CA6A4C">
              <w:rPr>
                <w:sz w:val="22"/>
                <w:szCs w:val="22"/>
              </w:rPr>
              <w:t>: _________________________________</w:t>
            </w:r>
          </w:p>
          <w:p w:rsidR="007513D0" w:rsidRPr="007513D0" w:rsidRDefault="007513D0" w:rsidP="001F250B">
            <w:pPr>
              <w:rPr>
                <w:sz w:val="22"/>
                <w:szCs w:val="22"/>
              </w:rPr>
            </w:pPr>
            <w:r w:rsidRPr="007513D0">
              <w:rPr>
                <w:sz w:val="22"/>
                <w:szCs w:val="22"/>
              </w:rPr>
              <w:t>тел. ___________________</w:t>
            </w:r>
          </w:p>
        </w:tc>
      </w:tr>
      <w:tr w:rsidR="001F250B" w:rsidRPr="00F3397A" w:rsidTr="00D94E0D">
        <w:trPr>
          <w:trHeight w:val="1608"/>
        </w:trPr>
        <w:tc>
          <w:tcPr>
            <w:tcW w:w="5328" w:type="dxa"/>
          </w:tcPr>
          <w:p w:rsidR="0087346C" w:rsidRDefault="0087346C" w:rsidP="001F250B">
            <w:pPr>
              <w:contextualSpacing/>
              <w:rPr>
                <w:sz w:val="22"/>
                <w:szCs w:val="22"/>
              </w:rPr>
            </w:pPr>
            <w:r w:rsidRPr="00C5043A">
              <w:rPr>
                <w:sz w:val="22"/>
                <w:szCs w:val="22"/>
              </w:rPr>
              <w:t xml:space="preserve">в ПАО </w:t>
            </w:r>
            <w:r w:rsidR="00A94530">
              <w:rPr>
                <w:sz w:val="22"/>
                <w:szCs w:val="22"/>
              </w:rPr>
              <w:t>С</w:t>
            </w:r>
            <w:r w:rsidRPr="00C5043A">
              <w:rPr>
                <w:sz w:val="22"/>
                <w:szCs w:val="22"/>
              </w:rPr>
              <w:t>бербанк,</w:t>
            </w:r>
          </w:p>
          <w:p w:rsidR="0078386E" w:rsidRDefault="00C5043A" w:rsidP="0078386E">
            <w:pPr>
              <w:contextualSpacing/>
              <w:rPr>
                <w:sz w:val="22"/>
                <w:szCs w:val="22"/>
              </w:rPr>
            </w:pPr>
            <w:r>
              <w:rPr>
                <w:sz w:val="22"/>
                <w:szCs w:val="22"/>
              </w:rPr>
              <w:t>К/С,</w:t>
            </w:r>
            <w:r w:rsidR="003B35AA">
              <w:t xml:space="preserve"> </w:t>
            </w:r>
            <w:r w:rsidR="003B35AA" w:rsidRPr="003B35AA">
              <w:rPr>
                <w:sz w:val="22"/>
                <w:szCs w:val="22"/>
              </w:rPr>
              <w:t xml:space="preserve">30101810400000000225 </w:t>
            </w:r>
          </w:p>
          <w:p w:rsidR="001F250B" w:rsidRPr="00F3397A" w:rsidRDefault="00C5043A" w:rsidP="0078386E">
            <w:pPr>
              <w:contextualSpacing/>
              <w:rPr>
                <w:sz w:val="22"/>
                <w:szCs w:val="22"/>
              </w:rPr>
            </w:pPr>
            <w:r w:rsidRPr="00C5043A">
              <w:rPr>
                <w:sz w:val="22"/>
                <w:szCs w:val="22"/>
              </w:rPr>
              <w:t xml:space="preserve">БИК </w:t>
            </w:r>
            <w:r w:rsidR="003B35AA" w:rsidRPr="003B35AA">
              <w:rPr>
                <w:sz w:val="22"/>
                <w:szCs w:val="22"/>
              </w:rPr>
              <w:t>044525225</w:t>
            </w:r>
          </w:p>
        </w:tc>
        <w:tc>
          <w:tcPr>
            <w:tcW w:w="4986" w:type="dxa"/>
          </w:tcPr>
          <w:p w:rsidR="001F250B" w:rsidRPr="007513D0" w:rsidRDefault="001F250B" w:rsidP="001F250B">
            <w:pPr>
              <w:jc w:val="both"/>
              <w:rPr>
                <w:sz w:val="22"/>
                <w:szCs w:val="22"/>
              </w:rPr>
            </w:pPr>
            <w:proofErr w:type="gramStart"/>
            <w:r w:rsidRPr="007513D0">
              <w:rPr>
                <w:sz w:val="22"/>
                <w:szCs w:val="22"/>
              </w:rPr>
              <w:t>р</w:t>
            </w:r>
            <w:proofErr w:type="gramEnd"/>
            <w:r w:rsidRPr="007513D0">
              <w:rPr>
                <w:sz w:val="22"/>
                <w:szCs w:val="22"/>
              </w:rPr>
              <w:t>/счет__________________________________ в __________________________________________, к/</w:t>
            </w:r>
            <w:r w:rsidRPr="007513D0">
              <w:rPr>
                <w:sz w:val="22"/>
                <w:szCs w:val="22"/>
                <w:lang w:val="en-US"/>
              </w:rPr>
              <w:t>c</w:t>
            </w:r>
            <w:r w:rsidRPr="007513D0">
              <w:rPr>
                <w:sz w:val="22"/>
                <w:szCs w:val="22"/>
              </w:rPr>
              <w:t xml:space="preserve"> ________________________________________</w:t>
            </w:r>
          </w:p>
          <w:p w:rsidR="001F250B" w:rsidRPr="007513D0" w:rsidRDefault="001F250B" w:rsidP="001F250B">
            <w:pPr>
              <w:jc w:val="both"/>
              <w:rPr>
                <w:sz w:val="22"/>
                <w:szCs w:val="22"/>
              </w:rPr>
            </w:pPr>
            <w:r w:rsidRPr="007513D0">
              <w:rPr>
                <w:sz w:val="22"/>
                <w:szCs w:val="22"/>
              </w:rPr>
              <w:t>БИК ______________________________________</w:t>
            </w:r>
          </w:p>
          <w:p w:rsidR="001F250B" w:rsidRPr="007513D0" w:rsidRDefault="001F250B" w:rsidP="001F250B">
            <w:pPr>
              <w:jc w:val="both"/>
              <w:rPr>
                <w:sz w:val="22"/>
                <w:szCs w:val="22"/>
              </w:rPr>
            </w:pPr>
          </w:p>
          <w:p w:rsidR="001F250B" w:rsidRPr="007513D0" w:rsidRDefault="001F250B" w:rsidP="001F250B">
            <w:pPr>
              <w:jc w:val="both"/>
              <w:rPr>
                <w:sz w:val="22"/>
                <w:szCs w:val="22"/>
              </w:rPr>
            </w:pPr>
            <w:r w:rsidRPr="007513D0">
              <w:rPr>
                <w:sz w:val="22"/>
                <w:szCs w:val="22"/>
              </w:rPr>
              <w:t>ИНН ________________ КПП _________________</w:t>
            </w:r>
          </w:p>
        </w:tc>
      </w:tr>
      <w:tr w:rsidR="001F250B" w:rsidRPr="00F3397A" w:rsidTr="00D94E0D">
        <w:tc>
          <w:tcPr>
            <w:tcW w:w="5328" w:type="dxa"/>
          </w:tcPr>
          <w:p w:rsidR="007513D0" w:rsidRDefault="007513D0" w:rsidP="001F250B">
            <w:pPr>
              <w:jc w:val="both"/>
              <w:rPr>
                <w:sz w:val="22"/>
                <w:szCs w:val="22"/>
              </w:rPr>
            </w:pPr>
          </w:p>
          <w:p w:rsidR="007513D0" w:rsidRDefault="007513D0" w:rsidP="001F250B">
            <w:pPr>
              <w:jc w:val="both"/>
              <w:rPr>
                <w:sz w:val="22"/>
                <w:szCs w:val="22"/>
              </w:rPr>
            </w:pPr>
          </w:p>
          <w:p w:rsidR="007513D0" w:rsidRPr="00F3397A" w:rsidRDefault="007513D0" w:rsidP="001F250B">
            <w:pPr>
              <w:jc w:val="both"/>
              <w:rPr>
                <w:sz w:val="22"/>
                <w:szCs w:val="22"/>
              </w:rPr>
            </w:pPr>
          </w:p>
          <w:p w:rsidR="001F250B" w:rsidRPr="00F3397A" w:rsidRDefault="001F250B" w:rsidP="001F250B">
            <w:pPr>
              <w:tabs>
                <w:tab w:val="left" w:pos="3312"/>
              </w:tabs>
              <w:jc w:val="both"/>
              <w:rPr>
                <w:sz w:val="22"/>
                <w:szCs w:val="22"/>
              </w:rPr>
            </w:pPr>
            <w:r w:rsidRPr="00F3397A">
              <w:rPr>
                <w:sz w:val="22"/>
                <w:szCs w:val="22"/>
              </w:rPr>
              <w:t>__________________/ Сидоров П.В./</w:t>
            </w: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jc w:val="both"/>
              <w:rPr>
                <w:sz w:val="22"/>
                <w:szCs w:val="22"/>
              </w:rPr>
            </w:pPr>
            <w:r w:rsidRPr="00F3397A">
              <w:rPr>
                <w:sz w:val="22"/>
                <w:szCs w:val="22"/>
              </w:rPr>
              <w:t xml:space="preserve">                                </w:t>
            </w:r>
          </w:p>
          <w:p w:rsidR="001F250B" w:rsidRPr="00F3397A" w:rsidRDefault="001F250B" w:rsidP="001F250B">
            <w:pPr>
              <w:tabs>
                <w:tab w:val="left" w:pos="3312"/>
              </w:tabs>
              <w:jc w:val="both"/>
              <w:rPr>
                <w:sz w:val="22"/>
                <w:szCs w:val="22"/>
              </w:rPr>
            </w:pPr>
            <w:r w:rsidRPr="00F3397A">
              <w:rPr>
                <w:sz w:val="22"/>
                <w:szCs w:val="22"/>
              </w:rPr>
              <w:t xml:space="preserve">                                         М.П.    </w:t>
            </w:r>
          </w:p>
        </w:tc>
        <w:tc>
          <w:tcPr>
            <w:tcW w:w="4986" w:type="dxa"/>
          </w:tcPr>
          <w:p w:rsidR="007513D0" w:rsidRPr="00F3397A" w:rsidRDefault="007513D0" w:rsidP="007513D0">
            <w:pPr>
              <w:tabs>
                <w:tab w:val="left" w:pos="3312"/>
              </w:tabs>
              <w:jc w:val="both"/>
              <w:rPr>
                <w:sz w:val="22"/>
                <w:szCs w:val="22"/>
              </w:rPr>
            </w:pPr>
          </w:p>
          <w:p w:rsidR="001F250B" w:rsidRPr="00F3397A" w:rsidRDefault="001F250B" w:rsidP="007513D0">
            <w:pPr>
              <w:tabs>
                <w:tab w:val="left" w:pos="3312"/>
              </w:tabs>
              <w:jc w:val="both"/>
              <w:rPr>
                <w:sz w:val="22"/>
                <w:szCs w:val="22"/>
              </w:rPr>
            </w:pPr>
            <w:r w:rsidRPr="00F3397A">
              <w:rPr>
                <w:sz w:val="22"/>
                <w:szCs w:val="22"/>
              </w:rPr>
              <w:t>____________________________________</w:t>
            </w:r>
          </w:p>
          <w:p w:rsidR="001F250B" w:rsidRPr="00F3397A" w:rsidRDefault="001F250B" w:rsidP="007513D0">
            <w:pPr>
              <w:tabs>
                <w:tab w:val="left" w:pos="3312"/>
              </w:tabs>
              <w:jc w:val="both"/>
              <w:rPr>
                <w:sz w:val="22"/>
                <w:szCs w:val="22"/>
              </w:rPr>
            </w:pPr>
          </w:p>
          <w:p w:rsidR="001F250B" w:rsidRPr="00F3397A" w:rsidRDefault="001F250B" w:rsidP="007513D0">
            <w:pPr>
              <w:tabs>
                <w:tab w:val="left" w:pos="3312"/>
              </w:tabs>
              <w:jc w:val="both"/>
              <w:rPr>
                <w:sz w:val="22"/>
                <w:szCs w:val="22"/>
              </w:rPr>
            </w:pPr>
            <w:r w:rsidRPr="00F3397A">
              <w:rPr>
                <w:sz w:val="22"/>
                <w:szCs w:val="22"/>
              </w:rPr>
              <w:t>____________________/_______________/</w:t>
            </w:r>
          </w:p>
          <w:p w:rsidR="001F250B" w:rsidRPr="00F3397A" w:rsidRDefault="001F250B" w:rsidP="007513D0">
            <w:pPr>
              <w:tabs>
                <w:tab w:val="left" w:pos="3312"/>
              </w:tabs>
              <w:jc w:val="both"/>
              <w:rPr>
                <w:sz w:val="22"/>
                <w:szCs w:val="22"/>
              </w:rPr>
            </w:pPr>
            <w:r w:rsidRPr="00F3397A">
              <w:rPr>
                <w:sz w:val="22"/>
                <w:szCs w:val="22"/>
              </w:rPr>
              <w:t xml:space="preserve">                             </w:t>
            </w:r>
          </w:p>
          <w:p w:rsidR="001F250B" w:rsidRPr="00F3397A" w:rsidRDefault="001F250B" w:rsidP="001F250B">
            <w:pPr>
              <w:tabs>
                <w:tab w:val="left" w:pos="3312"/>
              </w:tabs>
              <w:jc w:val="both"/>
              <w:rPr>
                <w:sz w:val="22"/>
                <w:szCs w:val="22"/>
              </w:rPr>
            </w:pPr>
          </w:p>
        </w:tc>
      </w:tr>
    </w:tbl>
    <w:p w:rsidR="00B56838" w:rsidRPr="00F3397A" w:rsidRDefault="00B56838" w:rsidP="0081728C">
      <w:pPr>
        <w:pStyle w:val="aff3"/>
        <w:tabs>
          <w:tab w:val="left" w:pos="1080"/>
        </w:tabs>
        <w:spacing w:line="19" w:lineRule="atLeast"/>
        <w:ind w:right="332"/>
        <w:jc w:val="left"/>
        <w:rPr>
          <w:sz w:val="22"/>
          <w:szCs w:val="22"/>
        </w:rPr>
      </w:pPr>
    </w:p>
    <w:sectPr w:rsidR="00B56838" w:rsidRPr="00F3397A" w:rsidSect="00363B70">
      <w:pgSz w:w="11906" w:h="16838"/>
      <w:pgMar w:top="284" w:right="707" w:bottom="851" w:left="1418" w:header="354" w:footer="3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F09" w:rsidRDefault="00D95F09">
      <w:r>
        <w:separator/>
      </w:r>
    </w:p>
  </w:endnote>
  <w:endnote w:type="continuationSeparator" w:id="0">
    <w:p w:rsidR="00D95F09" w:rsidRDefault="00D9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F09" w:rsidRDefault="00D95F09">
      <w:r>
        <w:separator/>
      </w:r>
    </w:p>
  </w:footnote>
  <w:footnote w:type="continuationSeparator" w:id="0">
    <w:p w:rsidR="00D95F09" w:rsidRDefault="00D95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795148E"/>
    <w:multiLevelType w:val="hybridMultilevel"/>
    <w:tmpl w:val="8006D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04C541B"/>
    <w:multiLevelType w:val="hybridMultilevel"/>
    <w:tmpl w:val="A36E321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7">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34D005E"/>
    <w:multiLevelType w:val="multilevel"/>
    <w:tmpl w:val="66B0DD38"/>
    <w:lvl w:ilvl="0">
      <w:start w:val="1"/>
      <w:numFmt w:val="decimal"/>
      <w:lvlText w:val="3.%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31415742"/>
    <w:multiLevelType w:val="hybridMultilevel"/>
    <w:tmpl w:val="96888B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5">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1">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22">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4">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6">
    <w:nsid w:val="4EB248D0"/>
    <w:multiLevelType w:val="hybridMultilevel"/>
    <w:tmpl w:val="51301F2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8">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31">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33">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0BF2B53"/>
    <w:multiLevelType w:val="multilevel"/>
    <w:tmpl w:val="4A2ABE9C"/>
    <w:lvl w:ilvl="0">
      <w:start w:val="1"/>
      <w:numFmt w:val="decimal"/>
      <w:lvlText w:val="4.%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7">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0">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1">
    <w:nsid w:val="7FC44B42"/>
    <w:multiLevelType w:val="multilevel"/>
    <w:tmpl w:val="B6E4DE4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4"/>
  </w:num>
  <w:num w:numId="3">
    <w:abstractNumId w:val="25"/>
  </w:num>
  <w:num w:numId="4">
    <w:abstractNumId w:val="38"/>
  </w:num>
  <w:num w:numId="5">
    <w:abstractNumId w:val="15"/>
  </w:num>
  <w:num w:numId="6">
    <w:abstractNumId w:val="34"/>
  </w:num>
  <w:num w:numId="7">
    <w:abstractNumId w:val="3"/>
  </w:num>
  <w:num w:numId="8">
    <w:abstractNumId w:val="31"/>
  </w:num>
  <w:num w:numId="9">
    <w:abstractNumId w:val="30"/>
  </w:num>
  <w:num w:numId="10">
    <w:abstractNumId w:val="6"/>
  </w:num>
  <w:num w:numId="11">
    <w:abstractNumId w:val="32"/>
  </w:num>
  <w:num w:numId="12">
    <w:abstractNumId w:val="12"/>
  </w:num>
  <w:num w:numId="13">
    <w:abstractNumId w:val="2"/>
  </w:num>
  <w:num w:numId="14">
    <w:abstractNumId w:val="16"/>
  </w:num>
  <w:num w:numId="15">
    <w:abstractNumId w:val="7"/>
  </w:num>
  <w:num w:numId="16">
    <w:abstractNumId w:val="18"/>
  </w:num>
  <w:num w:numId="17">
    <w:abstractNumId w:val="28"/>
  </w:num>
  <w:num w:numId="18">
    <w:abstractNumId w:val="20"/>
  </w:num>
  <w:num w:numId="19">
    <w:abstractNumId w:val="29"/>
  </w:num>
  <w:num w:numId="20">
    <w:abstractNumId w:val="36"/>
  </w:num>
  <w:num w:numId="21">
    <w:abstractNumId w:val="22"/>
  </w:num>
  <w:num w:numId="22">
    <w:abstractNumId w:val="19"/>
  </w:num>
  <w:num w:numId="23">
    <w:abstractNumId w:val="5"/>
  </w:num>
  <w:num w:numId="24">
    <w:abstractNumId w:val="37"/>
  </w:num>
  <w:num w:numId="25">
    <w:abstractNumId w:val="33"/>
  </w:num>
  <w:num w:numId="26">
    <w:abstractNumId w:val="23"/>
  </w:num>
  <w:num w:numId="27">
    <w:abstractNumId w:val="27"/>
  </w:num>
  <w:num w:numId="28">
    <w:abstractNumId w:val="39"/>
  </w:num>
  <w:num w:numId="29">
    <w:abstractNumId w:val="40"/>
  </w:num>
  <w:num w:numId="30">
    <w:abstractNumId w:val="0"/>
  </w:num>
  <w:num w:numId="31">
    <w:abstractNumId w:val="8"/>
  </w:num>
  <w:num w:numId="32">
    <w:abstractNumId w:val="17"/>
  </w:num>
  <w:num w:numId="33">
    <w:abstractNumId w:val="10"/>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6"/>
  </w:num>
  <w:num w:numId="43">
    <w:abstractNumId w:val="4"/>
  </w:num>
  <w:num w:numId="44">
    <w:abstractNumId w:val="9"/>
  </w:num>
  <w:num w:numId="45">
    <w:abstractNumId w:val="1"/>
  </w:num>
  <w:num w:numId="46">
    <w:abstractNumId w:val="35"/>
  </w:num>
  <w:num w:numId="47">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D91"/>
    <w:rsid w:val="00007984"/>
    <w:rsid w:val="00010FD0"/>
    <w:rsid w:val="00014B75"/>
    <w:rsid w:val="00015C3F"/>
    <w:rsid w:val="0001649D"/>
    <w:rsid w:val="00017C0F"/>
    <w:rsid w:val="00023FE2"/>
    <w:rsid w:val="000245AB"/>
    <w:rsid w:val="00025678"/>
    <w:rsid w:val="000256A7"/>
    <w:rsid w:val="0002743C"/>
    <w:rsid w:val="00027CEB"/>
    <w:rsid w:val="00030443"/>
    <w:rsid w:val="00032888"/>
    <w:rsid w:val="00034BE7"/>
    <w:rsid w:val="0003539E"/>
    <w:rsid w:val="0004086E"/>
    <w:rsid w:val="00040A7A"/>
    <w:rsid w:val="00041398"/>
    <w:rsid w:val="0004294B"/>
    <w:rsid w:val="00043CCD"/>
    <w:rsid w:val="00044409"/>
    <w:rsid w:val="00046165"/>
    <w:rsid w:val="000500D4"/>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3630"/>
    <w:rsid w:val="00094BE9"/>
    <w:rsid w:val="000A088B"/>
    <w:rsid w:val="000A16F8"/>
    <w:rsid w:val="000A2FA3"/>
    <w:rsid w:val="000A4F6F"/>
    <w:rsid w:val="000A7B86"/>
    <w:rsid w:val="000B2C76"/>
    <w:rsid w:val="000B49EB"/>
    <w:rsid w:val="000B69F2"/>
    <w:rsid w:val="000B787C"/>
    <w:rsid w:val="000B78BD"/>
    <w:rsid w:val="000C1399"/>
    <w:rsid w:val="000C34E1"/>
    <w:rsid w:val="000C60A7"/>
    <w:rsid w:val="000D4112"/>
    <w:rsid w:val="000D4759"/>
    <w:rsid w:val="000D53C4"/>
    <w:rsid w:val="000E3E00"/>
    <w:rsid w:val="000E5DDA"/>
    <w:rsid w:val="000E6A0F"/>
    <w:rsid w:val="000F304C"/>
    <w:rsid w:val="000F4647"/>
    <w:rsid w:val="000F4BF6"/>
    <w:rsid w:val="00100488"/>
    <w:rsid w:val="001013E3"/>
    <w:rsid w:val="0010374F"/>
    <w:rsid w:val="00103B90"/>
    <w:rsid w:val="0010602A"/>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64C1C"/>
    <w:rsid w:val="00171A03"/>
    <w:rsid w:val="00177DE5"/>
    <w:rsid w:val="00181A60"/>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C1669"/>
    <w:rsid w:val="001C3BC3"/>
    <w:rsid w:val="001C4641"/>
    <w:rsid w:val="001C7789"/>
    <w:rsid w:val="001D03BB"/>
    <w:rsid w:val="001D1033"/>
    <w:rsid w:val="001E0CB1"/>
    <w:rsid w:val="001E14A5"/>
    <w:rsid w:val="001E1C8B"/>
    <w:rsid w:val="001E3D1A"/>
    <w:rsid w:val="001E46EA"/>
    <w:rsid w:val="001E5114"/>
    <w:rsid w:val="001E66D7"/>
    <w:rsid w:val="001F250B"/>
    <w:rsid w:val="001F68D2"/>
    <w:rsid w:val="0020030F"/>
    <w:rsid w:val="0020229F"/>
    <w:rsid w:val="00203BD7"/>
    <w:rsid w:val="00211CC4"/>
    <w:rsid w:val="00214DD8"/>
    <w:rsid w:val="00215FFD"/>
    <w:rsid w:val="00217FA0"/>
    <w:rsid w:val="00220E26"/>
    <w:rsid w:val="002211BD"/>
    <w:rsid w:val="00221D44"/>
    <w:rsid w:val="00223F08"/>
    <w:rsid w:val="00225C19"/>
    <w:rsid w:val="002270E8"/>
    <w:rsid w:val="00230C74"/>
    <w:rsid w:val="00231669"/>
    <w:rsid w:val="00232944"/>
    <w:rsid w:val="00236099"/>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0CB"/>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2812"/>
    <w:rsid w:val="002F576A"/>
    <w:rsid w:val="003059BF"/>
    <w:rsid w:val="00307C9F"/>
    <w:rsid w:val="00310720"/>
    <w:rsid w:val="00310944"/>
    <w:rsid w:val="00310CC1"/>
    <w:rsid w:val="00320010"/>
    <w:rsid w:val="00320747"/>
    <w:rsid w:val="00321D33"/>
    <w:rsid w:val="00322B40"/>
    <w:rsid w:val="00322DE5"/>
    <w:rsid w:val="00325455"/>
    <w:rsid w:val="003264E6"/>
    <w:rsid w:val="00330D6B"/>
    <w:rsid w:val="00332BC4"/>
    <w:rsid w:val="0033356E"/>
    <w:rsid w:val="00337538"/>
    <w:rsid w:val="003409CA"/>
    <w:rsid w:val="00342DEB"/>
    <w:rsid w:val="0034330B"/>
    <w:rsid w:val="00343369"/>
    <w:rsid w:val="00356521"/>
    <w:rsid w:val="00357A07"/>
    <w:rsid w:val="003602F7"/>
    <w:rsid w:val="0036106B"/>
    <w:rsid w:val="00361F6B"/>
    <w:rsid w:val="003623AD"/>
    <w:rsid w:val="00363B70"/>
    <w:rsid w:val="00363C6F"/>
    <w:rsid w:val="003655A9"/>
    <w:rsid w:val="003675AE"/>
    <w:rsid w:val="00367A66"/>
    <w:rsid w:val="00374B73"/>
    <w:rsid w:val="00375CDC"/>
    <w:rsid w:val="00377F3B"/>
    <w:rsid w:val="0038059D"/>
    <w:rsid w:val="0038079E"/>
    <w:rsid w:val="0038172E"/>
    <w:rsid w:val="00383C7E"/>
    <w:rsid w:val="003906C9"/>
    <w:rsid w:val="00390727"/>
    <w:rsid w:val="003932B6"/>
    <w:rsid w:val="0039497E"/>
    <w:rsid w:val="00395618"/>
    <w:rsid w:val="00396454"/>
    <w:rsid w:val="003965AC"/>
    <w:rsid w:val="00397682"/>
    <w:rsid w:val="003A0E1D"/>
    <w:rsid w:val="003A14C8"/>
    <w:rsid w:val="003A24C9"/>
    <w:rsid w:val="003A3CA4"/>
    <w:rsid w:val="003A624E"/>
    <w:rsid w:val="003B0E1B"/>
    <w:rsid w:val="003B35AA"/>
    <w:rsid w:val="003B3E50"/>
    <w:rsid w:val="003B4A1A"/>
    <w:rsid w:val="003B62D8"/>
    <w:rsid w:val="003B6374"/>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3F6707"/>
    <w:rsid w:val="004008C1"/>
    <w:rsid w:val="00400BAF"/>
    <w:rsid w:val="00402FBE"/>
    <w:rsid w:val="00404549"/>
    <w:rsid w:val="00405E58"/>
    <w:rsid w:val="00411592"/>
    <w:rsid w:val="00411EDA"/>
    <w:rsid w:val="00412AFE"/>
    <w:rsid w:val="004146FE"/>
    <w:rsid w:val="00425782"/>
    <w:rsid w:val="004301E8"/>
    <w:rsid w:val="004339D6"/>
    <w:rsid w:val="004370EB"/>
    <w:rsid w:val="00440E29"/>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178"/>
    <w:rsid w:val="00487FD6"/>
    <w:rsid w:val="00493FE9"/>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5F8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0D0B"/>
    <w:rsid w:val="005415E8"/>
    <w:rsid w:val="0054533D"/>
    <w:rsid w:val="00547E01"/>
    <w:rsid w:val="005509E2"/>
    <w:rsid w:val="00551425"/>
    <w:rsid w:val="00551930"/>
    <w:rsid w:val="00553355"/>
    <w:rsid w:val="005542F7"/>
    <w:rsid w:val="00555863"/>
    <w:rsid w:val="00555AC8"/>
    <w:rsid w:val="005623BD"/>
    <w:rsid w:val="005651ED"/>
    <w:rsid w:val="00565D54"/>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A715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595F"/>
    <w:rsid w:val="00607DDE"/>
    <w:rsid w:val="00614C72"/>
    <w:rsid w:val="00615775"/>
    <w:rsid w:val="00616170"/>
    <w:rsid w:val="00616984"/>
    <w:rsid w:val="00616D30"/>
    <w:rsid w:val="0062297E"/>
    <w:rsid w:val="0062409A"/>
    <w:rsid w:val="00625651"/>
    <w:rsid w:val="006307F3"/>
    <w:rsid w:val="006312C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D6F"/>
    <w:rsid w:val="006840BD"/>
    <w:rsid w:val="006847C5"/>
    <w:rsid w:val="006848A3"/>
    <w:rsid w:val="00684CEC"/>
    <w:rsid w:val="006902F8"/>
    <w:rsid w:val="0069173C"/>
    <w:rsid w:val="00692ADC"/>
    <w:rsid w:val="00693017"/>
    <w:rsid w:val="006938AA"/>
    <w:rsid w:val="006967DF"/>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2C95"/>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3C1A"/>
    <w:rsid w:val="00744A30"/>
    <w:rsid w:val="0074681A"/>
    <w:rsid w:val="00747777"/>
    <w:rsid w:val="007513D0"/>
    <w:rsid w:val="0075362D"/>
    <w:rsid w:val="00753BE5"/>
    <w:rsid w:val="00753C1B"/>
    <w:rsid w:val="00755666"/>
    <w:rsid w:val="00756F3F"/>
    <w:rsid w:val="00764260"/>
    <w:rsid w:val="00766587"/>
    <w:rsid w:val="0077026A"/>
    <w:rsid w:val="00775D47"/>
    <w:rsid w:val="00775E06"/>
    <w:rsid w:val="007806BB"/>
    <w:rsid w:val="00781266"/>
    <w:rsid w:val="0078386E"/>
    <w:rsid w:val="007849B7"/>
    <w:rsid w:val="00786798"/>
    <w:rsid w:val="007869D2"/>
    <w:rsid w:val="00786E66"/>
    <w:rsid w:val="00790129"/>
    <w:rsid w:val="00792A5C"/>
    <w:rsid w:val="0079506F"/>
    <w:rsid w:val="00796644"/>
    <w:rsid w:val="00796FA4"/>
    <w:rsid w:val="00797F7C"/>
    <w:rsid w:val="007A2253"/>
    <w:rsid w:val="007A38B8"/>
    <w:rsid w:val="007A3F1D"/>
    <w:rsid w:val="007A50D3"/>
    <w:rsid w:val="007A61B0"/>
    <w:rsid w:val="007B143C"/>
    <w:rsid w:val="007B7036"/>
    <w:rsid w:val="007B7C70"/>
    <w:rsid w:val="007C2C85"/>
    <w:rsid w:val="007C44DD"/>
    <w:rsid w:val="007C5934"/>
    <w:rsid w:val="007C7B63"/>
    <w:rsid w:val="007C7B85"/>
    <w:rsid w:val="007D22F6"/>
    <w:rsid w:val="007D2AE5"/>
    <w:rsid w:val="007D4BB6"/>
    <w:rsid w:val="007D5BD5"/>
    <w:rsid w:val="007D7EEC"/>
    <w:rsid w:val="007E3582"/>
    <w:rsid w:val="007E4532"/>
    <w:rsid w:val="007E7D2D"/>
    <w:rsid w:val="007F0926"/>
    <w:rsid w:val="007F5B8B"/>
    <w:rsid w:val="008002DF"/>
    <w:rsid w:val="00800CF0"/>
    <w:rsid w:val="00803640"/>
    <w:rsid w:val="00803E02"/>
    <w:rsid w:val="00804914"/>
    <w:rsid w:val="0081035C"/>
    <w:rsid w:val="0081141A"/>
    <w:rsid w:val="00813180"/>
    <w:rsid w:val="00815E13"/>
    <w:rsid w:val="008162AE"/>
    <w:rsid w:val="0081728C"/>
    <w:rsid w:val="0081786B"/>
    <w:rsid w:val="0082012B"/>
    <w:rsid w:val="00820672"/>
    <w:rsid w:val="0082311B"/>
    <w:rsid w:val="00825D3F"/>
    <w:rsid w:val="00827C8D"/>
    <w:rsid w:val="0083345F"/>
    <w:rsid w:val="00836E09"/>
    <w:rsid w:val="00841972"/>
    <w:rsid w:val="00843315"/>
    <w:rsid w:val="00844AEC"/>
    <w:rsid w:val="00850A86"/>
    <w:rsid w:val="00851850"/>
    <w:rsid w:val="00853BBB"/>
    <w:rsid w:val="008564A6"/>
    <w:rsid w:val="008620FC"/>
    <w:rsid w:val="00864129"/>
    <w:rsid w:val="00864172"/>
    <w:rsid w:val="00866E7E"/>
    <w:rsid w:val="00867A4E"/>
    <w:rsid w:val="008700DC"/>
    <w:rsid w:val="00872EF7"/>
    <w:rsid w:val="0087346C"/>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3BB8"/>
    <w:rsid w:val="00915E85"/>
    <w:rsid w:val="00915FD8"/>
    <w:rsid w:val="009168F9"/>
    <w:rsid w:val="00916AB2"/>
    <w:rsid w:val="009176D2"/>
    <w:rsid w:val="00917A0E"/>
    <w:rsid w:val="009212F9"/>
    <w:rsid w:val="0092253C"/>
    <w:rsid w:val="00922ACD"/>
    <w:rsid w:val="009242A3"/>
    <w:rsid w:val="009251BD"/>
    <w:rsid w:val="009309C0"/>
    <w:rsid w:val="009348B3"/>
    <w:rsid w:val="009357B8"/>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6E85"/>
    <w:rsid w:val="009776D7"/>
    <w:rsid w:val="00977888"/>
    <w:rsid w:val="009800D9"/>
    <w:rsid w:val="00980175"/>
    <w:rsid w:val="0098077E"/>
    <w:rsid w:val="0098108E"/>
    <w:rsid w:val="00981192"/>
    <w:rsid w:val="00983AB4"/>
    <w:rsid w:val="009842B1"/>
    <w:rsid w:val="0098539D"/>
    <w:rsid w:val="00985F36"/>
    <w:rsid w:val="00987BD0"/>
    <w:rsid w:val="00994DEE"/>
    <w:rsid w:val="009959DE"/>
    <w:rsid w:val="00997322"/>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D77F7"/>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77CAE"/>
    <w:rsid w:val="00A805A9"/>
    <w:rsid w:val="00A80F1F"/>
    <w:rsid w:val="00A8115E"/>
    <w:rsid w:val="00A819A0"/>
    <w:rsid w:val="00A84237"/>
    <w:rsid w:val="00A84791"/>
    <w:rsid w:val="00A857AE"/>
    <w:rsid w:val="00A868FD"/>
    <w:rsid w:val="00A87E20"/>
    <w:rsid w:val="00A9229A"/>
    <w:rsid w:val="00A928CD"/>
    <w:rsid w:val="00A943D6"/>
    <w:rsid w:val="00A94530"/>
    <w:rsid w:val="00A97350"/>
    <w:rsid w:val="00A9766F"/>
    <w:rsid w:val="00AB1CC2"/>
    <w:rsid w:val="00AB299B"/>
    <w:rsid w:val="00AB4936"/>
    <w:rsid w:val="00AC01E1"/>
    <w:rsid w:val="00AC2B19"/>
    <w:rsid w:val="00AC3241"/>
    <w:rsid w:val="00AC788D"/>
    <w:rsid w:val="00AC792D"/>
    <w:rsid w:val="00AD11CE"/>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528D"/>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510A"/>
    <w:rsid w:val="00B45E75"/>
    <w:rsid w:val="00B46A67"/>
    <w:rsid w:val="00B471AA"/>
    <w:rsid w:val="00B5082B"/>
    <w:rsid w:val="00B50E69"/>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1CDB"/>
    <w:rsid w:val="00BF2C3D"/>
    <w:rsid w:val="00BF3304"/>
    <w:rsid w:val="00C0060A"/>
    <w:rsid w:val="00C00E08"/>
    <w:rsid w:val="00C02CF9"/>
    <w:rsid w:val="00C035C4"/>
    <w:rsid w:val="00C036C0"/>
    <w:rsid w:val="00C045A2"/>
    <w:rsid w:val="00C10219"/>
    <w:rsid w:val="00C11523"/>
    <w:rsid w:val="00C124B6"/>
    <w:rsid w:val="00C1407B"/>
    <w:rsid w:val="00C1512F"/>
    <w:rsid w:val="00C1526D"/>
    <w:rsid w:val="00C16246"/>
    <w:rsid w:val="00C20D07"/>
    <w:rsid w:val="00C21744"/>
    <w:rsid w:val="00C233C3"/>
    <w:rsid w:val="00C23D39"/>
    <w:rsid w:val="00C361BA"/>
    <w:rsid w:val="00C36D00"/>
    <w:rsid w:val="00C3781F"/>
    <w:rsid w:val="00C413D9"/>
    <w:rsid w:val="00C41B0B"/>
    <w:rsid w:val="00C41EE0"/>
    <w:rsid w:val="00C42EA3"/>
    <w:rsid w:val="00C43155"/>
    <w:rsid w:val="00C45F4C"/>
    <w:rsid w:val="00C46532"/>
    <w:rsid w:val="00C47048"/>
    <w:rsid w:val="00C5043A"/>
    <w:rsid w:val="00C5157A"/>
    <w:rsid w:val="00C54DF6"/>
    <w:rsid w:val="00C56FCF"/>
    <w:rsid w:val="00C572D2"/>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A6A4C"/>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452D"/>
    <w:rsid w:val="00CE5C6A"/>
    <w:rsid w:val="00CF0F64"/>
    <w:rsid w:val="00CF1E8A"/>
    <w:rsid w:val="00CF2E1B"/>
    <w:rsid w:val="00CF2E93"/>
    <w:rsid w:val="00CF418F"/>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CFB"/>
    <w:rsid w:val="00D33F72"/>
    <w:rsid w:val="00D36B08"/>
    <w:rsid w:val="00D43325"/>
    <w:rsid w:val="00D442F6"/>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BAA"/>
    <w:rsid w:val="00D77F6D"/>
    <w:rsid w:val="00D80ACE"/>
    <w:rsid w:val="00D81E9F"/>
    <w:rsid w:val="00D82096"/>
    <w:rsid w:val="00D821EC"/>
    <w:rsid w:val="00D82831"/>
    <w:rsid w:val="00D917FC"/>
    <w:rsid w:val="00D925BA"/>
    <w:rsid w:val="00D94E0D"/>
    <w:rsid w:val="00D95BD6"/>
    <w:rsid w:val="00D95C89"/>
    <w:rsid w:val="00D95F0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2A65"/>
    <w:rsid w:val="00E241F4"/>
    <w:rsid w:val="00E243C5"/>
    <w:rsid w:val="00E27193"/>
    <w:rsid w:val="00E27B51"/>
    <w:rsid w:val="00E321D2"/>
    <w:rsid w:val="00E32E5A"/>
    <w:rsid w:val="00E3474D"/>
    <w:rsid w:val="00E351AF"/>
    <w:rsid w:val="00E3591A"/>
    <w:rsid w:val="00E36197"/>
    <w:rsid w:val="00E406F4"/>
    <w:rsid w:val="00E42BBB"/>
    <w:rsid w:val="00E45C70"/>
    <w:rsid w:val="00E47623"/>
    <w:rsid w:val="00E5035E"/>
    <w:rsid w:val="00E5167C"/>
    <w:rsid w:val="00E5327E"/>
    <w:rsid w:val="00E54856"/>
    <w:rsid w:val="00E55F0B"/>
    <w:rsid w:val="00E57C43"/>
    <w:rsid w:val="00E614DA"/>
    <w:rsid w:val="00E63003"/>
    <w:rsid w:val="00E63CD8"/>
    <w:rsid w:val="00E642F6"/>
    <w:rsid w:val="00E67821"/>
    <w:rsid w:val="00E67EBA"/>
    <w:rsid w:val="00E70554"/>
    <w:rsid w:val="00E715D6"/>
    <w:rsid w:val="00E7256E"/>
    <w:rsid w:val="00E72796"/>
    <w:rsid w:val="00E7793B"/>
    <w:rsid w:val="00E828C7"/>
    <w:rsid w:val="00E85E71"/>
    <w:rsid w:val="00E867EC"/>
    <w:rsid w:val="00E911D8"/>
    <w:rsid w:val="00E915D2"/>
    <w:rsid w:val="00E92754"/>
    <w:rsid w:val="00E92EC1"/>
    <w:rsid w:val="00E947A8"/>
    <w:rsid w:val="00E96857"/>
    <w:rsid w:val="00E97349"/>
    <w:rsid w:val="00EA039F"/>
    <w:rsid w:val="00EA0BF8"/>
    <w:rsid w:val="00EA2D00"/>
    <w:rsid w:val="00EA3FD6"/>
    <w:rsid w:val="00EA3FE2"/>
    <w:rsid w:val="00EA582E"/>
    <w:rsid w:val="00EA68CC"/>
    <w:rsid w:val="00EA7658"/>
    <w:rsid w:val="00EA77D8"/>
    <w:rsid w:val="00EA7C13"/>
    <w:rsid w:val="00EA7FC8"/>
    <w:rsid w:val="00EB21DB"/>
    <w:rsid w:val="00EB286C"/>
    <w:rsid w:val="00EB3371"/>
    <w:rsid w:val="00EB5608"/>
    <w:rsid w:val="00EB56DE"/>
    <w:rsid w:val="00EC0234"/>
    <w:rsid w:val="00EC0434"/>
    <w:rsid w:val="00EC1914"/>
    <w:rsid w:val="00EC3F04"/>
    <w:rsid w:val="00EC420E"/>
    <w:rsid w:val="00EC4E50"/>
    <w:rsid w:val="00EC715F"/>
    <w:rsid w:val="00EC7744"/>
    <w:rsid w:val="00ED1B9C"/>
    <w:rsid w:val="00ED2F82"/>
    <w:rsid w:val="00ED3A4F"/>
    <w:rsid w:val="00ED4984"/>
    <w:rsid w:val="00ED4CFF"/>
    <w:rsid w:val="00ED52EC"/>
    <w:rsid w:val="00ED5668"/>
    <w:rsid w:val="00ED6644"/>
    <w:rsid w:val="00ED75A0"/>
    <w:rsid w:val="00EE0F2D"/>
    <w:rsid w:val="00EE2AFE"/>
    <w:rsid w:val="00EE2FE9"/>
    <w:rsid w:val="00EF0F85"/>
    <w:rsid w:val="00EF695B"/>
    <w:rsid w:val="00F00AB9"/>
    <w:rsid w:val="00F020E7"/>
    <w:rsid w:val="00F04CDE"/>
    <w:rsid w:val="00F057F4"/>
    <w:rsid w:val="00F10DB8"/>
    <w:rsid w:val="00F12625"/>
    <w:rsid w:val="00F14221"/>
    <w:rsid w:val="00F15554"/>
    <w:rsid w:val="00F16C2C"/>
    <w:rsid w:val="00F17988"/>
    <w:rsid w:val="00F20496"/>
    <w:rsid w:val="00F2131E"/>
    <w:rsid w:val="00F21DCB"/>
    <w:rsid w:val="00F22068"/>
    <w:rsid w:val="00F228DF"/>
    <w:rsid w:val="00F26316"/>
    <w:rsid w:val="00F31B4E"/>
    <w:rsid w:val="00F32E85"/>
    <w:rsid w:val="00F3397A"/>
    <w:rsid w:val="00F33EFC"/>
    <w:rsid w:val="00F3625D"/>
    <w:rsid w:val="00F36B66"/>
    <w:rsid w:val="00F408E2"/>
    <w:rsid w:val="00F43C54"/>
    <w:rsid w:val="00F44440"/>
    <w:rsid w:val="00F50615"/>
    <w:rsid w:val="00F5074A"/>
    <w:rsid w:val="00F507E8"/>
    <w:rsid w:val="00F54E64"/>
    <w:rsid w:val="00F610EE"/>
    <w:rsid w:val="00F61323"/>
    <w:rsid w:val="00F61603"/>
    <w:rsid w:val="00F621F4"/>
    <w:rsid w:val="00F6291C"/>
    <w:rsid w:val="00F648B8"/>
    <w:rsid w:val="00F65E46"/>
    <w:rsid w:val="00F66151"/>
    <w:rsid w:val="00F66753"/>
    <w:rsid w:val="00F66A36"/>
    <w:rsid w:val="00F70500"/>
    <w:rsid w:val="00F70ECC"/>
    <w:rsid w:val="00F71075"/>
    <w:rsid w:val="00F711C6"/>
    <w:rsid w:val="00F7183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D1A"/>
    <w:rsid w:val="00FA4F42"/>
    <w:rsid w:val="00FA5AA8"/>
    <w:rsid w:val="00FA717F"/>
    <w:rsid w:val="00FA79DE"/>
    <w:rsid w:val="00FB18D6"/>
    <w:rsid w:val="00FB2602"/>
    <w:rsid w:val="00FB2A87"/>
    <w:rsid w:val="00FB3F23"/>
    <w:rsid w:val="00FC0C3F"/>
    <w:rsid w:val="00FC2050"/>
    <w:rsid w:val="00FC5AD3"/>
    <w:rsid w:val="00FC6ACC"/>
    <w:rsid w:val="00FD1391"/>
    <w:rsid w:val="00FD1CC5"/>
    <w:rsid w:val="00FD5F00"/>
    <w:rsid w:val="00FE5196"/>
    <w:rsid w:val="00FE7B8E"/>
    <w:rsid w:val="00FF2491"/>
    <w:rsid w:val="00FF26C9"/>
    <w:rsid w:val="00FF5451"/>
    <w:rsid w:val="00FF7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rPr>
  </w:style>
  <w:style w:type="paragraph" w:styleId="2">
    <w:name w:val="heading 2"/>
    <w:basedOn w:val="a"/>
    <w:link w:val="20"/>
    <w:qFormat/>
    <w:rsid w:val="00A201E1"/>
    <w:pPr>
      <w:spacing w:before="300" w:after="150"/>
      <w:outlineLvl w:val="1"/>
    </w:pPr>
    <w:rPr>
      <w:b/>
      <w:bCs/>
      <w:color w:val="B80000"/>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style>
  <w:style w:type="paragraph" w:styleId="a5">
    <w:name w:val="footer"/>
    <w:basedOn w:val="a"/>
    <w:link w:val="a6"/>
    <w:uiPriority w:val="99"/>
    <w:rsid w:val="008C5D91"/>
    <w:pPr>
      <w:tabs>
        <w:tab w:val="center" w:pos="4819"/>
        <w:tab w:val="right" w:pos="9639"/>
      </w:tabs>
    </w:p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rPr>
  </w:style>
  <w:style w:type="table" w:styleId="aa">
    <w:name w:val="Table Grid"/>
    <w:basedOn w:val="a1"/>
    <w:uiPriority w:val="59"/>
    <w:rsid w:val="00A8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rPr>
  </w:style>
  <w:style w:type="character" w:customStyle="1" w:styleId="afd">
    <w:name w:val="Текст Знак"/>
    <w:link w:val="afc"/>
    <w:rsid w:val="003D0563"/>
    <w:rPr>
      <w:rFonts w:ascii="Courier New" w:hAnsi="Courier New"/>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rPr>
  </w:style>
  <w:style w:type="character" w:customStyle="1" w:styleId="-10">
    <w:name w:val="Обычный-1 Знак Знак"/>
    <w:link w:val="-1"/>
    <w:rsid w:val="003D0563"/>
    <w:rPr>
      <w:sz w:val="22"/>
      <w:szCs w:val="22"/>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rPr>
  </w:style>
  <w:style w:type="character" w:customStyle="1" w:styleId="-12">
    <w:name w:val="Обычный-1 Знак Знак Знак Знак"/>
    <w:link w:val="-11"/>
    <w:rsid w:val="003D0563"/>
    <w:rPr>
      <w:sz w:val="22"/>
      <w:szCs w:val="22"/>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styleId="aff3">
    <w:name w:val="Title"/>
    <w:basedOn w:val="a"/>
    <w:link w:val="aff4"/>
    <w:qFormat/>
    <w:rsid w:val="00D95C89"/>
    <w:pPr>
      <w:jc w:val="center"/>
    </w:pPr>
    <w:rPr>
      <w:color w:val="auto"/>
      <w:szCs w:val="20"/>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
    <w:uiPriority w:val="34"/>
    <w:qFormat/>
    <w:rsid w:val="00E614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rPr>
  </w:style>
  <w:style w:type="paragraph" w:styleId="2">
    <w:name w:val="heading 2"/>
    <w:basedOn w:val="a"/>
    <w:link w:val="20"/>
    <w:qFormat/>
    <w:rsid w:val="00A201E1"/>
    <w:pPr>
      <w:spacing w:before="300" w:after="150"/>
      <w:outlineLvl w:val="1"/>
    </w:pPr>
    <w:rPr>
      <w:b/>
      <w:bCs/>
      <w:color w:val="B80000"/>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style>
  <w:style w:type="paragraph" w:styleId="a5">
    <w:name w:val="footer"/>
    <w:basedOn w:val="a"/>
    <w:link w:val="a6"/>
    <w:uiPriority w:val="99"/>
    <w:rsid w:val="008C5D91"/>
    <w:pPr>
      <w:tabs>
        <w:tab w:val="center" w:pos="4819"/>
        <w:tab w:val="right" w:pos="9639"/>
      </w:tabs>
    </w:p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rPr>
  </w:style>
  <w:style w:type="table" w:styleId="aa">
    <w:name w:val="Table Grid"/>
    <w:basedOn w:val="a1"/>
    <w:uiPriority w:val="59"/>
    <w:rsid w:val="00A81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rPr>
  </w:style>
  <w:style w:type="character" w:customStyle="1" w:styleId="afd">
    <w:name w:val="Текст Знак"/>
    <w:link w:val="afc"/>
    <w:rsid w:val="003D0563"/>
    <w:rPr>
      <w:rFonts w:ascii="Courier New" w:hAnsi="Courier New"/>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rPr>
  </w:style>
  <w:style w:type="character" w:customStyle="1" w:styleId="-10">
    <w:name w:val="Обычный-1 Знак Знак"/>
    <w:link w:val="-1"/>
    <w:rsid w:val="003D0563"/>
    <w:rPr>
      <w:sz w:val="22"/>
      <w:szCs w:val="22"/>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rPr>
  </w:style>
  <w:style w:type="character" w:customStyle="1" w:styleId="-12">
    <w:name w:val="Обычный-1 Знак Знак Знак Знак"/>
    <w:link w:val="-11"/>
    <w:rsid w:val="003D0563"/>
    <w:rPr>
      <w:sz w:val="22"/>
      <w:szCs w:val="22"/>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styleId="aff3">
    <w:name w:val="Title"/>
    <w:basedOn w:val="a"/>
    <w:link w:val="aff4"/>
    <w:qFormat/>
    <w:rsid w:val="00D95C89"/>
    <w:pPr>
      <w:jc w:val="center"/>
    </w:pPr>
    <w:rPr>
      <w:color w:val="auto"/>
      <w:szCs w:val="20"/>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basedOn w:val="a"/>
    <w:uiPriority w:val="34"/>
    <w:qFormat/>
    <w:rsid w:val="00E61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03242">
      <w:bodyDiv w:val="1"/>
      <w:marLeft w:val="0"/>
      <w:marRight w:val="0"/>
      <w:marTop w:val="0"/>
      <w:marBottom w:val="0"/>
      <w:divBdr>
        <w:top w:val="none" w:sz="0" w:space="0" w:color="auto"/>
        <w:left w:val="none" w:sz="0" w:space="0" w:color="auto"/>
        <w:bottom w:val="none" w:sz="0" w:space="0" w:color="auto"/>
        <w:right w:val="none" w:sz="0" w:space="0" w:color="auto"/>
      </w:divBdr>
    </w:div>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 w:id="18281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05BB-71D0-47BB-BAB6-D8ABD064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6056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creator>Иванов Георгий</dc:creator>
  <cp:lastModifiedBy>Пользователь Windows</cp:lastModifiedBy>
  <cp:revision>2</cp:revision>
  <cp:lastPrinted>2015-04-14T13:21:00Z</cp:lastPrinted>
  <dcterms:created xsi:type="dcterms:W3CDTF">2019-04-05T10:02:00Z</dcterms:created>
  <dcterms:modified xsi:type="dcterms:W3CDTF">2019-04-05T10:02:00Z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