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</w:t>
      </w:r>
      <w:r w:rsidR="00587172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827760" w:rsidRPr="00827760">
        <w:rPr>
          <w:sz w:val="22"/>
          <w:szCs w:val="22"/>
        </w:rPr>
        <w:t>Инжэлектрокомплект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bookmarkStart w:id="0" w:name="_GoBack"/>
      <w:bookmarkEnd w:id="0"/>
      <w:r w:rsidR="00394FDF">
        <w:rPr>
          <w:sz w:val="22"/>
          <w:szCs w:val="22"/>
        </w:rPr>
        <w:t>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94FDF">
        <w:rPr>
          <w:i/>
          <w:sz w:val="22"/>
          <w:szCs w:val="22"/>
        </w:rPr>
        <w:t>________(вписать наименование лота)_________</w:t>
      </w:r>
      <w:r w:rsidR="00587172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587172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587172">
        <w:rPr>
          <w:sz w:val="22"/>
          <w:szCs w:val="22"/>
        </w:rPr>
        <w:t>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201</w:t>
      </w:r>
      <w:r w:rsidR="00587172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</w:t>
      </w:r>
      <w:proofErr w:type="spellStart"/>
      <w:r w:rsidRPr="00DF16B4">
        <w:rPr>
          <w:sz w:val="22"/>
          <w:szCs w:val="22"/>
        </w:rPr>
        <w:t>Коммерсантъ</w:t>
      </w:r>
      <w:proofErr w:type="spellEnd"/>
      <w:proofErr w:type="gramStart"/>
      <w:r w:rsidRPr="00DF16B4">
        <w:rPr>
          <w:sz w:val="22"/>
          <w:szCs w:val="22"/>
        </w:rPr>
        <w:t>» (№</w:t>
      </w:r>
      <w:r w:rsidR="00587172">
        <w:rPr>
          <w:sz w:val="22"/>
          <w:szCs w:val="22"/>
        </w:rPr>
        <w:t>____</w:t>
      </w:r>
      <w:r w:rsidR="000614CF">
        <w:rPr>
          <w:sz w:val="22"/>
          <w:szCs w:val="22"/>
        </w:rPr>
        <w:t xml:space="preserve">, </w:t>
      </w:r>
      <w:proofErr w:type="gramEnd"/>
      <w:r w:rsidR="000614CF">
        <w:rPr>
          <w:sz w:val="22"/>
          <w:szCs w:val="22"/>
        </w:rPr>
        <w:t>информационное сообщение №</w:t>
      </w:r>
      <w:r w:rsidR="00587172">
        <w:rPr>
          <w:sz w:val="22"/>
          <w:szCs w:val="22"/>
        </w:rPr>
        <w:t>___________________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</w:t>
      </w:r>
      <w:r w:rsidR="00394FDF">
        <w:rPr>
          <w:sz w:val="22"/>
          <w:szCs w:val="22"/>
        </w:rPr>
        <w:t>та победителем торгов по лоту №______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 w:rsidR="00231579"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614CF"/>
    <w:rsid w:val="00120775"/>
    <w:rsid w:val="001A0A81"/>
    <w:rsid w:val="00231579"/>
    <w:rsid w:val="0026028F"/>
    <w:rsid w:val="00287F5F"/>
    <w:rsid w:val="002D467F"/>
    <w:rsid w:val="002F3049"/>
    <w:rsid w:val="003306CC"/>
    <w:rsid w:val="00352622"/>
    <w:rsid w:val="00394FDF"/>
    <w:rsid w:val="00415DC2"/>
    <w:rsid w:val="004965E1"/>
    <w:rsid w:val="005231C3"/>
    <w:rsid w:val="005676A0"/>
    <w:rsid w:val="0057209D"/>
    <w:rsid w:val="00587172"/>
    <w:rsid w:val="005B4379"/>
    <w:rsid w:val="0061596E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73BF4"/>
    <w:rsid w:val="00DA083D"/>
    <w:rsid w:val="00DD29FA"/>
    <w:rsid w:val="00E17505"/>
    <w:rsid w:val="00E83827"/>
    <w:rsid w:val="00F3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13</cp:revision>
  <cp:lastPrinted>2016-11-30T13:12:00Z</cp:lastPrinted>
  <dcterms:created xsi:type="dcterms:W3CDTF">2014-05-16T11:09:00Z</dcterms:created>
  <dcterms:modified xsi:type="dcterms:W3CDTF">2017-08-08T12:21:00Z</dcterms:modified>
</cp:coreProperties>
</file>