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823117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F64370" w:rsidRDefault="006E39C1" w:rsidP="006E39C1">
      <w:pPr>
        <w:jc w:val="center"/>
      </w:pPr>
    </w:p>
    <w:p w:rsidR="006E39C1" w:rsidRPr="00F64370" w:rsidRDefault="006E39C1" w:rsidP="006E39C1">
      <w:pPr>
        <w:pStyle w:val="a3"/>
        <w:rPr>
          <w:rFonts w:ascii="Times New Roman" w:hAnsi="Times New Roman" w:cs="Times New Roman"/>
        </w:rPr>
      </w:pPr>
      <w:r w:rsidRPr="00F64370">
        <w:rPr>
          <w:rFonts w:ascii="Times New Roman" w:hAnsi="Times New Roman" w:cs="Times New Roman"/>
        </w:rPr>
        <w:t>Рязань                                                                                                             "__" _______ 2015 г.</w:t>
      </w:r>
    </w:p>
    <w:p w:rsidR="006E39C1" w:rsidRPr="00F64370" w:rsidRDefault="006E39C1" w:rsidP="006E39C1"/>
    <w:p w:rsidR="006E39C1" w:rsidRPr="00F64370" w:rsidRDefault="006E39C1" w:rsidP="006E39C1">
      <w:pPr>
        <w:ind w:firstLine="720"/>
        <w:jc w:val="both"/>
      </w:pPr>
      <w:r w:rsidRPr="00F64370">
        <w:t xml:space="preserve">Конкурсный управляющий общества с ограниченной ответственностью «Порт </w:t>
      </w:r>
      <w:proofErr w:type="spellStart"/>
      <w:r w:rsidRPr="00F64370">
        <w:t>Касимов</w:t>
      </w:r>
      <w:proofErr w:type="spellEnd"/>
      <w:r w:rsidRPr="00F64370">
        <w:t xml:space="preserve">»  </w:t>
      </w:r>
      <w:proofErr w:type="spellStart"/>
      <w:r w:rsidRPr="00F64370">
        <w:t>Порхунов</w:t>
      </w:r>
      <w:proofErr w:type="spellEnd"/>
      <w:r w:rsidRPr="00F64370">
        <w:t xml:space="preserve"> Евгений Александрович (паспорт 61 11 № 727877 выдан Отделением № 2 (обслуживает Октябрьский район г</w:t>
      </w:r>
      <w:proofErr w:type="gramStart"/>
      <w:r w:rsidRPr="00F64370">
        <w:t>.Р</w:t>
      </w:r>
      <w:proofErr w:type="gramEnd"/>
      <w:r w:rsidRPr="00F64370">
        <w:t>язани) отдела УФМС России по Рязанской области в г. Рязани 06.03.2012, код подразделения 620-032, зарегистрирован по адресу: Рязанская обл., гор. Рязань, пр. Машиностроителей, д. 8, кв. 3), действующий на основании решения Арбитражного суда Рязанской области от 15.08.2014 г. по делу № А54-612/2014, именуемый в дальнейшем «Продавец»,  с одной стороны, и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  <w:r w:rsidRPr="00F64370">
        <w:rPr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</w:t>
      </w:r>
      <w:r w:rsidR="007819EC">
        <w:rPr>
          <w:szCs w:val="24"/>
        </w:rPr>
        <w:t>в форме аукциона</w:t>
      </w:r>
      <w:r w:rsidRPr="00F64370">
        <w:rPr>
          <w:szCs w:val="24"/>
        </w:rPr>
        <w:t xml:space="preserve"> по продаже имуществ</w:t>
      </w:r>
      <w:proofErr w:type="gramStart"/>
      <w:r w:rsidRPr="00F64370">
        <w:rPr>
          <w:szCs w:val="24"/>
        </w:rPr>
        <w:t>а ООО</w:t>
      </w:r>
      <w:proofErr w:type="gramEnd"/>
      <w:r w:rsidRPr="00F64370">
        <w:rPr>
          <w:szCs w:val="24"/>
        </w:rPr>
        <w:t xml:space="preserve"> «Порт </w:t>
      </w:r>
      <w:proofErr w:type="spellStart"/>
      <w:r w:rsidRPr="00F64370">
        <w:rPr>
          <w:szCs w:val="24"/>
        </w:rPr>
        <w:t>Касимов</w:t>
      </w:r>
      <w:proofErr w:type="spellEnd"/>
      <w:r w:rsidRPr="00F64370">
        <w:rPr>
          <w:szCs w:val="24"/>
        </w:rPr>
        <w:t>» от __.__.2015 г. заключили настоящий договор о нижеследующем:</w:t>
      </w:r>
    </w:p>
    <w:p w:rsidR="00B937BD" w:rsidRPr="00F64370" w:rsidRDefault="00B937BD" w:rsidP="00B937BD">
      <w:pPr>
        <w:ind w:firstLine="851"/>
        <w:jc w:val="both"/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F64370" w:rsidRDefault="00B937BD" w:rsidP="00B937BD">
      <w:pPr>
        <w:ind w:firstLine="851"/>
        <w:jc w:val="both"/>
      </w:pPr>
    </w:p>
    <w:p w:rsidR="00823117" w:rsidRDefault="00B937BD" w:rsidP="00823117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На основании протокола о результатах проведения открытых торгов </w:t>
      </w:r>
      <w:r w:rsidR="007819EC">
        <w:t>в форме аукциона</w:t>
      </w:r>
      <w:r w:rsidRPr="00F64370">
        <w:t xml:space="preserve"> № ______________ </w:t>
      </w:r>
      <w:proofErr w:type="gramStart"/>
      <w:r w:rsidRPr="00F64370">
        <w:t>от</w:t>
      </w:r>
      <w:proofErr w:type="gramEnd"/>
      <w:r w:rsidRPr="00F64370">
        <w:t xml:space="preserve"> ________________, </w:t>
      </w:r>
      <w:proofErr w:type="gramStart"/>
      <w:r w:rsidRPr="00F64370">
        <w:t>Продавец</w:t>
      </w:r>
      <w:proofErr w:type="gramEnd"/>
      <w:r w:rsidRPr="00F64370">
        <w:t xml:space="preserve"> обязуется передать в собственность Покупателя, а Покупатель обязуется принять в собственность </w:t>
      </w:r>
      <w:r w:rsidR="007B70E0">
        <w:t>следующие</w:t>
      </w:r>
      <w:r w:rsidR="008016EF">
        <w:t xml:space="preserve"> </w:t>
      </w:r>
      <w:r w:rsidR="007B70E0">
        <w:t>Вещи</w:t>
      </w:r>
      <w:r w:rsidRPr="00F64370">
        <w:t xml:space="preserve">: </w:t>
      </w:r>
      <w:r w:rsidR="008016EF">
        <w:t>_______________________</w:t>
      </w:r>
      <w:r w:rsidR="00EA74EC" w:rsidRPr="00F64370">
        <w:t>(далее - Вещи)</w:t>
      </w:r>
      <w:r w:rsidRPr="00F64370">
        <w:t>.</w:t>
      </w:r>
    </w:p>
    <w:p w:rsidR="00EA74EC" w:rsidRPr="00F64370" w:rsidRDefault="00823117" w:rsidP="00823117">
      <w:pPr>
        <w:pStyle w:val="a9"/>
        <w:numPr>
          <w:ilvl w:val="1"/>
          <w:numId w:val="1"/>
        </w:numPr>
        <w:ind w:left="0" w:firstLine="709"/>
        <w:jc w:val="both"/>
      </w:pPr>
      <w:r w:rsidRPr="00916EFC">
        <w:t>Передаваемые по настоящему Договору вещи могут являться бывшими в употреблении. Продавец не несет ответственности за их техническое состояние и комплектацию.</w:t>
      </w:r>
    </w:p>
    <w:p w:rsidR="00EA74EC" w:rsidRPr="00F64370" w:rsidRDefault="00EA74EC" w:rsidP="00EA74EC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Вещи </w:t>
      </w:r>
      <w:r w:rsidRPr="00F64370">
        <w:rPr>
          <w:snapToGrid w:val="0"/>
          <w:color w:val="000000"/>
        </w:rPr>
        <w:t>не заложены, в споре или под запрещением не состоят.</w:t>
      </w:r>
    </w:p>
    <w:p w:rsidR="00EA74EC" w:rsidRPr="00F64370" w:rsidRDefault="00EA74EC" w:rsidP="008626BE">
      <w:pPr>
        <w:pStyle w:val="a6"/>
        <w:rPr>
          <w:snapToGrid w:val="0"/>
          <w:color w:val="000000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F64370" w:rsidRDefault="00F64370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F64370" w:rsidRDefault="00257A82" w:rsidP="00257A82">
      <w:pPr>
        <w:ind w:firstLine="851"/>
        <w:jc w:val="both"/>
      </w:pPr>
    </w:p>
    <w:p w:rsidR="00823117" w:rsidRDefault="00257A82" w:rsidP="00823117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Pr="00F64370">
        <w:rPr>
          <w:color w:val="000000"/>
        </w:rPr>
        <w:t xml:space="preserve">ООО «Порт </w:t>
      </w:r>
      <w:proofErr w:type="spellStart"/>
      <w:r w:rsidRPr="00F64370">
        <w:rPr>
          <w:color w:val="000000"/>
        </w:rPr>
        <w:t>Касимов</w:t>
      </w:r>
      <w:proofErr w:type="spellEnd"/>
      <w:r w:rsidRPr="00F64370">
        <w:rPr>
          <w:color w:val="000000"/>
        </w:rPr>
        <w:t>»</w:t>
      </w:r>
      <w:r w:rsidRPr="00F64370">
        <w:t xml:space="preserve"> 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823117" w:rsidRDefault="00823117" w:rsidP="00823117">
      <w:pPr>
        <w:ind w:firstLine="720"/>
        <w:jc w:val="both"/>
      </w:pPr>
      <w:r w:rsidRPr="00823117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823117">
      <w:pPr>
        <w:ind w:firstLine="720"/>
        <w:jc w:val="both"/>
      </w:pPr>
      <w:r w:rsidRPr="00F64370">
        <w:lastRenderedPageBreak/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8016EF">
        <w:t xml:space="preserve"> </w:t>
      </w:r>
      <w:r w:rsidRPr="00F64370">
        <w:rPr>
          <w:color w:val="000000"/>
        </w:rPr>
        <w:t xml:space="preserve">ООО «Порт </w:t>
      </w:r>
      <w:proofErr w:type="spellStart"/>
      <w:r w:rsidRPr="00F64370">
        <w:rPr>
          <w:color w:val="000000"/>
        </w:rPr>
        <w:t>Касимов</w:t>
      </w:r>
      <w:proofErr w:type="spellEnd"/>
      <w:r w:rsidRPr="00F64370">
        <w:rPr>
          <w:color w:val="000000"/>
        </w:rPr>
        <w:t>»</w:t>
      </w:r>
      <w:r w:rsidRPr="00F64370">
        <w:t xml:space="preserve"> 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</w:t>
      </w:r>
      <w:proofErr w:type="gramStart"/>
      <w:r w:rsidRPr="00F64370">
        <w:t xml:space="preserve"> _____________________(_____________________) </w:t>
      </w:r>
      <w:proofErr w:type="gramEnd"/>
      <w:r w:rsidRPr="00F64370">
        <w:t xml:space="preserve">руб. зачитывается в счет стоимости Вещей </w:t>
      </w:r>
      <w:r w:rsidRPr="00F64370">
        <w:rPr>
          <w:color w:val="000000"/>
        </w:rPr>
        <w:t xml:space="preserve">ООО «Порт </w:t>
      </w:r>
      <w:proofErr w:type="spellStart"/>
      <w:r w:rsidRPr="00F64370">
        <w:rPr>
          <w:color w:val="000000"/>
        </w:rPr>
        <w:t>Касимов</w:t>
      </w:r>
      <w:proofErr w:type="spellEnd"/>
      <w:r w:rsidRPr="00F64370">
        <w:rPr>
          <w:color w:val="000000"/>
        </w:rPr>
        <w:t>»</w:t>
      </w:r>
      <w:r w:rsidRPr="00F64370">
        <w:t>;</w:t>
      </w:r>
    </w:p>
    <w:p w:rsidR="00257A82" w:rsidRPr="00F64370" w:rsidRDefault="00823117" w:rsidP="00257A82">
      <w:pPr>
        <w:ind w:firstLine="851"/>
        <w:jc w:val="both"/>
      </w:pPr>
      <w:proofErr w:type="gramStart"/>
      <w:r w:rsidRPr="00823117">
        <w:t>- оставшейся сумма в размере ___________________________ руб. Покупатель оплачивает в течение 30 дней со дня подписания Договора.</w:t>
      </w:r>
      <w:proofErr w:type="gramEnd"/>
    </w:p>
    <w:p w:rsidR="00257A82" w:rsidRPr="00F64370" w:rsidRDefault="00257A82" w:rsidP="00257A82">
      <w:pPr>
        <w:ind w:firstLine="851"/>
        <w:jc w:val="both"/>
      </w:pPr>
      <w:r w:rsidRPr="00F64370"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F64370" w:rsidRDefault="0074651B" w:rsidP="0074651B">
      <w:pPr>
        <w:ind w:firstLine="851"/>
        <w:jc w:val="both"/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F64370" w:rsidRDefault="0074651B" w:rsidP="0074651B">
      <w:pPr>
        <w:ind w:firstLine="851"/>
        <w:jc w:val="both"/>
        <w:rPr>
          <w:b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F64370" w:rsidRDefault="008626BE" w:rsidP="00F6437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64370" w:rsidRPr="00F64370" w:rsidRDefault="00823117" w:rsidP="00F64370">
      <w:pPr>
        <w:ind w:firstLine="851"/>
        <w:jc w:val="center"/>
        <w:rPr>
          <w:b/>
        </w:rPr>
      </w:pPr>
      <w:r>
        <w:rPr>
          <w:b/>
        </w:rPr>
        <w:t>6</w:t>
      </w:r>
      <w:r w:rsidR="00F64370" w:rsidRPr="00F64370">
        <w:rPr>
          <w:b/>
        </w:rPr>
        <w:t>.</w:t>
      </w:r>
      <w:bookmarkStart w:id="0" w:name="_GoBack"/>
      <w:bookmarkEnd w:id="0"/>
      <w:r w:rsidR="00F64370" w:rsidRPr="00F64370">
        <w:rPr>
          <w:b/>
        </w:rPr>
        <w:t>ЮРИДИЧЕСКИЕ АДРЕСА И БАНКОВСКИЕ РЕКВИЗИТЫ СТОРОН</w:t>
      </w:r>
    </w:p>
    <w:p w:rsidR="00F64370" w:rsidRPr="00F64370" w:rsidRDefault="00F64370" w:rsidP="00F64370">
      <w:pPr>
        <w:ind w:firstLine="851"/>
        <w:jc w:val="center"/>
      </w:pPr>
    </w:p>
    <w:p w:rsidR="00F64370" w:rsidRPr="00F64370" w:rsidRDefault="00F64370" w:rsidP="00F64370">
      <w:pPr>
        <w:ind w:firstLine="720"/>
        <w:jc w:val="both"/>
      </w:pPr>
      <w:r w:rsidRPr="00F64370">
        <w:t xml:space="preserve">ПРОДАВЕЦ: Конкурсный управляющий ООО «Порт </w:t>
      </w:r>
      <w:proofErr w:type="spellStart"/>
      <w:r w:rsidRPr="00F64370">
        <w:t>Касимов</w:t>
      </w:r>
      <w:proofErr w:type="spellEnd"/>
      <w:r w:rsidRPr="00F64370">
        <w:t xml:space="preserve">»  </w:t>
      </w:r>
      <w:proofErr w:type="spellStart"/>
      <w:r w:rsidRPr="00F64370">
        <w:t>Порхунов</w:t>
      </w:r>
      <w:proofErr w:type="spellEnd"/>
      <w:r w:rsidRPr="00F64370">
        <w:t xml:space="preserve"> Евгений Александрович (паспорт 61 11 № 727877 выдан Отделением № 2 (обслуживает октябрьский район г</w:t>
      </w:r>
      <w:proofErr w:type="gramStart"/>
      <w:r w:rsidRPr="00F64370">
        <w:t>.Р</w:t>
      </w:r>
      <w:proofErr w:type="gramEnd"/>
      <w:r w:rsidRPr="00F64370">
        <w:t>язани) отдела УФМС России по Рязанской области в г. Рязани 06.03.2012, код подразделения 620-032, зарегистрирован по адресу: Рязанская обл., гор. Рязань, пр. Машиностроителей, д. 8, кв. 3);</w:t>
      </w:r>
    </w:p>
    <w:p w:rsidR="00F64370" w:rsidRPr="00F64370" w:rsidRDefault="00F64370" w:rsidP="00F64370">
      <w:pPr>
        <w:ind w:firstLine="709"/>
        <w:jc w:val="both"/>
      </w:pPr>
      <w:r w:rsidRPr="00F64370">
        <w:t xml:space="preserve">ООО «Порт </w:t>
      </w:r>
      <w:proofErr w:type="spellStart"/>
      <w:r w:rsidRPr="00F64370">
        <w:t>Касимов</w:t>
      </w:r>
      <w:proofErr w:type="spellEnd"/>
      <w:r w:rsidRPr="00F64370">
        <w:t xml:space="preserve">» (391303, Рязанская обл., г. </w:t>
      </w:r>
      <w:proofErr w:type="spellStart"/>
      <w:r w:rsidRPr="00F64370">
        <w:t>Касимов</w:t>
      </w:r>
      <w:proofErr w:type="spellEnd"/>
      <w:r w:rsidRPr="00F64370">
        <w:t xml:space="preserve">, ул. Широкая, д.2, ОГРН 1026200861477,ИНН/КПП 6226005731/622601001), </w:t>
      </w:r>
      <w:proofErr w:type="gramStart"/>
      <w:r w:rsidRPr="00F64370">
        <w:t>р</w:t>
      </w:r>
      <w:proofErr w:type="gramEnd"/>
      <w:r w:rsidRPr="00F64370">
        <w:t>/с №40702810900000004701 в ООО «МКБ им. С.ЖИВАГО» к/с №30101810700000000744, БИК 046126744.</w:t>
      </w:r>
    </w:p>
    <w:p w:rsidR="00F64370" w:rsidRPr="00F64370" w:rsidRDefault="00F64370" w:rsidP="00F64370">
      <w:pPr>
        <w:pStyle w:val="a4"/>
        <w:ind w:firstLine="720"/>
        <w:rPr>
          <w:szCs w:val="24"/>
        </w:rPr>
      </w:pPr>
    </w:p>
    <w:p w:rsidR="00F64370" w:rsidRPr="00F64370" w:rsidRDefault="00F64370" w:rsidP="00F64370">
      <w:pPr>
        <w:pStyle w:val="a4"/>
        <w:tabs>
          <w:tab w:val="left" w:pos="2926"/>
        </w:tabs>
        <w:rPr>
          <w:szCs w:val="24"/>
        </w:rPr>
      </w:pPr>
      <w:r w:rsidRPr="00F64370">
        <w:rPr>
          <w:szCs w:val="24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370" w:rsidRPr="00F64370" w:rsidRDefault="00F64370" w:rsidP="00F64370">
      <w:pPr>
        <w:pStyle w:val="a6"/>
        <w:tabs>
          <w:tab w:val="left" w:pos="8819"/>
        </w:tabs>
        <w:jc w:val="both"/>
      </w:pPr>
    </w:p>
    <w:p w:rsidR="00F64370" w:rsidRPr="00F64370" w:rsidRDefault="00F64370" w:rsidP="00F64370">
      <w:pPr>
        <w:pStyle w:val="a6"/>
        <w:tabs>
          <w:tab w:val="left" w:pos="8819"/>
        </w:tabs>
        <w:ind w:firstLine="720"/>
        <w:jc w:val="both"/>
      </w:pPr>
    </w:p>
    <w:p w:rsidR="00F64370" w:rsidRPr="00F64370" w:rsidRDefault="00F64370" w:rsidP="00F64370">
      <w:pPr>
        <w:jc w:val="both"/>
      </w:pPr>
      <w:r w:rsidRPr="00F64370">
        <w:lastRenderedPageBreak/>
        <w:t>ПРОДАВЕЦ: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  <w:t>ПОКУПАТЕЛЬ:</w:t>
      </w:r>
    </w:p>
    <w:p w:rsidR="00F64370" w:rsidRPr="00F64370" w:rsidRDefault="00F64370" w:rsidP="00F64370">
      <w:pPr>
        <w:jc w:val="both"/>
      </w:pPr>
      <w:r w:rsidRPr="00F64370">
        <w:t>Конкурсный управляющий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</w:p>
    <w:p w:rsidR="00F64370" w:rsidRPr="00F64370" w:rsidRDefault="00F64370" w:rsidP="00F64370">
      <w:pPr>
        <w:jc w:val="both"/>
      </w:pPr>
      <w:r w:rsidRPr="00F64370">
        <w:t xml:space="preserve">ООО «Порт </w:t>
      </w:r>
      <w:proofErr w:type="spellStart"/>
      <w:r w:rsidRPr="00F64370">
        <w:t>Касимов</w:t>
      </w:r>
      <w:proofErr w:type="spellEnd"/>
      <w:r w:rsidRPr="00F64370">
        <w:t>»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</w:p>
    <w:p w:rsidR="00F64370" w:rsidRPr="00F64370" w:rsidRDefault="00F64370" w:rsidP="00F64370">
      <w:pPr>
        <w:jc w:val="both"/>
      </w:pPr>
    </w:p>
    <w:p w:rsidR="00F64370" w:rsidRPr="00F64370" w:rsidRDefault="00F64370" w:rsidP="00F64370">
      <w:pPr>
        <w:jc w:val="both"/>
        <w:rPr>
          <w:color w:val="0000FF"/>
        </w:rPr>
      </w:pPr>
      <w:r w:rsidRPr="00F64370">
        <w:t xml:space="preserve">_______________ Е.А. </w:t>
      </w:r>
      <w:proofErr w:type="spellStart"/>
      <w:r w:rsidRPr="00F64370">
        <w:t>Порхунов</w:t>
      </w:r>
      <w:proofErr w:type="spellEnd"/>
      <w:r w:rsidRPr="00F64370">
        <w:tab/>
      </w:r>
      <w:r w:rsidRPr="00F64370">
        <w:tab/>
      </w:r>
      <w:r w:rsidRPr="00F64370">
        <w:tab/>
      </w:r>
      <w:r w:rsidRPr="00F64370">
        <w:tab/>
        <w:t>______________ /______________</w:t>
      </w:r>
    </w:p>
    <w:p w:rsidR="00F64370" w:rsidRPr="00F64370" w:rsidRDefault="00F64370" w:rsidP="00F64370">
      <w:pPr>
        <w:jc w:val="center"/>
      </w:pPr>
    </w:p>
    <w:p w:rsidR="008626BE" w:rsidRPr="00EA74EC" w:rsidRDefault="008626BE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EA74EC" w:rsidRPr="00F64370" w:rsidRDefault="00EA74EC" w:rsidP="00EA74EC">
      <w:pPr>
        <w:jc w:val="both"/>
      </w:pPr>
    </w:p>
    <w:p w:rsidR="0010201B" w:rsidRPr="00F64370" w:rsidRDefault="0010201B"/>
    <w:sectPr w:rsidR="0010201B" w:rsidRPr="00F64370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9C1"/>
    <w:rsid w:val="00066FE4"/>
    <w:rsid w:val="0010201B"/>
    <w:rsid w:val="002403D2"/>
    <w:rsid w:val="00257A82"/>
    <w:rsid w:val="002D5D0C"/>
    <w:rsid w:val="006E39C1"/>
    <w:rsid w:val="0074651B"/>
    <w:rsid w:val="007819EC"/>
    <w:rsid w:val="007B70E0"/>
    <w:rsid w:val="008016EF"/>
    <w:rsid w:val="00823117"/>
    <w:rsid w:val="008626BE"/>
    <w:rsid w:val="00B937BD"/>
    <w:rsid w:val="00E84927"/>
    <w:rsid w:val="00EA74EC"/>
    <w:rsid w:val="00F64370"/>
    <w:rsid w:val="00F8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2015-02-10T15:09:00Z</cp:lastPrinted>
  <dcterms:created xsi:type="dcterms:W3CDTF">2015-02-10T14:36:00Z</dcterms:created>
  <dcterms:modified xsi:type="dcterms:W3CDTF">2015-07-06T10:37:00Z</dcterms:modified>
</cp:coreProperties>
</file>