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94" w:rsidRPr="000A57FD" w:rsidRDefault="00FE6394" w:rsidP="00FE6394">
      <w:pPr>
        <w:pStyle w:val="ConsNonformat"/>
        <w:widowControl/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ДОГОВОР 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купли-продажи имущества №____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ab/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  <w:t xml:space="preserve">     </w:t>
      </w:r>
      <w:r w:rsidRPr="000A57FD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«_____» ________ 201</w:t>
      </w:r>
      <w:r w:rsidR="00FE3E72">
        <w:rPr>
          <w:rFonts w:ascii="Arial" w:hAnsi="Arial" w:cs="Arial"/>
          <w:sz w:val="22"/>
          <w:szCs w:val="22"/>
        </w:rPr>
        <w:t>7</w:t>
      </w:r>
      <w:r w:rsidRPr="000A57FD">
        <w:rPr>
          <w:rFonts w:ascii="Arial" w:hAnsi="Arial" w:cs="Arial"/>
          <w:sz w:val="22"/>
          <w:szCs w:val="22"/>
        </w:rPr>
        <w:t xml:space="preserve"> г.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Общество с ограниченной ответственностью «</w:t>
      </w:r>
      <w:r w:rsidR="00847259">
        <w:rPr>
          <w:rFonts w:ascii="Arial" w:hAnsi="Arial" w:cs="Arial"/>
          <w:sz w:val="22"/>
          <w:szCs w:val="22"/>
        </w:rPr>
        <w:t>Спартак-ОМ</w:t>
      </w:r>
      <w:r w:rsidRPr="000A57FD">
        <w:rPr>
          <w:rFonts w:ascii="Arial" w:hAnsi="Arial" w:cs="Arial"/>
          <w:sz w:val="22"/>
          <w:szCs w:val="22"/>
        </w:rPr>
        <w:t xml:space="preserve">», именуемое в дальнейшем «Продавец», в лице конкурсного управляющего </w:t>
      </w:r>
      <w:r w:rsidR="001872D7">
        <w:rPr>
          <w:rFonts w:ascii="Arial" w:hAnsi="Arial" w:cs="Arial"/>
          <w:sz w:val="22"/>
          <w:szCs w:val="22"/>
        </w:rPr>
        <w:t>Веселухина Андрея Викторовича</w:t>
      </w:r>
      <w:r w:rsidRPr="000A57FD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847259">
        <w:rPr>
          <w:rFonts w:ascii="Arial" w:hAnsi="Arial" w:cs="Arial"/>
          <w:sz w:val="22"/>
          <w:szCs w:val="22"/>
        </w:rPr>
        <w:t>Решения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Кировской области от </w:t>
      </w:r>
      <w:r w:rsidR="00847259">
        <w:rPr>
          <w:rFonts w:ascii="Arial" w:hAnsi="Arial" w:cs="Arial"/>
          <w:sz w:val="22"/>
          <w:szCs w:val="22"/>
        </w:rPr>
        <w:t>31</w:t>
      </w:r>
      <w:r w:rsidRPr="000A57FD">
        <w:rPr>
          <w:rFonts w:ascii="Arial" w:hAnsi="Arial" w:cs="Arial"/>
          <w:sz w:val="22"/>
          <w:szCs w:val="22"/>
        </w:rPr>
        <w:t>.</w:t>
      </w:r>
      <w:r w:rsidR="00847259">
        <w:rPr>
          <w:rFonts w:ascii="Arial" w:hAnsi="Arial" w:cs="Arial"/>
          <w:sz w:val="22"/>
          <w:szCs w:val="22"/>
        </w:rPr>
        <w:t>10.2016</w:t>
      </w:r>
      <w:r w:rsidRPr="000A57FD">
        <w:rPr>
          <w:rFonts w:ascii="Arial" w:hAnsi="Arial" w:cs="Arial"/>
          <w:sz w:val="22"/>
          <w:szCs w:val="22"/>
        </w:rPr>
        <w:t>г. по делу № А28-</w:t>
      </w:r>
      <w:r w:rsidR="00847259">
        <w:rPr>
          <w:rFonts w:ascii="Arial" w:hAnsi="Arial" w:cs="Arial"/>
          <w:sz w:val="22"/>
          <w:szCs w:val="22"/>
        </w:rPr>
        <w:t>3158/2016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«Покупатель»,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FE6394" w:rsidRPr="000A57FD" w:rsidRDefault="00FE6394" w:rsidP="00FE6394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FE6394" w:rsidRPr="000A57FD" w:rsidRDefault="00FE6394" w:rsidP="00FE6394">
      <w:pPr>
        <w:numPr>
          <w:ilvl w:val="0"/>
          <w:numId w:val="1"/>
        </w:numPr>
        <w:tabs>
          <w:tab w:val="clear" w:pos="420"/>
          <w:tab w:val="num" w:pos="180"/>
        </w:tabs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ПРЕДМЕТ ДОГОВОРА</w:t>
      </w:r>
    </w:p>
    <w:p w:rsidR="00FE6394" w:rsidRPr="000A57FD" w:rsidRDefault="00FE6394" w:rsidP="00FE6394">
      <w:pPr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1.1. Продавец передает в собственность Покупателя, а Покупатель принимает и оплачивает в соответствии с условиями настоящего договора следующее имущество (далее именуемое – «Имущество»):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1.2. Продавец гарантирует, что передаваемое по настоящему договору Имущество никому другому не продано, не является предметом спора, под арестом или запретом не состоит и свободно от любых прав третьих лиц.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1.3. Основанием для заключения настоящего договора является протокол о результатах торгов по продаже имущества лота № ___ от «___» _____________ 201</w:t>
      </w:r>
      <w:r w:rsidR="00847259">
        <w:rPr>
          <w:sz w:val="22"/>
          <w:szCs w:val="22"/>
        </w:rPr>
        <w:t>7</w:t>
      </w:r>
      <w:r w:rsidRPr="000A57FD">
        <w:rPr>
          <w:sz w:val="22"/>
          <w:szCs w:val="22"/>
        </w:rPr>
        <w:t xml:space="preserve"> года.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2. ЦЕНА 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2.1. Цена указанного в п. 1.1 настоящего договора Имущества составляет</w:t>
      </w:r>
      <w:proofErr w:type="gramStart"/>
      <w:r w:rsidRPr="000A57FD">
        <w:rPr>
          <w:sz w:val="22"/>
          <w:szCs w:val="22"/>
        </w:rPr>
        <w:t xml:space="preserve"> ___________ (______________) </w:t>
      </w:r>
      <w:proofErr w:type="gramEnd"/>
      <w:r w:rsidRPr="000A57FD">
        <w:rPr>
          <w:sz w:val="22"/>
          <w:szCs w:val="22"/>
        </w:rPr>
        <w:t>руб.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3. ПОРЯДОК РАСЧЕТОВ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3.1. Покупатель уплачивает цену Имущества, указанную в п. 2.1 настоящего договора, в срок до «___» ______ 201</w:t>
      </w:r>
      <w:r w:rsidR="009E648A">
        <w:rPr>
          <w:sz w:val="22"/>
          <w:szCs w:val="22"/>
        </w:rPr>
        <w:t>7</w:t>
      </w:r>
      <w:r w:rsidRPr="000A57FD">
        <w:rPr>
          <w:sz w:val="22"/>
          <w:szCs w:val="22"/>
        </w:rPr>
        <w:t>года.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3.2. Расчеты по настоящему договору производятся в безналичном порядке путем перечисления денежных средств на расчетный счет Продавца</w:t>
      </w:r>
      <w:r w:rsidR="002A22DC">
        <w:rPr>
          <w:sz w:val="22"/>
          <w:szCs w:val="22"/>
        </w:rPr>
        <w:t xml:space="preserve"> в течение тридцати дней со дня подписания настоящего договора</w:t>
      </w:r>
      <w:r w:rsidRPr="000A57FD">
        <w:rPr>
          <w:sz w:val="22"/>
          <w:szCs w:val="22"/>
        </w:rPr>
        <w:t xml:space="preserve">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4. ПЕРЕДАЧА ИМУЩЕСТВА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4.1. Имущество передается Продавцом Покупателю на основании передаточного акта, подписанного сторонами настоящего договора, в пятидневный срок с момента полной оплаты Покупателем цены настоящего договора.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4.2. Со дня подписания передаточного акта Покупателем, ответственность за сохранность имущества, равно как и риск его случайной порчи или гибели несет Покупатель.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4.3. Обязательство Продавца передать Имущество считается исполненным после подписания сторонами передаточного акта.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 ПРАВА И ОБЯЗАННОСТИ СТОРОН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5.1. Продавец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5.1.1. Передать Покупателю Имущество, являющееся предметом настоящего договора и </w:t>
      </w:r>
      <w:r w:rsidRPr="000A57FD">
        <w:rPr>
          <w:sz w:val="22"/>
          <w:szCs w:val="22"/>
        </w:rPr>
        <w:lastRenderedPageBreak/>
        <w:t xml:space="preserve">указанное в п. 1.1, в порядке и сроки, установленные настоящим договором.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5.1.2.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5.2. Покупатель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5.2.1. Уплатить цену Имущества в полном объеме и в установленные п. 3.1. настоящего договора сроки.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5.2.2. Принять Имущество на условиях, предусмотренных настоящим договором,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6. ОТВЕТСТВЕННОСТЬ СТОРОН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Российской Федерации.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6.2. При неисполнении либо неполном исполнении Покупателем обязательства по оплате настоящего договора в срок, установленный п. 3.1., Продавец вправе расторгнуть настоящий договор в одностороннем порядке, письменной уведомив Покупателя. В таком случае договор считает расторгнутым с момента получения Покупателем уведомления о его расторжении.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7. ПЕРЕХОД ПРАВА СОБСТВЕННОСТИ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7.1. Стороны настоящего договора договорились, что право собственности на Имущество возникает у Покупателя </w:t>
      </w:r>
      <w:proofErr w:type="gramStart"/>
      <w:r w:rsidRPr="000A57FD">
        <w:rPr>
          <w:sz w:val="22"/>
          <w:szCs w:val="22"/>
        </w:rPr>
        <w:t>с даты подписания</w:t>
      </w:r>
      <w:proofErr w:type="gramEnd"/>
      <w:r w:rsidRPr="000A57FD">
        <w:rPr>
          <w:sz w:val="22"/>
          <w:szCs w:val="22"/>
        </w:rPr>
        <w:t xml:space="preserve"> акта приема-передачи</w:t>
      </w:r>
      <w:r w:rsidRPr="000A57FD">
        <w:rPr>
          <w:b/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8. СРОК ДЕЙСТВИЯ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9. РАЗРЕШЕНИЕ СПОРОВ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9.1. Споры, возникающие при исполнении настоящего договора, подлежат рассмотрению в суде в порядке, предусмотренном действующим законодательством Российской Федерации.</w:t>
      </w:r>
    </w:p>
    <w:p w:rsidR="00FE6394" w:rsidRPr="000A57FD" w:rsidRDefault="00FE6394" w:rsidP="00FE6394">
      <w:pPr>
        <w:pStyle w:val="ConsNonformat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10. ПРОЧИЕ УСЛОВИЯ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сторонами настоящего договора и зарегистрированы в регистрирующем органе</w:t>
      </w:r>
      <w:r w:rsidRPr="000A57FD">
        <w:rPr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10.2. Настоящий договор составлен в 3 (трех) экземплярах, имеющих одинаковую юридическую  силу,  по  одному  для  каждой из сторон</w:t>
      </w:r>
      <w:r w:rsidRPr="000A57FD">
        <w:rPr>
          <w:bCs/>
          <w:sz w:val="22"/>
          <w:szCs w:val="22"/>
        </w:rPr>
        <w:t>, один экземпляр – для Росреестра России.</w:t>
      </w:r>
      <w:r w:rsidRPr="000A57FD">
        <w:rPr>
          <w:b/>
          <w:bCs/>
          <w:sz w:val="22"/>
          <w:szCs w:val="22"/>
        </w:rPr>
        <w:t xml:space="preserve"> 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11. АДРЕСА И РЕКВИЗИТЫ СТОРОН </w:t>
      </w: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847259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47259">
              <w:rPr>
                <w:rFonts w:ascii="Arial" w:hAnsi="Arial" w:cs="Arial"/>
                <w:b/>
                <w:sz w:val="22"/>
                <w:szCs w:val="22"/>
              </w:rPr>
              <w:t>ПРОДАВЕЦ: Общество с ограниченной ответственностью «</w:t>
            </w:r>
            <w:r w:rsidR="00847259" w:rsidRPr="00847259">
              <w:rPr>
                <w:rFonts w:ascii="Arial" w:hAnsi="Arial" w:cs="Arial"/>
                <w:b/>
                <w:sz w:val="22"/>
                <w:szCs w:val="22"/>
              </w:rPr>
              <w:t>Спартак-ОМ</w:t>
            </w:r>
            <w:r w:rsidRPr="00847259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FE6394" w:rsidRPr="00847259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6394" w:rsidRPr="00847259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6100</w:t>
            </w:r>
            <w:r w:rsidR="00847259" w:rsidRPr="00847259">
              <w:rPr>
                <w:rFonts w:ascii="Arial" w:hAnsi="Arial" w:cs="Arial"/>
                <w:sz w:val="22"/>
                <w:szCs w:val="22"/>
              </w:rPr>
              <w:t xml:space="preserve">35 г. Киров, </w:t>
            </w:r>
            <w:proofErr w:type="spellStart"/>
            <w:r w:rsidR="00847259" w:rsidRPr="00847259">
              <w:rPr>
                <w:rFonts w:ascii="Arial" w:hAnsi="Arial" w:cs="Arial"/>
                <w:sz w:val="22"/>
                <w:szCs w:val="22"/>
              </w:rPr>
              <w:t>пер</w:t>
            </w:r>
            <w:proofErr w:type="gramStart"/>
            <w:r w:rsidR="00847259" w:rsidRPr="00847259">
              <w:rPr>
                <w:rFonts w:ascii="Arial" w:hAnsi="Arial" w:cs="Arial"/>
                <w:sz w:val="22"/>
                <w:szCs w:val="22"/>
              </w:rPr>
              <w:t>.Б</w:t>
            </w:r>
            <w:proofErr w:type="gramEnd"/>
            <w:r w:rsidR="00847259" w:rsidRPr="00847259">
              <w:rPr>
                <w:rFonts w:ascii="Arial" w:hAnsi="Arial" w:cs="Arial"/>
                <w:sz w:val="22"/>
                <w:szCs w:val="22"/>
              </w:rPr>
              <w:t>азовый</w:t>
            </w:r>
            <w:proofErr w:type="spellEnd"/>
            <w:r w:rsidRPr="00847259">
              <w:rPr>
                <w:rFonts w:ascii="Arial" w:hAnsi="Arial" w:cs="Arial"/>
                <w:sz w:val="22"/>
                <w:szCs w:val="22"/>
              </w:rPr>
              <w:t xml:space="preserve">, д. </w:t>
            </w:r>
            <w:r w:rsidR="00847259" w:rsidRPr="00847259">
              <w:rPr>
                <w:rFonts w:ascii="Arial" w:hAnsi="Arial" w:cs="Arial"/>
                <w:sz w:val="22"/>
                <w:szCs w:val="22"/>
              </w:rPr>
              <w:t>11А, помещение 1002</w:t>
            </w:r>
          </w:p>
          <w:p w:rsidR="00FE6394" w:rsidRPr="00847259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 w:rsidR="00847259" w:rsidRPr="00847259">
              <w:rPr>
                <w:rFonts w:ascii="Arial" w:hAnsi="Arial" w:cs="Arial"/>
                <w:sz w:val="22"/>
                <w:szCs w:val="22"/>
              </w:rPr>
              <w:t>1044316509456</w:t>
            </w:r>
          </w:p>
          <w:p w:rsidR="00FE6394" w:rsidRPr="00847259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847259" w:rsidRPr="00847259">
              <w:rPr>
                <w:rFonts w:ascii="Arial" w:hAnsi="Arial" w:cs="Arial"/>
                <w:sz w:val="22"/>
                <w:szCs w:val="22"/>
              </w:rPr>
              <w:t>4345074949</w:t>
            </w:r>
          </w:p>
          <w:p w:rsidR="00FE6394" w:rsidRPr="00847259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 w:rsidR="000A7FC8" w:rsidRPr="00847259">
              <w:rPr>
                <w:rFonts w:ascii="Arial" w:hAnsi="Arial" w:cs="Arial"/>
                <w:sz w:val="22"/>
                <w:szCs w:val="22"/>
              </w:rPr>
              <w:t>434501001</w:t>
            </w:r>
          </w:p>
          <w:p w:rsidR="002A22DC" w:rsidRPr="00847259" w:rsidRDefault="002A22DC" w:rsidP="00847259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47259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847259">
              <w:rPr>
                <w:rFonts w:ascii="Arial" w:hAnsi="Arial" w:cs="Arial"/>
                <w:sz w:val="22"/>
                <w:szCs w:val="22"/>
              </w:rPr>
              <w:t xml:space="preserve">/с </w:t>
            </w:r>
            <w:r w:rsidR="00847259" w:rsidRPr="00847259">
              <w:rPr>
                <w:rFonts w:ascii="Arial" w:hAnsi="Arial" w:cs="Arial"/>
                <w:sz w:val="22"/>
                <w:szCs w:val="22"/>
              </w:rPr>
              <w:t>40702810210180007747 Филиал №6318 ПАО ВТБ24</w:t>
            </w:r>
            <w:r w:rsidRPr="008472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6394" w:rsidRPr="00847259" w:rsidRDefault="00FE6394" w:rsidP="002A2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259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 w:rsidR="00847259">
              <w:rPr>
                <w:rFonts w:ascii="Arial" w:hAnsi="Arial" w:cs="Arial"/>
                <w:sz w:val="22"/>
                <w:szCs w:val="22"/>
              </w:rPr>
              <w:t>Спартак-ОМ</w:t>
            </w:r>
            <w:bookmarkStart w:id="0" w:name="_GoBack"/>
            <w:bookmarkEnd w:id="0"/>
            <w:r w:rsidRPr="00847259">
              <w:rPr>
                <w:rFonts w:ascii="Arial" w:hAnsi="Arial" w:cs="Arial"/>
                <w:sz w:val="22"/>
                <w:szCs w:val="22"/>
              </w:rPr>
              <w:t>»   ___________________ /</w:t>
            </w:r>
            <w:r w:rsidR="002A22DC" w:rsidRPr="00847259"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847259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0A57FD" w:rsidRDefault="00FE6394" w:rsidP="00192CAE">
            <w:pPr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ПОКУПАТЕЛЬ: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FE6394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70F"/>
    <w:multiLevelType w:val="multilevel"/>
    <w:tmpl w:val="F84C0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4"/>
    <w:rsid w:val="000A7FC8"/>
    <w:rsid w:val="001872D7"/>
    <w:rsid w:val="002A22DC"/>
    <w:rsid w:val="00393B2C"/>
    <w:rsid w:val="00847259"/>
    <w:rsid w:val="009E648A"/>
    <w:rsid w:val="00BD0BB1"/>
    <w:rsid w:val="00DE30DD"/>
    <w:rsid w:val="00FE3E72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2017-09-04T12:18:00Z</dcterms:created>
  <dcterms:modified xsi:type="dcterms:W3CDTF">2017-09-04T12:18:00Z</dcterms:modified>
</cp:coreProperties>
</file>