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</w:t>
      </w:r>
      <w:r>
        <w:rPr>
          <w:rFonts w:hint="default"/>
          <w:lang w:val="ru-RU"/>
        </w:rPr>
        <w:t>26,29,30,34</w:t>
      </w:r>
      <w:r>
        <w:t xml:space="preserve">, условия проведения которых </w:t>
      </w:r>
      <w:r>
        <w:rPr>
          <w:rStyle w:val="13"/>
          <w:color w:val="000000"/>
        </w:rPr>
        <w:t>опубликованы в газете «Коммерсантъ» от</w:t>
      </w:r>
      <w:r>
        <w:rPr>
          <w:rStyle w:val="13"/>
          <w:rFonts w:hint="default"/>
          <w:color w:val="000000"/>
          <w:lang w:val="ru-RU"/>
        </w:rPr>
        <w:t xml:space="preserve"> 18</w:t>
      </w:r>
      <w:r>
        <w:rPr>
          <w:rStyle w:val="13"/>
          <w:color w:val="000000"/>
        </w:rPr>
        <w:t>.</w:t>
      </w:r>
      <w:r>
        <w:rPr>
          <w:rStyle w:val="13"/>
          <w:rFonts w:hint="default"/>
          <w:color w:val="000000"/>
          <w:lang w:val="ru-RU"/>
        </w:rPr>
        <w:t>01</w:t>
      </w:r>
      <w:r>
        <w:rPr>
          <w:rStyle w:val="13"/>
          <w:color w:val="000000"/>
        </w:rPr>
        <w:t>.20</w:t>
      </w:r>
      <w:r>
        <w:rPr>
          <w:rStyle w:val="13"/>
          <w:rFonts w:hint="default"/>
          <w:color w:val="000000"/>
          <w:lang w:val="ru-RU"/>
        </w:rPr>
        <w:t>20</w:t>
      </w:r>
      <w:r>
        <w:rPr>
          <w:rStyle w:val="13"/>
          <w:color w:val="000000"/>
        </w:rPr>
        <w:t xml:space="preserve"> сообщение за №432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>00</w:t>
      </w:r>
      <w:r>
        <w:rPr>
          <w:rStyle w:val="13"/>
          <w:rFonts w:hint="default"/>
          <w:color w:val="000000"/>
          <w:lang w:val="ru-RU"/>
        </w:rPr>
        <w:t>01849</w:t>
      </w:r>
      <w:r>
        <w:rPr>
          <w:rStyle w:val="13"/>
          <w:color w:val="000000"/>
        </w:rPr>
        <w:t xml:space="preserve">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</w:t>
      </w:r>
      <w:r>
        <w:rPr>
          <w:rStyle w:val="13"/>
          <w:lang w:val="ru-RU"/>
        </w:rPr>
        <w:t>от первоначальной цены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Style w:val="13"/>
          <w:rFonts w:hint="default"/>
          <w:color w:val="000000"/>
          <w:lang w:val="ru-RU"/>
        </w:rPr>
        <w:t>26,29,30</w:t>
      </w:r>
      <w:bookmarkStart w:id="0" w:name="_GoBack"/>
      <w:bookmarkEnd w:id="0"/>
      <w:r>
        <w:rPr>
          <w:rStyle w:val="13"/>
          <w:rFonts w:hint="default"/>
          <w:color w:val="000000"/>
          <w:lang w:val="ru-RU"/>
        </w:rPr>
        <w:t>,34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первоначальной цены</w:t>
      </w:r>
      <w:r>
        <w:rPr>
          <w:rStyle w:val="13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35F0E4F"/>
    <w:rsid w:val="258562D7"/>
    <w:rsid w:val="31525A1C"/>
    <w:rsid w:val="32820C34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12</TotalTime>
  <ScaleCrop>false</ScaleCrop>
  <LinksUpToDate>false</LinksUpToDate>
  <CharactersWithSpaces>3020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2020-01-19T14:49:02Z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