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45" w:rsidRPr="005A6168" w:rsidRDefault="00E13945" w:rsidP="00E13945">
      <w:pPr>
        <w:pStyle w:val="1"/>
        <w:rPr>
          <w:szCs w:val="24"/>
          <w:lang w:val="ru-RU"/>
        </w:rPr>
      </w:pPr>
      <w:r w:rsidRPr="005A6168">
        <w:rPr>
          <w:szCs w:val="24"/>
          <w:lang w:val="ru-RU"/>
        </w:rPr>
        <w:t>ДОГОВОР</w:t>
      </w:r>
    </w:p>
    <w:p w:rsidR="00E13945" w:rsidRPr="005A6168" w:rsidRDefault="00E13945" w:rsidP="00E1394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A6168">
        <w:rPr>
          <w:rFonts w:ascii="Times New Roman" w:hAnsi="Times New Roman"/>
          <w:b/>
          <w:sz w:val="24"/>
          <w:szCs w:val="24"/>
        </w:rPr>
        <w:t>купли-продажи</w:t>
      </w:r>
    </w:p>
    <w:p w:rsidR="00E13945" w:rsidRPr="005A6168" w:rsidRDefault="00E13945" w:rsidP="00E139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3945" w:rsidRDefault="00E13945" w:rsidP="00E13945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6F69">
        <w:rPr>
          <w:rFonts w:ascii="Times New Roman" w:hAnsi="Times New Roman" w:cs="Times New Roman"/>
          <w:b/>
          <w:sz w:val="24"/>
          <w:szCs w:val="24"/>
        </w:rPr>
        <w:t xml:space="preserve">г.Курган       </w:t>
      </w:r>
      <w:r w:rsidRPr="00AD6F6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D6F69">
        <w:rPr>
          <w:rFonts w:ascii="Times New Roman" w:hAnsi="Times New Roman" w:cs="Times New Roman"/>
          <w:b/>
          <w:sz w:val="24"/>
          <w:szCs w:val="24"/>
        </w:rPr>
        <w:tab/>
      </w:r>
      <w:r w:rsidRPr="00AD6F6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</w:t>
      </w:r>
      <w:r w:rsidR="00C209D7">
        <w:rPr>
          <w:rFonts w:ascii="Times New Roman" w:hAnsi="Times New Roman" w:cs="Times New Roman"/>
          <w:b/>
          <w:sz w:val="24"/>
          <w:szCs w:val="24"/>
        </w:rPr>
        <w:t xml:space="preserve">            «___»__________ 2016</w:t>
      </w:r>
      <w:r w:rsidRPr="00AD6F69">
        <w:rPr>
          <w:rFonts w:ascii="Times New Roman" w:hAnsi="Times New Roman" w:cs="Times New Roman"/>
          <w:b/>
          <w:sz w:val="24"/>
          <w:szCs w:val="24"/>
        </w:rPr>
        <w:t>г.</w:t>
      </w:r>
    </w:p>
    <w:p w:rsidR="00E13945" w:rsidRPr="00AD6F6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945" w:rsidRPr="00A70489" w:rsidRDefault="00E13945" w:rsidP="00E13945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Муниципальное Унитарное Предприятие "</w:t>
      </w:r>
      <w:proofErr w:type="spellStart"/>
      <w:r w:rsidRPr="00A70489">
        <w:rPr>
          <w:rFonts w:ascii="Times New Roman" w:hAnsi="Times New Roman" w:cs="Times New Roman"/>
          <w:sz w:val="24"/>
          <w:szCs w:val="24"/>
        </w:rPr>
        <w:t>Теплодар</w:t>
      </w:r>
      <w:proofErr w:type="spellEnd"/>
      <w:r w:rsidRPr="00A70489">
        <w:rPr>
          <w:rFonts w:ascii="Times New Roman" w:hAnsi="Times New Roman" w:cs="Times New Roman"/>
          <w:sz w:val="24"/>
          <w:szCs w:val="24"/>
        </w:rPr>
        <w:t>"</w:t>
      </w:r>
      <w:r w:rsidRPr="00A704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70489">
        <w:rPr>
          <w:rFonts w:ascii="Times New Roman" w:hAnsi="Times New Roman" w:cs="Times New Roman"/>
          <w:sz w:val="24"/>
          <w:szCs w:val="24"/>
        </w:rPr>
        <w:t>в лице конкурсного управляющего</w:t>
      </w:r>
      <w:r w:rsidRPr="00A70489">
        <w:rPr>
          <w:sz w:val="24"/>
          <w:szCs w:val="24"/>
        </w:rPr>
        <w:t xml:space="preserve"> </w:t>
      </w:r>
      <w:r w:rsidRPr="00A70489">
        <w:rPr>
          <w:rFonts w:ascii="Times New Roman" w:hAnsi="Times New Roman" w:cs="Times New Roman"/>
          <w:sz w:val="24"/>
          <w:szCs w:val="24"/>
        </w:rPr>
        <w:t>Еремина Максима Александровича</w:t>
      </w:r>
      <w:r w:rsidRPr="00A70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489">
        <w:rPr>
          <w:rFonts w:ascii="Times New Roman" w:hAnsi="Times New Roman" w:cs="Times New Roman"/>
          <w:sz w:val="24"/>
          <w:szCs w:val="24"/>
        </w:rPr>
        <w:t>, действующего на основании определения арбитражного суда</w:t>
      </w:r>
      <w:r w:rsidRPr="00A70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489" w:rsidRPr="00A70489">
        <w:rPr>
          <w:rFonts w:ascii="Times New Roman" w:hAnsi="Times New Roman"/>
          <w:sz w:val="24"/>
          <w:szCs w:val="24"/>
        </w:rPr>
        <w:t>Курган</w:t>
      </w:r>
      <w:r w:rsidRPr="00A70489">
        <w:rPr>
          <w:rFonts w:ascii="Times New Roman" w:hAnsi="Times New Roman"/>
          <w:sz w:val="24"/>
          <w:szCs w:val="24"/>
        </w:rPr>
        <w:t>ской области</w:t>
      </w:r>
      <w:r w:rsidRPr="00A70489">
        <w:rPr>
          <w:rFonts w:ascii="Times New Roman" w:hAnsi="Times New Roman"/>
          <w:b/>
          <w:sz w:val="24"/>
          <w:szCs w:val="24"/>
        </w:rPr>
        <w:t xml:space="preserve"> </w:t>
      </w:r>
      <w:r w:rsidRPr="00A70489">
        <w:rPr>
          <w:rFonts w:ascii="Times New Roman" w:hAnsi="Times New Roman"/>
          <w:sz w:val="24"/>
          <w:szCs w:val="24"/>
        </w:rPr>
        <w:t>по делу № А34-343/2014 от 04.08.2014 г.</w:t>
      </w:r>
      <w:r w:rsidRPr="00A7048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A70489">
        <w:rPr>
          <w:rFonts w:ascii="Times New Roman" w:hAnsi="Times New Roman" w:cs="Times New Roman"/>
          <w:b/>
          <w:sz w:val="24"/>
          <w:szCs w:val="24"/>
        </w:rPr>
        <w:t>"Продавец"</w:t>
      </w:r>
      <w:r w:rsidRPr="00A70489">
        <w:rPr>
          <w:rFonts w:ascii="Times New Roman" w:hAnsi="Times New Roman" w:cs="Times New Roman"/>
          <w:sz w:val="24"/>
          <w:szCs w:val="24"/>
        </w:rPr>
        <w:t xml:space="preserve">, и _____________________________________________________________, в лице ________________________________________________________, </w:t>
      </w:r>
      <w:proofErr w:type="spellStart"/>
      <w:r w:rsidRPr="00A7048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70489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________________________________________________________________, именуем___ в дальнейшем </w:t>
      </w:r>
      <w:r w:rsidRPr="00A70489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A70489">
        <w:rPr>
          <w:rFonts w:ascii="Times New Roman" w:hAnsi="Times New Roman" w:cs="Times New Roman"/>
          <w:sz w:val="24"/>
          <w:szCs w:val="24"/>
        </w:rPr>
        <w:t>, совместно именуемые «Стороны», заключили настоящее Соглашение о нижеследующем:</w:t>
      </w:r>
    </w:p>
    <w:p w:rsidR="00E13945" w:rsidRPr="00A70489" w:rsidRDefault="00E13945" w:rsidP="00E13945">
      <w:pPr>
        <w:rPr>
          <w:rFonts w:ascii="Times New Roman" w:hAnsi="Times New Roman"/>
          <w:b/>
          <w:sz w:val="24"/>
          <w:szCs w:val="24"/>
        </w:rPr>
      </w:pPr>
    </w:p>
    <w:p w:rsidR="00E13945" w:rsidRPr="00E6155A" w:rsidRDefault="00E6155A" w:rsidP="00E6155A">
      <w:pPr>
        <w:ind w:left="36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1. </w:t>
      </w:r>
      <w:r w:rsidRPr="00E6155A">
        <w:rPr>
          <w:rFonts w:ascii="Times New Roman" w:hAnsi="Times New Roman"/>
          <w:b/>
          <w:sz w:val="24"/>
          <w:szCs w:val="24"/>
        </w:rPr>
        <w:t xml:space="preserve"> </w:t>
      </w:r>
      <w:r w:rsidR="00E13945" w:rsidRPr="00E6155A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13945" w:rsidRPr="00A70489" w:rsidRDefault="00E13945" w:rsidP="00E13945">
      <w:pPr>
        <w:rPr>
          <w:rFonts w:ascii="Times New Roman" w:hAnsi="Times New Roman"/>
          <w:b/>
          <w:sz w:val="24"/>
          <w:szCs w:val="24"/>
        </w:rPr>
      </w:pP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</w:p>
    <w:p w:rsidR="00E13945" w:rsidRPr="00A70489" w:rsidRDefault="00AA59BC" w:rsidP="00E13945">
      <w:pPr>
        <w:ind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A70489">
        <w:rPr>
          <w:rFonts w:ascii="Times New Roman" w:hAnsi="Times New Roman"/>
          <w:color w:val="333333"/>
          <w:sz w:val="24"/>
          <w:szCs w:val="24"/>
        </w:rPr>
        <w:t>Квартира, назначение: жилое, площадь: общая 52 кв.м., этаж: 2. Адрес: Россия,</w:t>
      </w:r>
      <w:r w:rsidRPr="00A70489">
        <w:rPr>
          <w:rFonts w:ascii="Times New Roman" w:hAnsi="Times New Roman"/>
          <w:sz w:val="24"/>
          <w:szCs w:val="24"/>
        </w:rPr>
        <w:t xml:space="preserve"> Курганская обл., </w:t>
      </w:r>
      <w:proofErr w:type="spellStart"/>
      <w:r w:rsidRPr="00A70489">
        <w:rPr>
          <w:rFonts w:ascii="Times New Roman" w:hAnsi="Times New Roman"/>
          <w:sz w:val="24"/>
          <w:szCs w:val="24"/>
        </w:rPr>
        <w:t>Сафакулевский</w:t>
      </w:r>
      <w:proofErr w:type="spellEnd"/>
      <w:r w:rsidRPr="00A70489">
        <w:rPr>
          <w:rFonts w:ascii="Times New Roman" w:hAnsi="Times New Roman"/>
          <w:sz w:val="24"/>
          <w:szCs w:val="24"/>
        </w:rPr>
        <w:t xml:space="preserve"> р-н, с. Сафакулево, ул. 60 лет СССР, д.7, кв.10,  принадлежащего на праве собственности Должнику,</w:t>
      </w:r>
      <w:r w:rsidR="00E13945" w:rsidRPr="00A70489">
        <w:rPr>
          <w:rFonts w:ascii="Times New Roman" w:hAnsi="Times New Roman"/>
          <w:sz w:val="24"/>
          <w:szCs w:val="24"/>
        </w:rPr>
        <w:t xml:space="preserve"> (далее по тексту – «объект»). 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1.2. На момент заключения настоящего договора отчуждаемый Пр</w:t>
      </w:r>
      <w:r w:rsidR="00D41A1A" w:rsidRPr="00A70489">
        <w:rPr>
          <w:rFonts w:ascii="Times New Roman" w:hAnsi="Times New Roman"/>
          <w:sz w:val="24"/>
          <w:szCs w:val="24"/>
        </w:rPr>
        <w:t>одавцом по настоящему договору О</w:t>
      </w:r>
      <w:r w:rsidRPr="00A70489">
        <w:rPr>
          <w:rFonts w:ascii="Times New Roman" w:hAnsi="Times New Roman"/>
          <w:sz w:val="24"/>
          <w:szCs w:val="24"/>
        </w:rPr>
        <w:t xml:space="preserve">бъект свободен от прав третьих лиц, не является предметом имущественных споров, в залоге и под арестом не состоит. 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</w:p>
    <w:p w:rsidR="00E13945" w:rsidRPr="00A70489" w:rsidRDefault="00AC21DA" w:rsidP="00E139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 w:rsidRPr="00A7048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70489">
        <w:rPr>
          <w:rFonts w:ascii="Times New Roman" w:hAnsi="Times New Roman" w:cs="Times New Roman"/>
          <w:b/>
          <w:sz w:val="24"/>
          <w:szCs w:val="24"/>
        </w:rPr>
        <w:t>2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:rsidR="00E13945" w:rsidRPr="00A70489" w:rsidRDefault="00E13945" w:rsidP="00E139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A1A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2.1. Стоимость объекта, указанного в п.1.1 или приложении № 1. настоящего договора, составляет __________________________________________________________ (____________________________________________________________) руб. _____ коп</w:t>
      </w:r>
      <w:r w:rsidR="00D41A1A" w:rsidRPr="00A70489">
        <w:rPr>
          <w:rFonts w:ascii="Times New Roman" w:hAnsi="Times New Roman"/>
          <w:sz w:val="24"/>
          <w:szCs w:val="24"/>
        </w:rPr>
        <w:t>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 xml:space="preserve">2.2. Размер задатка  ___________ (___________) рублей, внесенный Покупателем на основании Соглашения о задатке № __ от </w:t>
      </w:r>
      <w:proofErr w:type="spellStart"/>
      <w:r w:rsidRPr="00A70489">
        <w:rPr>
          <w:rFonts w:ascii="Times New Roman" w:hAnsi="Times New Roman"/>
          <w:sz w:val="24"/>
          <w:szCs w:val="24"/>
        </w:rPr>
        <w:t>________________г</w:t>
      </w:r>
      <w:proofErr w:type="spellEnd"/>
      <w:r w:rsidRPr="00A70489">
        <w:rPr>
          <w:rFonts w:ascii="Times New Roman" w:hAnsi="Times New Roman"/>
          <w:sz w:val="24"/>
          <w:szCs w:val="24"/>
        </w:rPr>
        <w:t xml:space="preserve">., засчитывается при оплате стоимости объекта, указанной в п. 2.1 настоящего договора. 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Покупатель обязуется оплатить Продавцу оставшиеся неуплаченными денежные средства в сумме ___________ (___________________) руб. _____ коп. в т.ч. НДС 18%, на расчетный счет Продавца не позднее 30 дней с даты заключения данного договора.</w:t>
      </w:r>
    </w:p>
    <w:p w:rsidR="00E13945" w:rsidRPr="00A70489" w:rsidRDefault="00E13945" w:rsidP="00E13945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 xml:space="preserve">2.3.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конкурсного производства и согласен с тем, что при продаже действует принцип «осмотрено-одобрено». Имущество возврату не подлежит. 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D23EDD" w:rsidP="00E13945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6155A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6155A">
        <w:rPr>
          <w:rFonts w:ascii="Times New Roman" w:hAnsi="Times New Roman"/>
          <w:b/>
          <w:sz w:val="24"/>
          <w:szCs w:val="24"/>
        </w:rPr>
        <w:t xml:space="preserve">3.  </w:t>
      </w:r>
      <w:r w:rsidR="00E13945" w:rsidRPr="00A70489">
        <w:rPr>
          <w:rFonts w:ascii="Times New Roman" w:hAnsi="Times New Roman"/>
          <w:b/>
          <w:sz w:val="24"/>
          <w:szCs w:val="24"/>
        </w:rPr>
        <w:t xml:space="preserve">Порядок приема-передачи </w:t>
      </w:r>
    </w:p>
    <w:p w:rsidR="00E13945" w:rsidRPr="00A70489" w:rsidRDefault="00E13945" w:rsidP="00E13945">
      <w:pPr>
        <w:pStyle w:val="a7"/>
        <w:ind w:left="360" w:firstLine="0"/>
        <w:rPr>
          <w:rFonts w:ascii="Times New Roman" w:hAnsi="Times New Roman"/>
          <w:b/>
          <w:sz w:val="24"/>
          <w:szCs w:val="24"/>
        </w:rPr>
      </w:pP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 xml:space="preserve">3.1. Продавец передает Объект Покупателю по Акту приема-передачи имущества не позднее чем через три рабочих дня после полной оплаты Объекта по месту нахождения </w:t>
      </w:r>
      <w:r w:rsidR="00D23EDD">
        <w:rPr>
          <w:rFonts w:ascii="Times New Roman" w:hAnsi="Times New Roman"/>
          <w:sz w:val="24"/>
          <w:szCs w:val="24"/>
        </w:rPr>
        <w:t>Продавца</w:t>
      </w:r>
      <w:r w:rsidRPr="00A70489">
        <w:rPr>
          <w:rFonts w:ascii="Times New Roman" w:hAnsi="Times New Roman"/>
          <w:sz w:val="24"/>
          <w:szCs w:val="24"/>
        </w:rPr>
        <w:t xml:space="preserve">: </w:t>
      </w:r>
      <w:r w:rsidR="00D23EDD">
        <w:rPr>
          <w:rFonts w:ascii="Times New Roman" w:hAnsi="Times New Roman"/>
          <w:sz w:val="24"/>
          <w:szCs w:val="24"/>
        </w:rPr>
        <w:t>г.Курган, ул.Кирова, д.51, офис 111.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3.2. Объект считается переданным Покупателю со дня подписания Акта приема-передачи имущества обеими Сторонами.</w:t>
      </w:r>
    </w:p>
    <w:p w:rsidR="00AC21DA" w:rsidRPr="00A70489" w:rsidRDefault="00AC21DA" w:rsidP="00E13945">
      <w:pPr>
        <w:rPr>
          <w:rFonts w:ascii="Times New Roman" w:hAnsi="Times New Roman"/>
          <w:sz w:val="24"/>
          <w:szCs w:val="24"/>
        </w:rPr>
      </w:pPr>
    </w:p>
    <w:p w:rsidR="00AC21DA" w:rsidRPr="00A70489" w:rsidRDefault="00AC21DA" w:rsidP="00E13945">
      <w:pPr>
        <w:rPr>
          <w:rFonts w:ascii="Times New Roman" w:hAnsi="Times New Roman"/>
          <w:sz w:val="24"/>
          <w:szCs w:val="24"/>
        </w:rPr>
      </w:pPr>
    </w:p>
    <w:p w:rsidR="00AC21DA" w:rsidRPr="00A70489" w:rsidRDefault="00AC21DA" w:rsidP="00E13945">
      <w:pPr>
        <w:rPr>
          <w:rFonts w:ascii="Times New Roman" w:hAnsi="Times New Roman"/>
          <w:sz w:val="24"/>
          <w:szCs w:val="24"/>
        </w:rPr>
      </w:pPr>
    </w:p>
    <w:p w:rsidR="00AC21DA" w:rsidRPr="00A70489" w:rsidRDefault="00AC21DA" w:rsidP="00E13945">
      <w:pPr>
        <w:rPr>
          <w:rFonts w:ascii="Times New Roman" w:hAnsi="Times New Roman"/>
          <w:sz w:val="24"/>
          <w:szCs w:val="24"/>
        </w:rPr>
      </w:pPr>
    </w:p>
    <w:p w:rsidR="00AC21DA" w:rsidRPr="00A70489" w:rsidRDefault="00AC21DA" w:rsidP="00AC21DA">
      <w:pPr>
        <w:ind w:firstLine="0"/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Продавец ________________                                             Покупатель ____________________</w:t>
      </w:r>
    </w:p>
    <w:p w:rsidR="00E13945" w:rsidRPr="00A70489" w:rsidRDefault="00D23EDD" w:rsidP="00E139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                 4.  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4.1. Право собственности на недвижимое имущество, указанное в п. 1.1 или приложении № 1 к настоящему договору, являющимся неотъемлемой его частью, переходит к Покупателю с даты государственной регистрации, на движимое с момента передачи имущества.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4.2. Риск случайной гибели и (или) случайного повреждения Объекта переходит на Покупателя с момента передачи ему Объекта  по Акту приема-передачи.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D23EDD" w:rsidP="00E139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                    5.  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5.1. Продавец обязуется: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5.1.1. В соответствии с порядком, установленным настоящим договором, передать Покупателю Объект, указа</w:t>
      </w:r>
      <w:r w:rsidR="00B16BFF" w:rsidRPr="00A70489">
        <w:rPr>
          <w:rFonts w:ascii="Times New Roman" w:hAnsi="Times New Roman"/>
          <w:sz w:val="24"/>
          <w:szCs w:val="24"/>
        </w:rPr>
        <w:t xml:space="preserve">нный в п. 1.1 </w:t>
      </w:r>
      <w:r w:rsidRPr="00A70489"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5.1.2. Передать Покупателю, в целях осуществления последним действий по государственной регистрации перехода права собственности на недвижимое имущество, имеющуюся у Продавца техническую документацию на недвижимое имущество после оплаты Покупателем стоимости Объекта, определенной в п.2.1. настоящего договора, в порядке и на условиях, предусмотренных настоящим договором.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5.1.3. Передать Покупателю (по его письменному требованию) предусмотренные действующим законодательством РФ принадлежности Объекта, а также юридические и технические документы, относящиеся к Объекту (в том числе необходимые для его эксплуатации), - на основании акта приема-передачи в течение 10 (десяти) календарных дней с момента предъявления Покупателем указанного выше требования.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5.1.4. До перехода права собственности на Объект к Покупателю не совершать каких-либо действий, направленных на и (или) связанных с обременением Объекта какими-либо обязательствами перед третьими лицами; внесением Объекта в качестве вклада в уставный (складочный) капитал иных юридических лиц и т.п.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5.2. Покупатель обязуется: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5.2.1. Принять объект у Продавца, подписав Акт приема-передачи имущества в порядке и сроки, определенные п.3.1. настоящего договора.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5.2.2. Оплатить стоимость Объекта в размере, на условиях и в сроки, установленные пунктами 2.1. и 2.2. настоящего договора.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E13945" w:rsidRPr="00A70489" w:rsidRDefault="00E13945" w:rsidP="00E13945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D23EDD" w:rsidP="00E139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>6.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E13945" w:rsidRPr="00A70489" w:rsidRDefault="00E13945" w:rsidP="00E13945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6.2. Объект возврату не подлежит. Продавец не несет ответственности за качество Объекта.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 xml:space="preserve">6.3. Все споры и (или) разногласия, возникающие у Сторон из настоящего договора, разрешаются в Арбитражном суде </w:t>
      </w:r>
      <w:r w:rsidR="007B6528" w:rsidRPr="00A70489">
        <w:rPr>
          <w:rFonts w:ascii="Times New Roman" w:hAnsi="Times New Roman" w:cs="Times New Roman"/>
          <w:sz w:val="24"/>
          <w:szCs w:val="24"/>
        </w:rPr>
        <w:t>Курганской области</w:t>
      </w:r>
      <w:r w:rsidRPr="00A70489">
        <w:rPr>
          <w:rFonts w:ascii="Times New Roman" w:hAnsi="Times New Roman" w:cs="Times New Roman"/>
          <w:sz w:val="24"/>
          <w:szCs w:val="24"/>
        </w:rPr>
        <w:t>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E6155A" w:rsidRDefault="00B16BFF" w:rsidP="00E6155A">
      <w:pPr>
        <w:ind w:firstLine="0"/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 xml:space="preserve">Продавец ________________   </w:t>
      </w:r>
      <w:r w:rsidR="00E6155A">
        <w:rPr>
          <w:rFonts w:ascii="Times New Roman" w:hAnsi="Times New Roman"/>
          <w:sz w:val="24"/>
          <w:szCs w:val="24"/>
        </w:rPr>
        <w:t xml:space="preserve">                       </w:t>
      </w:r>
      <w:r w:rsidR="00E6155A" w:rsidRPr="00A70489">
        <w:rPr>
          <w:rFonts w:ascii="Times New Roman" w:hAnsi="Times New Roman"/>
          <w:sz w:val="24"/>
          <w:szCs w:val="24"/>
        </w:rPr>
        <w:t>Покупатель ____________________</w:t>
      </w:r>
    </w:p>
    <w:p w:rsidR="00E6155A" w:rsidRDefault="00B16BFF" w:rsidP="00E6155A">
      <w:pPr>
        <w:ind w:firstLine="0"/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</w:p>
    <w:p w:rsidR="00E13945" w:rsidRPr="00E6155A" w:rsidRDefault="00E6155A" w:rsidP="00E6155A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E13945" w:rsidRPr="00A70489">
        <w:rPr>
          <w:rFonts w:ascii="Times New Roman" w:hAnsi="Times New Roman"/>
          <w:b/>
          <w:sz w:val="24"/>
          <w:szCs w:val="24"/>
        </w:rPr>
        <w:t>7.</w:t>
      </w:r>
      <w:r w:rsidR="00E13945" w:rsidRPr="00A70489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7.3. Настоящий договор составлен в трех подлинных идентичных экземплярах, имеющих равную юридическую силу, по одному экземпляру для каждой из Сторон и один экземпляр для Федеральной регистрационной службы.</w:t>
      </w:r>
    </w:p>
    <w:p w:rsidR="00E13945" w:rsidRPr="00A70489" w:rsidRDefault="00E13945" w:rsidP="00E13945">
      <w:pPr>
        <w:pStyle w:val="a5"/>
        <w:ind w:firstLine="709"/>
      </w:pPr>
    </w:p>
    <w:p w:rsidR="00E13945" w:rsidRPr="00A70489" w:rsidRDefault="00E13945" w:rsidP="00E13945">
      <w:pPr>
        <w:pStyle w:val="a5"/>
        <w:jc w:val="center"/>
        <w:rPr>
          <w:rFonts w:ascii="Times New Roman" w:hAnsi="Times New Roman"/>
          <w:b/>
        </w:rPr>
      </w:pPr>
      <w:r w:rsidRPr="00A70489">
        <w:rPr>
          <w:rFonts w:ascii="Times New Roman" w:hAnsi="Times New Roman"/>
          <w:b/>
        </w:rPr>
        <w:t>8.</w:t>
      </w:r>
      <w:r w:rsidRPr="00A70489">
        <w:rPr>
          <w:rFonts w:ascii="Times New Roman" w:hAnsi="Times New Roman"/>
          <w:b/>
        </w:rPr>
        <w:tab/>
        <w:t>Реквизиты и подписи сторон</w:t>
      </w:r>
    </w:p>
    <w:p w:rsidR="00E13945" w:rsidRPr="005A6168" w:rsidRDefault="00E13945" w:rsidP="00E13945">
      <w:pPr>
        <w:pStyle w:val="a5"/>
        <w:ind w:firstLine="709"/>
      </w:pPr>
    </w:p>
    <w:tbl>
      <w:tblPr>
        <w:tblW w:w="9891" w:type="dxa"/>
        <w:tblLayout w:type="fixed"/>
        <w:tblLook w:val="01E0"/>
      </w:tblPr>
      <w:tblGrid>
        <w:gridCol w:w="4644"/>
        <w:gridCol w:w="567"/>
        <w:gridCol w:w="4680"/>
      </w:tblGrid>
      <w:tr w:rsidR="00E13945" w:rsidRPr="002516D3" w:rsidTr="002F15D1">
        <w:tc>
          <w:tcPr>
            <w:tcW w:w="4644" w:type="dxa"/>
          </w:tcPr>
          <w:p w:rsidR="00E13945" w:rsidRPr="00F05133" w:rsidRDefault="00E13945" w:rsidP="002F15D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398186019"/>
            <w:r w:rsidRPr="00F05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Продавец:</w:t>
            </w:r>
          </w:p>
          <w:p w:rsidR="00F05133" w:rsidRPr="00E41423" w:rsidRDefault="00F05133" w:rsidP="00F05133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Теплодар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5133" w:rsidRPr="00E4142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641080, Курганская обл</w:t>
            </w:r>
            <w:r w:rsidR="00C611B8">
              <w:rPr>
                <w:rFonts w:ascii="Times New Roman" w:hAnsi="Times New Roman"/>
                <w:sz w:val="24"/>
                <w:szCs w:val="24"/>
              </w:rPr>
              <w:t>.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>,</w:t>
            </w:r>
            <w:r w:rsidR="00043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65C">
              <w:rPr>
                <w:rFonts w:ascii="Times New Roman" w:hAnsi="Times New Roman"/>
                <w:sz w:val="24"/>
                <w:szCs w:val="24"/>
              </w:rPr>
              <w:t>Сафакулевский</w:t>
            </w:r>
            <w:proofErr w:type="spellEnd"/>
            <w:r w:rsidR="0004365C">
              <w:rPr>
                <w:rFonts w:ascii="Times New Roman" w:hAnsi="Times New Roman"/>
                <w:sz w:val="24"/>
                <w:szCs w:val="24"/>
              </w:rPr>
              <w:t xml:space="preserve"> р-н, с. Сафакулево, ул. 60 лет СССР, 7-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05133" w:rsidRPr="00E4142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инн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4519005551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кпп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451901001</w:t>
            </w:r>
          </w:p>
          <w:p w:rsidR="00F05133" w:rsidRPr="00E4142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40702810732050000400</w:t>
            </w:r>
          </w:p>
          <w:p w:rsidR="00F05133" w:rsidRPr="00E41423" w:rsidRDefault="0004365C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Курганском</w:t>
            </w:r>
            <w:r w:rsidR="00F05133" w:rsidRPr="00E41423">
              <w:rPr>
                <w:rFonts w:ascii="Times New Roman" w:hAnsi="Times New Roman"/>
                <w:sz w:val="24"/>
                <w:szCs w:val="24"/>
              </w:rPr>
              <w:t xml:space="preserve"> ОСБ №8599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513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К/с 30101810100000000650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>БИК 043735650</w:t>
            </w:r>
          </w:p>
          <w:p w:rsidR="00F0513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5133" w:rsidRPr="007E7BC9" w:rsidRDefault="00F05133" w:rsidP="00F0513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BC9">
              <w:rPr>
                <w:rFonts w:ascii="Times New Roman" w:hAnsi="Times New Roman"/>
                <w:b/>
                <w:sz w:val="24"/>
                <w:szCs w:val="24"/>
              </w:rPr>
              <w:t>Конкурсный  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E7BC9">
              <w:rPr>
                <w:rFonts w:ascii="Times New Roman" w:hAnsi="Times New Roman"/>
                <w:b/>
                <w:sz w:val="24"/>
                <w:szCs w:val="24"/>
              </w:rPr>
              <w:t>авляющий</w:t>
            </w:r>
          </w:p>
          <w:p w:rsidR="00F05133" w:rsidRPr="007E7BC9" w:rsidRDefault="00F05133" w:rsidP="00F0513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5133" w:rsidRDefault="00F05133" w:rsidP="00F0513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BC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  (М.А. Еремин)</w:t>
            </w:r>
          </w:p>
          <w:p w:rsidR="00F05133" w:rsidRDefault="00F05133" w:rsidP="007B6528">
            <w:pPr>
              <w:pStyle w:val="HTML"/>
              <w:rPr>
                <w:rFonts w:ascii="Times New Roman" w:hAnsi="Times New Roman"/>
                <w:lang w:eastAsia="ru-RU"/>
              </w:rPr>
            </w:pPr>
          </w:p>
          <w:p w:rsidR="00F05133" w:rsidRPr="00F05133" w:rsidRDefault="00F05133" w:rsidP="007B6528">
            <w:pPr>
              <w:pStyle w:val="HTM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</w:t>
            </w:r>
            <w:r w:rsidRPr="00046F50">
              <w:rPr>
                <w:rFonts w:ascii="Times New Roman" w:hAnsi="Times New Roman"/>
              </w:rPr>
              <w:t>м.п.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13945" w:rsidRPr="00C55869" w:rsidRDefault="00E13945" w:rsidP="002F15D1">
            <w:pPr>
              <w:pStyle w:val="HTML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:rsidR="00E13945" w:rsidRPr="00F05133" w:rsidRDefault="00E13945" w:rsidP="002F15D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51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A70489" w:rsidRDefault="00A70489" w:rsidP="002F15D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</w:t>
            </w:r>
            <w:r w:rsidR="00F05133" w:rsidRPr="00A70489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="00E13945" w:rsidRPr="00A70489">
              <w:rPr>
                <w:rFonts w:ascii="Times New Roman" w:hAnsi="Times New Roman"/>
                <w:sz w:val="24"/>
                <w:szCs w:val="24"/>
                <w:lang w:eastAsia="ru-RU"/>
              </w:rPr>
              <w:t>______/</w:t>
            </w:r>
          </w:p>
          <w:p w:rsidR="00F05133" w:rsidRPr="00C55869" w:rsidRDefault="00F05133" w:rsidP="002F15D1">
            <w:pPr>
              <w:pStyle w:val="HTML"/>
              <w:jc w:val="both"/>
              <w:rPr>
                <w:rFonts w:ascii="Times New Roman" w:hAnsi="Times New Roman"/>
                <w:lang w:eastAsia="ru-RU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6F50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  <w:bookmarkEnd w:id="0"/>
    </w:tbl>
    <w:p w:rsidR="00E13945" w:rsidRPr="005A6168" w:rsidRDefault="00E13945" w:rsidP="00E13945">
      <w:pPr>
        <w:ind w:firstLine="0"/>
        <w:rPr>
          <w:rFonts w:ascii="Times New Roman" w:hAnsi="Times New Roman"/>
          <w:sz w:val="24"/>
          <w:szCs w:val="24"/>
        </w:rPr>
      </w:pPr>
    </w:p>
    <w:p w:rsidR="00E13945" w:rsidRPr="00811BF9" w:rsidRDefault="00E13945" w:rsidP="00E13945">
      <w:pPr>
        <w:rPr>
          <w:rFonts w:ascii="Times New Roman" w:hAnsi="Times New Roman"/>
        </w:rPr>
      </w:pPr>
    </w:p>
    <w:p w:rsidR="00E13945" w:rsidRDefault="00E13945" w:rsidP="00E13945"/>
    <w:p w:rsidR="008D3C77" w:rsidRDefault="008D3C77"/>
    <w:sectPr w:rsidR="008D3C77" w:rsidSect="00325E32">
      <w:footerReference w:type="default" r:id="rId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17" w:rsidRDefault="00D11A17" w:rsidP="00BA5F3E">
      <w:r>
        <w:separator/>
      </w:r>
    </w:p>
  </w:endnote>
  <w:endnote w:type="continuationSeparator" w:id="0">
    <w:p w:rsidR="00D11A17" w:rsidRDefault="00D11A17" w:rsidP="00BA5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DE" w:rsidRDefault="00BA5F3E">
    <w:pPr>
      <w:pStyle w:val="a3"/>
      <w:jc w:val="right"/>
    </w:pPr>
    <w:r>
      <w:fldChar w:fldCharType="begin"/>
    </w:r>
    <w:r w:rsidR="008C3307">
      <w:instrText xml:space="preserve"> PAGE   \* MERGEFORMAT </w:instrText>
    </w:r>
    <w:r>
      <w:fldChar w:fldCharType="separate"/>
    </w:r>
    <w:r w:rsidR="00F440E6">
      <w:rPr>
        <w:noProof/>
      </w:rPr>
      <w:t>3</w:t>
    </w:r>
    <w:r>
      <w:fldChar w:fldCharType="end"/>
    </w:r>
  </w:p>
  <w:p w:rsidR="00982EDE" w:rsidRDefault="00D11A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17" w:rsidRDefault="00D11A17" w:rsidP="00BA5F3E">
      <w:r>
        <w:separator/>
      </w:r>
    </w:p>
  </w:footnote>
  <w:footnote w:type="continuationSeparator" w:id="0">
    <w:p w:rsidR="00D11A17" w:rsidRDefault="00D11A17" w:rsidP="00BA5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83EE6"/>
    <w:multiLevelType w:val="hybridMultilevel"/>
    <w:tmpl w:val="5C46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945"/>
    <w:rsid w:val="0004365C"/>
    <w:rsid w:val="006A0BF8"/>
    <w:rsid w:val="007B6528"/>
    <w:rsid w:val="008C3307"/>
    <w:rsid w:val="008D3C77"/>
    <w:rsid w:val="00A70489"/>
    <w:rsid w:val="00AA59BC"/>
    <w:rsid w:val="00AC21DA"/>
    <w:rsid w:val="00B16BFF"/>
    <w:rsid w:val="00BA5F3E"/>
    <w:rsid w:val="00C209D7"/>
    <w:rsid w:val="00C611B8"/>
    <w:rsid w:val="00D11A17"/>
    <w:rsid w:val="00D23EDD"/>
    <w:rsid w:val="00D41A1A"/>
    <w:rsid w:val="00E13945"/>
    <w:rsid w:val="00E6155A"/>
    <w:rsid w:val="00F05133"/>
    <w:rsid w:val="00F4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45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13945"/>
    <w:pPr>
      <w:keepNext/>
      <w:ind w:firstLine="0"/>
      <w:jc w:val="center"/>
      <w:outlineLvl w:val="0"/>
    </w:pPr>
    <w:rPr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945"/>
    <w:rPr>
      <w:rFonts w:ascii="Calibri" w:eastAsia="Calibri" w:hAnsi="Calibri" w:cs="Times New Roman"/>
      <w:b/>
      <w:sz w:val="24"/>
      <w:szCs w:val="20"/>
      <w:lang w:val="en-US" w:eastAsia="ru-RU"/>
    </w:rPr>
  </w:style>
  <w:style w:type="paragraph" w:customStyle="1" w:styleId="ConsNonformat">
    <w:name w:val="ConsNonformat"/>
    <w:rsid w:val="00E139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13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13945"/>
    <w:rPr>
      <w:rFonts w:ascii="Courier New" w:eastAsia="Times New Roman" w:hAnsi="Courier New" w:cs="Times New Roman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E1394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3945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E13945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13945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3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</cp:revision>
  <dcterms:created xsi:type="dcterms:W3CDTF">2016-01-14T09:45:00Z</dcterms:created>
  <dcterms:modified xsi:type="dcterms:W3CDTF">2016-01-14T09:45:00Z</dcterms:modified>
</cp:coreProperties>
</file>