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4E2C8A" w:rsidRPr="004E2C8A" w:rsidTr="004E2C8A">
        <w:trPr>
          <w:tblCellSpacing w:w="75" w:type="dxa"/>
        </w:trPr>
        <w:tc>
          <w:tcPr>
            <w:tcW w:w="0" w:type="auto"/>
            <w:tcBorders>
              <w:bottom w:val="single" w:sz="12" w:space="0" w:color="005993"/>
            </w:tcBorders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55"/>
              <w:gridCol w:w="1500"/>
            </w:tblGrid>
            <w:tr w:rsidR="004E2C8A" w:rsidRPr="004E2C8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E2C8A" w:rsidRPr="004E2C8A" w:rsidRDefault="004E2C8A" w:rsidP="004E2C8A">
                  <w:pPr>
                    <w:spacing w:after="150" w:line="240" w:lineRule="auto"/>
                    <w:outlineLvl w:val="0"/>
                    <w:rPr>
                      <w:rFonts w:ascii="Tahoma" w:eastAsia="Times New Roman" w:hAnsi="Tahoma" w:cs="Tahoma"/>
                      <w:b/>
                      <w:bCs/>
                      <w:color w:val="C82F10"/>
                      <w:kern w:val="36"/>
                      <w:lang w:eastAsia="ru-RU"/>
                    </w:rPr>
                  </w:pPr>
                  <w:r w:rsidRPr="004E2C8A">
                    <w:rPr>
                      <w:rFonts w:ascii="Tahoma" w:eastAsia="Times New Roman" w:hAnsi="Tahoma" w:cs="Tahoma"/>
                      <w:b/>
                      <w:bCs/>
                      <w:color w:val="C82F10"/>
                      <w:kern w:val="36"/>
                      <w:lang w:eastAsia="ru-RU"/>
                    </w:rPr>
                    <w:t>Отчет оценщика об оценке имущества должника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tbl>
                  <w:tblPr>
                    <w:tblW w:w="0" w:type="auto"/>
                    <w:jc w:val="righ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1"/>
                    <w:gridCol w:w="390"/>
                    <w:gridCol w:w="405"/>
                  </w:tblGrid>
                  <w:tr w:rsidR="004E2C8A" w:rsidRPr="004E2C8A">
                    <w:trPr>
                      <w:tblCellSpacing w:w="15" w:type="dxa"/>
                      <w:jc w:val="right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E2C8A" w:rsidRPr="004E2C8A" w:rsidRDefault="004E2C8A" w:rsidP="004E2C8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C82F1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2C8A" w:rsidRPr="004E2C8A" w:rsidRDefault="004E2C8A" w:rsidP="004E2C8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4E2C8A">
                          <w:rPr>
                            <w:rFonts w:ascii="Tahoma" w:eastAsia="Times New Roman" w:hAnsi="Tahoma" w:cs="Tahoma"/>
                            <w:noProof/>
                            <w:color w:val="0000FF"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>
                              <wp:extent cx="209550" cy="209550"/>
                              <wp:effectExtent l="0" t="0" r="0" b="0"/>
                              <wp:docPr id="2" name="Рисунок 2" descr="https://bankrot.fedresurs.ru/img/icons/license22.png">
                                <a:hlinkClick xmlns:a="http://schemas.openxmlformats.org/drawingml/2006/main" r:id="rId5" tooltip="&quot;Скачать сертификат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s://bankrot.fedresurs.ru/img/icons/license22.png">
                                        <a:hlinkClick r:id="rId5" tooltip="&quot;Скачать сертификат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09550" cy="2095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2C8A" w:rsidRPr="004E2C8A" w:rsidRDefault="004E2C8A" w:rsidP="004E2C8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4E2C8A">
                          <w:rPr>
                            <w:rFonts w:ascii="Tahoma" w:eastAsia="Times New Roman" w:hAnsi="Tahoma" w:cs="Tahoma"/>
                            <w:noProof/>
                            <w:color w:val="000000"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>
                              <wp:extent cx="209550" cy="209550"/>
                              <wp:effectExtent l="0" t="0" r="0" b="0"/>
                              <wp:docPr id="1" name="Рисунок 1" descr="https://bankrot.fedresurs.ru/img/icons/print22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ctl00_BodyPlaceHolder_lnkPrint" descr="https://bankrot.fedresurs.ru/img/icons/print22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09550" cy="2095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4E2C8A" w:rsidRPr="004E2C8A" w:rsidRDefault="004E2C8A" w:rsidP="004E2C8A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E2C8A" w:rsidRPr="004E2C8A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4E2C8A" w:rsidRPr="004E2C8A" w:rsidRDefault="004E2C8A" w:rsidP="004E2C8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4E2C8A" w:rsidRPr="004E2C8A" w:rsidRDefault="004E2C8A" w:rsidP="004E2C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</w:p>
        </w:tc>
      </w:tr>
      <w:tr w:rsidR="004E2C8A" w:rsidRPr="004E2C8A" w:rsidTr="004E2C8A">
        <w:trPr>
          <w:tblCellSpacing w:w="75" w:type="dxa"/>
        </w:trPr>
        <w:tc>
          <w:tcPr>
            <w:tcW w:w="0" w:type="auto"/>
            <w:vAlign w:val="center"/>
            <w:hideMark/>
          </w:tcPr>
          <w:p w:rsidR="004E2C8A" w:rsidRPr="004E2C8A" w:rsidRDefault="004E2C8A" w:rsidP="004E2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E2C8A" w:rsidRPr="004E2C8A" w:rsidTr="004E2C8A">
        <w:trPr>
          <w:tblCellSpacing w:w="7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55"/>
            </w:tblGrid>
            <w:tr w:rsidR="004E2C8A" w:rsidRPr="004E2C8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Ind w:w="15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30"/>
                    <w:gridCol w:w="6009"/>
                  </w:tblGrid>
                  <w:tr w:rsidR="004E2C8A" w:rsidRPr="004E2C8A">
                    <w:tc>
                      <w:tcPr>
                        <w:tcW w:w="3030" w:type="dxa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3F6F8"/>
                        <w:noWrap/>
                        <w:tcMar>
                          <w:top w:w="75" w:type="dxa"/>
                          <w:left w:w="75" w:type="dxa"/>
                          <w:bottom w:w="0" w:type="dxa"/>
                          <w:right w:w="0" w:type="dxa"/>
                        </w:tcMar>
                        <w:hideMark/>
                      </w:tcPr>
                      <w:p w:rsidR="004E2C8A" w:rsidRPr="004E2C8A" w:rsidRDefault="004E2C8A" w:rsidP="004E2C8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4E2C8A"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№ сообщения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3F6F8"/>
                        <w:tcMar>
                          <w:top w:w="75" w:type="dxa"/>
                          <w:left w:w="75" w:type="dxa"/>
                          <w:bottom w:w="0" w:type="dxa"/>
                          <w:right w:w="0" w:type="dxa"/>
                        </w:tcMar>
                        <w:hideMark/>
                      </w:tcPr>
                      <w:p w:rsidR="004E2C8A" w:rsidRPr="004E2C8A" w:rsidRDefault="004E2C8A" w:rsidP="004E2C8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4E2C8A"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ru-RU"/>
                          </w:rPr>
                          <w:t>3933010</w:t>
                        </w:r>
                      </w:p>
                    </w:tc>
                  </w:tr>
                  <w:tr w:rsidR="004E2C8A" w:rsidRPr="004E2C8A">
                    <w:tc>
                      <w:tcPr>
                        <w:tcW w:w="3030" w:type="dxa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FFFFF"/>
                        <w:noWrap/>
                        <w:tcMar>
                          <w:top w:w="75" w:type="dxa"/>
                          <w:left w:w="75" w:type="dxa"/>
                          <w:bottom w:w="0" w:type="dxa"/>
                          <w:right w:w="0" w:type="dxa"/>
                        </w:tcMar>
                        <w:hideMark/>
                      </w:tcPr>
                      <w:p w:rsidR="004E2C8A" w:rsidRPr="004E2C8A" w:rsidRDefault="004E2C8A" w:rsidP="004E2C8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4E2C8A"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Дата публикации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0" w:type="dxa"/>
                          <w:right w:w="0" w:type="dxa"/>
                        </w:tcMar>
                        <w:hideMark/>
                      </w:tcPr>
                      <w:p w:rsidR="004E2C8A" w:rsidRPr="004E2C8A" w:rsidRDefault="004E2C8A" w:rsidP="004E2C8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4E2C8A"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05.07.2019 </w:t>
                        </w:r>
                      </w:p>
                    </w:tc>
                  </w:tr>
                </w:tbl>
                <w:p w:rsidR="004E2C8A" w:rsidRPr="004E2C8A" w:rsidRDefault="004E2C8A" w:rsidP="004E2C8A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</w:pPr>
                  <w:r w:rsidRPr="004E2C8A">
                    <w:rPr>
                      <w:rFonts w:ascii="Tahoma" w:eastAsia="Times New Roman" w:hAnsi="Tahoma" w:cs="Tahoma"/>
                      <w:b/>
                      <w:bCs/>
                      <w:color w:val="333333"/>
                      <w:sz w:val="17"/>
                      <w:szCs w:val="17"/>
                      <w:lang w:eastAsia="ru-RU"/>
                    </w:rPr>
                    <w:t>Должник</w:t>
                  </w:r>
                </w:p>
                <w:tbl>
                  <w:tblPr>
                    <w:tblW w:w="5000" w:type="pct"/>
                    <w:tblInd w:w="15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38"/>
                    <w:gridCol w:w="6001"/>
                  </w:tblGrid>
                  <w:tr w:rsidR="004E2C8A" w:rsidRPr="004E2C8A">
                    <w:tc>
                      <w:tcPr>
                        <w:tcW w:w="3030" w:type="dxa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3F6F8"/>
                        <w:noWrap/>
                        <w:tcMar>
                          <w:top w:w="75" w:type="dxa"/>
                          <w:left w:w="75" w:type="dxa"/>
                          <w:bottom w:w="0" w:type="dxa"/>
                          <w:right w:w="0" w:type="dxa"/>
                        </w:tcMar>
                        <w:hideMark/>
                      </w:tcPr>
                      <w:p w:rsidR="004E2C8A" w:rsidRPr="004E2C8A" w:rsidRDefault="004E2C8A" w:rsidP="004E2C8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4E2C8A"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Наименование должника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3F6F8"/>
                        <w:tcMar>
                          <w:top w:w="75" w:type="dxa"/>
                          <w:left w:w="75" w:type="dxa"/>
                          <w:bottom w:w="0" w:type="dxa"/>
                          <w:right w:w="0" w:type="dxa"/>
                        </w:tcMar>
                        <w:hideMark/>
                      </w:tcPr>
                      <w:p w:rsidR="004E2C8A" w:rsidRPr="004E2C8A" w:rsidRDefault="004E2C8A" w:rsidP="004E2C8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4E2C8A"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ru-RU"/>
                          </w:rPr>
                          <w:t>ОБЩЕСТВО С ОГРАНИЧЕННОЙ ОТВЕТСТВЕННОСТЬЮ "СЕДТИЕЛ ЭСТЕЙТ МЕНЕДЖМЕНТ"</w:t>
                        </w:r>
                      </w:p>
                    </w:tc>
                  </w:tr>
                  <w:tr w:rsidR="004E2C8A" w:rsidRPr="004E2C8A">
                    <w:tc>
                      <w:tcPr>
                        <w:tcW w:w="3030" w:type="dxa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FFFFF"/>
                        <w:noWrap/>
                        <w:tcMar>
                          <w:top w:w="75" w:type="dxa"/>
                          <w:left w:w="75" w:type="dxa"/>
                          <w:bottom w:w="0" w:type="dxa"/>
                          <w:right w:w="0" w:type="dxa"/>
                        </w:tcMar>
                        <w:hideMark/>
                      </w:tcPr>
                      <w:p w:rsidR="004E2C8A" w:rsidRPr="004E2C8A" w:rsidRDefault="004E2C8A" w:rsidP="004E2C8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4E2C8A"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Адрес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0" w:type="dxa"/>
                          <w:right w:w="0" w:type="dxa"/>
                        </w:tcMar>
                        <w:hideMark/>
                      </w:tcPr>
                      <w:p w:rsidR="004E2C8A" w:rsidRPr="004E2C8A" w:rsidRDefault="004E2C8A" w:rsidP="004E2C8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4E2C8A"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ru-RU"/>
                          </w:rPr>
                          <w:t>123100, ГОРОД МОСКВА, НАБЕРЕЖНАЯ ПРЕСНЕНСКАЯ, ДОМ 12, КОМНАТА 11 ПОМ IVБ ЭТАЖ 45</w:t>
                        </w:r>
                      </w:p>
                    </w:tc>
                  </w:tr>
                  <w:tr w:rsidR="004E2C8A" w:rsidRPr="004E2C8A">
                    <w:tc>
                      <w:tcPr>
                        <w:tcW w:w="3030" w:type="dxa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3F6F8"/>
                        <w:noWrap/>
                        <w:tcMar>
                          <w:top w:w="75" w:type="dxa"/>
                          <w:left w:w="75" w:type="dxa"/>
                          <w:bottom w:w="0" w:type="dxa"/>
                          <w:right w:w="0" w:type="dxa"/>
                        </w:tcMar>
                        <w:hideMark/>
                      </w:tcPr>
                      <w:p w:rsidR="004E2C8A" w:rsidRPr="004E2C8A" w:rsidRDefault="004E2C8A" w:rsidP="004E2C8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4E2C8A"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ОГРН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3F6F8"/>
                        <w:tcMar>
                          <w:top w:w="75" w:type="dxa"/>
                          <w:left w:w="75" w:type="dxa"/>
                          <w:bottom w:w="0" w:type="dxa"/>
                          <w:right w:w="0" w:type="dxa"/>
                        </w:tcMar>
                        <w:hideMark/>
                      </w:tcPr>
                      <w:p w:rsidR="004E2C8A" w:rsidRPr="004E2C8A" w:rsidRDefault="004E2C8A" w:rsidP="004E2C8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4E2C8A"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ru-RU"/>
                          </w:rPr>
                          <w:t>1121690069930</w:t>
                        </w:r>
                      </w:p>
                    </w:tc>
                  </w:tr>
                  <w:tr w:rsidR="004E2C8A" w:rsidRPr="004E2C8A">
                    <w:tc>
                      <w:tcPr>
                        <w:tcW w:w="3030" w:type="dxa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FFFFF"/>
                        <w:noWrap/>
                        <w:tcMar>
                          <w:top w:w="75" w:type="dxa"/>
                          <w:left w:w="75" w:type="dxa"/>
                          <w:bottom w:w="0" w:type="dxa"/>
                          <w:right w:w="0" w:type="dxa"/>
                        </w:tcMar>
                        <w:hideMark/>
                      </w:tcPr>
                      <w:p w:rsidR="004E2C8A" w:rsidRPr="004E2C8A" w:rsidRDefault="004E2C8A" w:rsidP="004E2C8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4E2C8A"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ИНН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0" w:type="dxa"/>
                          <w:right w:w="0" w:type="dxa"/>
                        </w:tcMar>
                        <w:hideMark/>
                      </w:tcPr>
                      <w:p w:rsidR="004E2C8A" w:rsidRPr="004E2C8A" w:rsidRDefault="004E2C8A" w:rsidP="004E2C8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4E2C8A"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ru-RU"/>
                          </w:rPr>
                          <w:t>1658138828</w:t>
                        </w:r>
                      </w:p>
                    </w:tc>
                  </w:tr>
                  <w:tr w:rsidR="004E2C8A" w:rsidRPr="004E2C8A">
                    <w:tc>
                      <w:tcPr>
                        <w:tcW w:w="3030" w:type="dxa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3F6F8"/>
                        <w:noWrap/>
                        <w:tcMar>
                          <w:top w:w="75" w:type="dxa"/>
                          <w:left w:w="75" w:type="dxa"/>
                          <w:bottom w:w="0" w:type="dxa"/>
                          <w:right w:w="0" w:type="dxa"/>
                        </w:tcMar>
                        <w:hideMark/>
                      </w:tcPr>
                      <w:p w:rsidR="004E2C8A" w:rsidRPr="004E2C8A" w:rsidRDefault="004E2C8A" w:rsidP="004E2C8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4E2C8A"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№ дела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3F6F8"/>
                        <w:tcMar>
                          <w:top w:w="75" w:type="dxa"/>
                          <w:left w:w="75" w:type="dxa"/>
                          <w:bottom w:w="0" w:type="dxa"/>
                          <w:right w:w="0" w:type="dxa"/>
                        </w:tcMar>
                        <w:hideMark/>
                      </w:tcPr>
                      <w:p w:rsidR="004E2C8A" w:rsidRPr="004E2C8A" w:rsidRDefault="004E2C8A" w:rsidP="004E2C8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4E2C8A"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ru-RU"/>
                          </w:rPr>
                          <w:t>А40-181652/2018 123-29Б</w:t>
                        </w:r>
                      </w:p>
                    </w:tc>
                  </w:tr>
                </w:tbl>
                <w:p w:rsidR="004E2C8A" w:rsidRPr="004E2C8A" w:rsidRDefault="004E2C8A" w:rsidP="004E2C8A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</w:pPr>
                  <w:r w:rsidRPr="004E2C8A">
                    <w:rPr>
                      <w:rFonts w:ascii="Tahoma" w:eastAsia="Times New Roman" w:hAnsi="Tahoma" w:cs="Tahoma"/>
                      <w:b/>
                      <w:bCs/>
                      <w:color w:val="333333"/>
                      <w:sz w:val="17"/>
                      <w:szCs w:val="17"/>
                      <w:lang w:eastAsia="ru-RU"/>
                    </w:rPr>
                    <w:t>Кем опубликовано</w:t>
                  </w:r>
                </w:p>
                <w:tbl>
                  <w:tblPr>
                    <w:tblW w:w="5000" w:type="pct"/>
                    <w:tblInd w:w="15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38"/>
                    <w:gridCol w:w="6001"/>
                  </w:tblGrid>
                  <w:tr w:rsidR="004E2C8A" w:rsidRPr="004E2C8A">
                    <w:tc>
                      <w:tcPr>
                        <w:tcW w:w="3030" w:type="dxa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FFFFF"/>
                        <w:noWrap/>
                        <w:tcMar>
                          <w:top w:w="75" w:type="dxa"/>
                          <w:left w:w="75" w:type="dxa"/>
                          <w:bottom w:w="0" w:type="dxa"/>
                          <w:right w:w="0" w:type="dxa"/>
                        </w:tcMar>
                        <w:hideMark/>
                      </w:tcPr>
                      <w:p w:rsidR="004E2C8A" w:rsidRPr="004E2C8A" w:rsidRDefault="004E2C8A" w:rsidP="004E2C8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4E2C8A"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Арбитражный управляющий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0" w:type="dxa"/>
                          <w:right w:w="0" w:type="dxa"/>
                        </w:tcMar>
                        <w:hideMark/>
                      </w:tcPr>
                      <w:p w:rsidR="004E2C8A" w:rsidRPr="004E2C8A" w:rsidRDefault="004E2C8A" w:rsidP="004E2C8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4E2C8A"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Шалаева  Анастасия  Валерьевна (ИНН 772408398160,  СНИЛС 174-304-833 59) </w:t>
                        </w:r>
                      </w:p>
                    </w:tc>
                  </w:tr>
                  <w:tr w:rsidR="004E2C8A" w:rsidRPr="004E2C8A">
                    <w:tc>
                      <w:tcPr>
                        <w:tcW w:w="3030" w:type="dxa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3F6F8"/>
                        <w:noWrap/>
                        <w:tcMar>
                          <w:top w:w="75" w:type="dxa"/>
                          <w:left w:w="75" w:type="dxa"/>
                          <w:bottom w:w="0" w:type="dxa"/>
                          <w:right w:w="0" w:type="dxa"/>
                        </w:tcMar>
                        <w:hideMark/>
                      </w:tcPr>
                      <w:p w:rsidR="004E2C8A" w:rsidRPr="004E2C8A" w:rsidRDefault="004E2C8A" w:rsidP="004E2C8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4E2C8A"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Адрес для корреспонденции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3F6F8"/>
                        <w:tcMar>
                          <w:top w:w="75" w:type="dxa"/>
                          <w:left w:w="75" w:type="dxa"/>
                          <w:bottom w:w="0" w:type="dxa"/>
                          <w:right w:w="0" w:type="dxa"/>
                        </w:tcMar>
                        <w:hideMark/>
                      </w:tcPr>
                      <w:p w:rsidR="004E2C8A" w:rsidRPr="004E2C8A" w:rsidRDefault="004E2C8A" w:rsidP="004E2C8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4E2C8A"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ru-RU"/>
                          </w:rPr>
                          <w:t>117628, г. Москва, а/я 43</w:t>
                        </w:r>
                      </w:p>
                    </w:tc>
                  </w:tr>
                  <w:tr w:rsidR="004E2C8A" w:rsidRPr="004E2C8A">
                    <w:tc>
                      <w:tcPr>
                        <w:tcW w:w="3030" w:type="dxa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FFFFF"/>
                        <w:noWrap/>
                        <w:tcMar>
                          <w:top w:w="75" w:type="dxa"/>
                          <w:left w:w="75" w:type="dxa"/>
                          <w:bottom w:w="0" w:type="dxa"/>
                          <w:right w:w="0" w:type="dxa"/>
                        </w:tcMar>
                        <w:hideMark/>
                      </w:tcPr>
                      <w:p w:rsidR="004E2C8A" w:rsidRPr="004E2C8A" w:rsidRDefault="004E2C8A" w:rsidP="004E2C8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4E2C8A"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СРО АУ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0" w:type="dxa"/>
                          <w:right w:w="0" w:type="dxa"/>
                        </w:tcMar>
                        <w:hideMark/>
                      </w:tcPr>
                      <w:p w:rsidR="004E2C8A" w:rsidRPr="004E2C8A" w:rsidRDefault="004E2C8A" w:rsidP="004E2C8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4E2C8A"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САУ "Авангард" - Союз арбитражных управляющих "Авангард" (ИНН 7705479434,  ОГРН 1027705031320) </w:t>
                        </w:r>
                      </w:p>
                    </w:tc>
                  </w:tr>
                  <w:tr w:rsidR="004E2C8A" w:rsidRPr="004E2C8A">
                    <w:tc>
                      <w:tcPr>
                        <w:tcW w:w="3030" w:type="dxa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3F6F8"/>
                        <w:noWrap/>
                        <w:tcMar>
                          <w:top w:w="75" w:type="dxa"/>
                          <w:left w:w="75" w:type="dxa"/>
                          <w:bottom w:w="0" w:type="dxa"/>
                          <w:right w:w="0" w:type="dxa"/>
                        </w:tcMar>
                        <w:hideMark/>
                      </w:tcPr>
                      <w:p w:rsidR="004E2C8A" w:rsidRPr="004E2C8A" w:rsidRDefault="004E2C8A" w:rsidP="004E2C8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4E2C8A"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Адрес СРО АУ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3F6F8"/>
                        <w:tcMar>
                          <w:top w:w="75" w:type="dxa"/>
                          <w:left w:w="75" w:type="dxa"/>
                          <w:bottom w:w="0" w:type="dxa"/>
                          <w:right w:w="0" w:type="dxa"/>
                        </w:tcMar>
                        <w:hideMark/>
                      </w:tcPr>
                      <w:p w:rsidR="004E2C8A" w:rsidRPr="004E2C8A" w:rsidRDefault="004E2C8A" w:rsidP="004E2C8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4E2C8A"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ru-RU"/>
                          </w:rPr>
                          <w:t>105062, г. Москва, г. Москва, ул. Макаренко, д. 5, стр. 1А, пом. I, комн. 8,9,10</w:t>
                        </w:r>
                      </w:p>
                    </w:tc>
                  </w:tr>
                </w:tbl>
                <w:p w:rsidR="004E2C8A" w:rsidRPr="004E2C8A" w:rsidRDefault="004E2C8A" w:rsidP="004E2C8A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</w:pPr>
                  <w:r w:rsidRPr="004E2C8A">
                    <w:rPr>
                      <w:rFonts w:ascii="Tahoma" w:eastAsia="Times New Roman" w:hAnsi="Tahoma" w:cs="Tahoma"/>
                      <w:b/>
                      <w:bCs/>
                      <w:color w:val="333333"/>
                      <w:sz w:val="17"/>
                      <w:szCs w:val="17"/>
                      <w:lang w:eastAsia="ru-RU"/>
                    </w:rPr>
                    <w:t>Публикуемые сведения</w:t>
                  </w:r>
                </w:p>
                <w:p w:rsidR="004E2C8A" w:rsidRPr="004E2C8A" w:rsidRDefault="004E2C8A" w:rsidP="004E2C8A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</w:pPr>
                  <w:r w:rsidRPr="004E2C8A">
                    <w:rPr>
                      <w:rFonts w:ascii="Tahoma" w:eastAsia="Times New Roman" w:hAnsi="Tahoma" w:cs="Tahoma"/>
                      <w:b/>
                      <w:bCs/>
                      <w:color w:val="333333"/>
                      <w:sz w:val="17"/>
                      <w:szCs w:val="17"/>
                      <w:lang w:eastAsia="ru-RU"/>
                    </w:rPr>
                    <w:t>Текст:</w:t>
                  </w:r>
                  <w:r w:rsidRPr="004E2C8A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br/>
                    <w:t xml:space="preserve">Решением Арбитражного суда города Москвы от 04.02.2019 г. по делу №А40-181652/18-123-29Б ООО «Седтиел Эстейт Менеджмент» (юридический адрес: 123100, ГОРОД МОСКВА, НАБЕРЕЖНАЯ ПРЕСНЕНСКАЯ, ДОМ 12, КОМНАТА 11 ПОМ IVБ ЭТАЖ 45,ОГРН 1121690069930, ИНН 1658138828)признано несостоятельным (банкротом) и открыто в отношении него конкурсное производство сроком на шесть месяцев. Конкурсным управляющим утверждена Шалаева Анастасия Валерьевна ( ИНН 772408398160, адрес для направления корреспонденции: 117628, г. Москва, а/я 43) – участника СРО НП ОАУ «Авангард». </w:t>
                  </w:r>
                  <w:r w:rsidRPr="004E2C8A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br/>
                    <w:t>Конкурсный управляющий сообщает о результатах оценки имущества должника</w:t>
                  </w:r>
                </w:p>
              </w:tc>
            </w:tr>
          </w:tbl>
          <w:p w:rsidR="004E2C8A" w:rsidRPr="004E2C8A" w:rsidRDefault="004E2C8A" w:rsidP="004E2C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</w:p>
        </w:tc>
      </w:tr>
      <w:tr w:rsidR="004E2C8A" w:rsidRPr="004E2C8A" w:rsidTr="004E2C8A">
        <w:trPr>
          <w:tblCellSpacing w:w="75" w:type="dxa"/>
        </w:trPr>
        <w:tc>
          <w:tcPr>
            <w:tcW w:w="0" w:type="auto"/>
            <w:vAlign w:val="center"/>
            <w:hideMark/>
          </w:tcPr>
          <w:p w:rsidR="004E2C8A" w:rsidRPr="004E2C8A" w:rsidRDefault="004E2C8A" w:rsidP="004E2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E2C8A" w:rsidRPr="004E2C8A" w:rsidTr="004E2C8A">
        <w:trPr>
          <w:tblCellSpacing w:w="75" w:type="dxa"/>
        </w:trPr>
        <w:tc>
          <w:tcPr>
            <w:tcW w:w="0" w:type="auto"/>
            <w:vAlign w:val="center"/>
            <w:hideMark/>
          </w:tcPr>
          <w:p w:rsidR="004E2C8A" w:rsidRPr="004E2C8A" w:rsidRDefault="004E2C8A" w:rsidP="004E2C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4E2C8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Прикреплённые файлы</w:t>
            </w:r>
          </w:p>
          <w:p w:rsidR="004E2C8A" w:rsidRPr="004E2C8A" w:rsidRDefault="004E2C8A" w:rsidP="004E2C8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hyperlink r:id="rId8" w:history="1">
              <w:r w:rsidRPr="004E2C8A">
                <w:rPr>
                  <w:rFonts w:ascii="Tahoma" w:eastAsia="Times New Roman" w:hAnsi="Tahoma" w:cs="Tahoma"/>
                  <w:color w:val="0000FF"/>
                  <w:sz w:val="24"/>
                  <w:szCs w:val="24"/>
                  <w:u w:val="single"/>
                  <w:lang w:eastAsia="ru-RU"/>
                </w:rPr>
                <w:t>оценка.pdf</w:t>
              </w:r>
            </w:hyperlink>
            <w:r w:rsidRPr="004E2C8A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E2C8A" w:rsidRPr="004E2C8A" w:rsidTr="004E2C8A">
        <w:trPr>
          <w:tblCellSpacing w:w="75" w:type="dxa"/>
        </w:trPr>
        <w:tc>
          <w:tcPr>
            <w:tcW w:w="0" w:type="auto"/>
            <w:tcBorders>
              <w:top w:val="single" w:sz="6" w:space="0" w:color="005993"/>
            </w:tcBorders>
            <w:vAlign w:val="bottom"/>
            <w:hideMark/>
          </w:tcPr>
          <w:tbl>
            <w:tblPr>
              <w:tblW w:w="5000" w:type="pct"/>
              <w:tblCellSpacing w:w="3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55"/>
            </w:tblGrid>
            <w:tr w:rsidR="004E2C8A" w:rsidRPr="004E2C8A">
              <w:trPr>
                <w:tblCellSpacing w:w="37" w:type="dxa"/>
              </w:trPr>
              <w:tc>
                <w:tcPr>
                  <w:tcW w:w="0" w:type="auto"/>
                  <w:vAlign w:val="center"/>
                  <w:hideMark/>
                </w:tcPr>
                <w:p w:rsidR="004E2C8A" w:rsidRPr="004E2C8A" w:rsidRDefault="004E2C8A" w:rsidP="004E2C8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4E2C8A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lang w:eastAsia="ru-RU"/>
                    </w:rPr>
                    <w:t xml:space="preserve">Включение сведений, подлежащих опубликованию в соответствии с Федеральным законом от 26 октября 2002 г. № 127-ФЗ «О несостоятельности (банкротстве)» в Единый федеральный реестр сведений о банкротстве, осуществляется с 1 апреля 2011 г. (пункт 2 статьи 4 Федерального закона от 28 декабря 2010 г. № 429-ФЗ) </w:t>
                  </w:r>
                </w:p>
              </w:tc>
            </w:tr>
          </w:tbl>
          <w:p w:rsidR="004E2C8A" w:rsidRPr="004E2C8A" w:rsidRDefault="004E2C8A" w:rsidP="004E2C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1697A" w:rsidRDefault="00C1697A">
      <w:bookmarkStart w:id="0" w:name="_GoBack"/>
      <w:bookmarkEnd w:id="0"/>
    </w:p>
    <w:sectPr w:rsidR="00C169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B8078F"/>
    <w:multiLevelType w:val="multilevel"/>
    <w:tmpl w:val="5046E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C8A"/>
    <w:rsid w:val="004E2C8A"/>
    <w:rsid w:val="00C1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E85AAC-79EC-4158-ACC2-AEAD79473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E2C8A"/>
    <w:pPr>
      <w:spacing w:after="150" w:line="240" w:lineRule="auto"/>
      <w:outlineLvl w:val="0"/>
    </w:pPr>
    <w:rPr>
      <w:rFonts w:ascii="Times New Roman" w:eastAsia="Times New Roman" w:hAnsi="Times New Roman" w:cs="Times New Roman"/>
      <w:b/>
      <w:bCs/>
      <w:color w:val="303030"/>
      <w:kern w:val="36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2C8A"/>
    <w:rPr>
      <w:rFonts w:ascii="Times New Roman" w:eastAsia="Times New Roman" w:hAnsi="Times New Roman" w:cs="Times New Roman"/>
      <w:b/>
      <w:bCs/>
      <w:color w:val="303030"/>
      <w:kern w:val="36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4E2C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65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2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2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6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660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63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1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nkrot.fedresurs.ru/Download/file.fo?id=2190610&amp;type=MessageDocumen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bankrot.fedresurs.ru/MessageCertificate.aspx?ID=299A3238FDFC63CBBC24966CCC276C2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</dc:creator>
  <cp:keywords/>
  <dc:description/>
  <cp:lastModifiedBy>Ekaterina</cp:lastModifiedBy>
  <cp:revision>1</cp:revision>
  <dcterms:created xsi:type="dcterms:W3CDTF">2019-09-13T13:46:00Z</dcterms:created>
  <dcterms:modified xsi:type="dcterms:W3CDTF">2019-09-13T13:46:00Z</dcterms:modified>
</cp:coreProperties>
</file>