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784" w:rsidRPr="00084013" w:rsidRDefault="008E4784" w:rsidP="000449EE">
      <w:pPr>
        <w:jc w:val="center"/>
        <w:rPr>
          <w:b/>
        </w:rPr>
      </w:pPr>
      <w:r>
        <w:rPr>
          <w:b/>
          <w:sz w:val="22"/>
          <w:szCs w:val="22"/>
        </w:rPr>
        <w:t>ПРОЕКТ ДОГОВОРА</w:t>
      </w:r>
    </w:p>
    <w:p w:rsidR="008E4784" w:rsidRPr="00084013" w:rsidRDefault="008E4784" w:rsidP="008E4784">
      <w:pPr>
        <w:jc w:val="center"/>
        <w:rPr>
          <w:b/>
        </w:rPr>
      </w:pPr>
      <w:r w:rsidRPr="00084013">
        <w:rPr>
          <w:b/>
          <w:sz w:val="22"/>
          <w:szCs w:val="22"/>
        </w:rPr>
        <w:t>об уступке прав требования (цессии)</w:t>
      </w:r>
    </w:p>
    <w:p w:rsidR="008E4784" w:rsidRPr="00084013" w:rsidRDefault="008E4784" w:rsidP="00941691">
      <w:r>
        <w:rPr>
          <w:sz w:val="22"/>
          <w:szCs w:val="22"/>
        </w:rPr>
        <w:t>__________</w:t>
      </w:r>
    </w:p>
    <w:p w:rsidR="008E4784" w:rsidRPr="00084013" w:rsidRDefault="008E4784" w:rsidP="004C25B0">
      <w:pPr>
        <w:jc w:val="right"/>
      </w:pPr>
      <w:r w:rsidRPr="00084013">
        <w:rPr>
          <w:sz w:val="22"/>
          <w:szCs w:val="22"/>
        </w:rPr>
        <w:t>«</w:t>
      </w:r>
      <w:r>
        <w:rPr>
          <w:sz w:val="22"/>
          <w:szCs w:val="22"/>
        </w:rPr>
        <w:softHyphen/>
      </w:r>
      <w:r>
        <w:rPr>
          <w:sz w:val="22"/>
          <w:szCs w:val="22"/>
        </w:rPr>
        <w:softHyphen/>
      </w:r>
      <w:r>
        <w:rPr>
          <w:sz w:val="22"/>
          <w:szCs w:val="22"/>
        </w:rPr>
        <w:softHyphen/>
        <w:t>___</w:t>
      </w:r>
      <w:r w:rsidRPr="00084013">
        <w:rPr>
          <w:sz w:val="22"/>
          <w:szCs w:val="22"/>
        </w:rPr>
        <w:t xml:space="preserve">» </w:t>
      </w:r>
      <w:r>
        <w:rPr>
          <w:sz w:val="22"/>
          <w:szCs w:val="22"/>
        </w:rPr>
        <w:t>___________</w:t>
      </w:r>
      <w:r w:rsidRPr="00084013">
        <w:rPr>
          <w:sz w:val="22"/>
          <w:szCs w:val="22"/>
        </w:rPr>
        <w:t xml:space="preserve"> 201</w:t>
      </w:r>
      <w:r>
        <w:rPr>
          <w:sz w:val="22"/>
          <w:szCs w:val="22"/>
        </w:rPr>
        <w:t xml:space="preserve">8 </w:t>
      </w:r>
      <w:r w:rsidRPr="00084013">
        <w:rPr>
          <w:sz w:val="22"/>
          <w:szCs w:val="22"/>
        </w:rPr>
        <w:t>г.</w:t>
      </w:r>
    </w:p>
    <w:p w:rsidR="008E4784" w:rsidRPr="00084013" w:rsidDel="007052A8" w:rsidRDefault="008E4784" w:rsidP="000449EE">
      <w:pPr>
        <w:rPr>
          <w:b/>
        </w:rPr>
      </w:pPr>
    </w:p>
    <w:p w:rsidR="008E4784" w:rsidRPr="00084013" w:rsidRDefault="008E4784" w:rsidP="000449EE">
      <w:pPr>
        <w:rPr>
          <w:b/>
        </w:rPr>
      </w:pPr>
    </w:p>
    <w:p w:rsidR="008E4784" w:rsidRPr="00D06161" w:rsidRDefault="00224BA8" w:rsidP="008E4784">
      <w:pPr>
        <w:shd w:val="clear" w:color="auto" w:fill="FFFFFF"/>
        <w:ind w:left="36"/>
        <w:jc w:val="both"/>
        <w:rPr>
          <w:sz w:val="22"/>
          <w:szCs w:val="22"/>
        </w:rPr>
      </w:pPr>
      <w:r w:rsidRPr="00D06161">
        <w:rPr>
          <w:b/>
          <w:bCs/>
          <w:sz w:val="22"/>
          <w:szCs w:val="22"/>
        </w:rPr>
        <w:t>ПАО «</w:t>
      </w:r>
      <w:proofErr w:type="spellStart"/>
      <w:r w:rsidRPr="00D06161">
        <w:rPr>
          <w:b/>
          <w:bCs/>
          <w:sz w:val="22"/>
          <w:szCs w:val="22"/>
        </w:rPr>
        <w:t>Буланашский</w:t>
      </w:r>
      <w:proofErr w:type="spellEnd"/>
      <w:r w:rsidRPr="00D06161">
        <w:rPr>
          <w:b/>
          <w:bCs/>
          <w:sz w:val="22"/>
          <w:szCs w:val="22"/>
        </w:rPr>
        <w:t xml:space="preserve"> машиностроительный завод»</w:t>
      </w:r>
      <w:r w:rsidRPr="00D06161">
        <w:rPr>
          <w:bCs/>
          <w:sz w:val="22"/>
          <w:szCs w:val="22"/>
        </w:rPr>
        <w:t xml:space="preserve"> (далее – ПАО «БМЗ») (ИНН 6602002221, ОГРН 1026600579224; адрес местонахождения: 620028, Свердловская область, г. Екатеринбург, ул. Кирова, д. 34, офис 214; конкурсное производство открыто Решением Арбитражного суда Свердловской области по делу № А60-2412/2017 от 29.08.2017 г. (резол</w:t>
      </w:r>
      <w:r w:rsidR="00B67061">
        <w:rPr>
          <w:bCs/>
          <w:sz w:val="22"/>
          <w:szCs w:val="22"/>
        </w:rPr>
        <w:t>ютивная часть от 22.08.2017 г.)</w:t>
      </w:r>
      <w:r w:rsidRPr="00D06161">
        <w:rPr>
          <w:bCs/>
          <w:sz w:val="22"/>
          <w:szCs w:val="22"/>
        </w:rPr>
        <w:t xml:space="preserve">, именуемое в дальнейшем </w:t>
      </w:r>
      <w:r w:rsidRPr="00D06161">
        <w:rPr>
          <w:b/>
          <w:bCs/>
          <w:sz w:val="22"/>
          <w:szCs w:val="22"/>
        </w:rPr>
        <w:t>«</w:t>
      </w:r>
      <w:r w:rsidR="00D06161" w:rsidRPr="00D06161">
        <w:rPr>
          <w:b/>
          <w:bCs/>
          <w:sz w:val="22"/>
          <w:szCs w:val="22"/>
        </w:rPr>
        <w:t>Цедент</w:t>
      </w:r>
      <w:r w:rsidRPr="00D06161">
        <w:rPr>
          <w:b/>
          <w:bCs/>
          <w:sz w:val="22"/>
          <w:szCs w:val="22"/>
        </w:rPr>
        <w:t>»,</w:t>
      </w:r>
      <w:r w:rsidRPr="00D06161">
        <w:rPr>
          <w:bCs/>
          <w:sz w:val="22"/>
          <w:szCs w:val="22"/>
        </w:rPr>
        <w:t xml:space="preserve"> в лице конкурсного управляющего Ноготкова Кирилла Олеговича, действующего на основании </w:t>
      </w:r>
      <w:r w:rsidR="00D06161" w:rsidRPr="00D06161">
        <w:rPr>
          <w:bCs/>
          <w:sz w:val="22"/>
          <w:szCs w:val="22"/>
        </w:rPr>
        <w:t>Определения Арбитражного суда Свердловской области по делу № А60-2412/2017 резолютивная часть которого объявлена 20.03.2018 г.</w:t>
      </w:r>
      <w:r w:rsidRPr="00D06161">
        <w:rPr>
          <w:bCs/>
          <w:sz w:val="22"/>
          <w:szCs w:val="22"/>
        </w:rPr>
        <w:t>, с одной стороны,</w:t>
      </w:r>
    </w:p>
    <w:p w:rsidR="008E4784" w:rsidRPr="00084013" w:rsidRDefault="008E4784" w:rsidP="000449EE">
      <w:pPr>
        <w:spacing w:before="40"/>
        <w:jc w:val="both"/>
      </w:pPr>
      <w:r w:rsidRPr="00084013">
        <w:rPr>
          <w:sz w:val="22"/>
          <w:szCs w:val="22"/>
        </w:rPr>
        <w:t>и</w:t>
      </w:r>
    </w:p>
    <w:p w:rsidR="008E4784" w:rsidRPr="00084013" w:rsidRDefault="008E4784" w:rsidP="009072DC">
      <w:pPr>
        <w:spacing w:before="40"/>
        <w:jc w:val="both"/>
      </w:pPr>
      <w:r>
        <w:rPr>
          <w:sz w:val="22"/>
          <w:szCs w:val="22"/>
        </w:rPr>
        <w:t>________________________________</w:t>
      </w:r>
      <w:r w:rsidRPr="00084013">
        <w:rPr>
          <w:sz w:val="22"/>
          <w:szCs w:val="22"/>
        </w:rPr>
        <w:t xml:space="preserve"> именуемый в дальнейшем </w:t>
      </w:r>
      <w:r w:rsidRPr="00084013">
        <w:rPr>
          <w:b/>
          <w:sz w:val="22"/>
          <w:szCs w:val="22"/>
        </w:rPr>
        <w:t>«Цессионарий»</w:t>
      </w:r>
      <w:r w:rsidRPr="00084013">
        <w:rPr>
          <w:sz w:val="22"/>
          <w:szCs w:val="22"/>
        </w:rPr>
        <w:t>, с другой стороны,</w:t>
      </w:r>
    </w:p>
    <w:p w:rsidR="008E4784" w:rsidRPr="00084013" w:rsidRDefault="008E4784"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о нижеследующем: </w:t>
      </w:r>
    </w:p>
    <w:p w:rsidR="008E4784" w:rsidRPr="00084013" w:rsidRDefault="008E4784" w:rsidP="00D52313">
      <w:pPr>
        <w:ind w:firstLine="567"/>
        <w:jc w:val="both"/>
      </w:pPr>
      <w:r w:rsidRPr="00084013">
        <w:rPr>
          <w:sz w:val="22"/>
          <w:szCs w:val="22"/>
        </w:rPr>
        <w:t xml:space="preserve">Настоящий Договор заключен по результатам открытых торгов по продаже прав требований </w:t>
      </w:r>
      <w:r w:rsidR="00D06161">
        <w:rPr>
          <w:sz w:val="22"/>
          <w:szCs w:val="22"/>
        </w:rPr>
        <w:t>ПАО «БМЗ»</w:t>
      </w:r>
      <w:r w:rsidRPr="00084013">
        <w:rPr>
          <w:sz w:val="22"/>
          <w:szCs w:val="22"/>
        </w:rPr>
        <w:t>, проведенных «</w:t>
      </w:r>
      <w:r>
        <w:rPr>
          <w:sz w:val="22"/>
          <w:szCs w:val="22"/>
        </w:rPr>
        <w:t>__</w:t>
      </w:r>
      <w:r w:rsidRPr="00084013">
        <w:rPr>
          <w:sz w:val="22"/>
          <w:szCs w:val="22"/>
        </w:rPr>
        <w:t xml:space="preserve">» </w:t>
      </w:r>
      <w:r>
        <w:rPr>
          <w:sz w:val="22"/>
          <w:szCs w:val="22"/>
        </w:rPr>
        <w:t>_______</w:t>
      </w:r>
      <w:r w:rsidRPr="00084013">
        <w:rPr>
          <w:sz w:val="22"/>
          <w:szCs w:val="22"/>
        </w:rPr>
        <w:t xml:space="preserve"> </w:t>
      </w:r>
      <w:r>
        <w:rPr>
          <w:sz w:val="22"/>
          <w:szCs w:val="22"/>
        </w:rPr>
        <w:t>2018</w:t>
      </w:r>
      <w:r w:rsidRPr="00084013">
        <w:rPr>
          <w:sz w:val="22"/>
          <w:szCs w:val="22"/>
        </w:rPr>
        <w:t xml:space="preserve"> года организатором торгов </w:t>
      </w:r>
      <w:r w:rsidR="00D06161">
        <w:rPr>
          <w:sz w:val="22"/>
          <w:szCs w:val="22"/>
        </w:rPr>
        <w:t>–</w:t>
      </w:r>
      <w:r w:rsidRPr="00084013">
        <w:rPr>
          <w:sz w:val="22"/>
          <w:szCs w:val="22"/>
        </w:rPr>
        <w:t xml:space="preserve"> </w:t>
      </w:r>
      <w:r w:rsidR="00D06161">
        <w:rPr>
          <w:sz w:val="22"/>
          <w:szCs w:val="22"/>
        </w:rPr>
        <w:t>конкурсным управляющим ПАО «БМЗ»</w:t>
      </w:r>
      <w:r w:rsidRPr="00084013">
        <w:rPr>
          <w:sz w:val="22"/>
          <w:szCs w:val="22"/>
        </w:rPr>
        <w:t xml:space="preserve"> (далее – Организатор торгов), Протокол о результатах проведения торгов №</w:t>
      </w:r>
      <w:r>
        <w:rPr>
          <w:sz w:val="22"/>
          <w:szCs w:val="22"/>
        </w:rPr>
        <w:t>________</w:t>
      </w:r>
      <w:r w:rsidRPr="00084013">
        <w:rPr>
          <w:sz w:val="22"/>
          <w:szCs w:val="22"/>
        </w:rPr>
        <w:t xml:space="preserve"> от «</w:t>
      </w:r>
      <w:r>
        <w:rPr>
          <w:sz w:val="22"/>
          <w:szCs w:val="22"/>
        </w:rPr>
        <w:t>__</w:t>
      </w:r>
      <w:r w:rsidRPr="00084013">
        <w:rPr>
          <w:sz w:val="22"/>
          <w:szCs w:val="22"/>
        </w:rPr>
        <w:t xml:space="preserve">» </w:t>
      </w:r>
      <w:r>
        <w:rPr>
          <w:sz w:val="22"/>
          <w:szCs w:val="22"/>
        </w:rPr>
        <w:t>________</w:t>
      </w:r>
      <w:r w:rsidRPr="00084013">
        <w:rPr>
          <w:sz w:val="22"/>
          <w:szCs w:val="22"/>
        </w:rPr>
        <w:t xml:space="preserve"> </w:t>
      </w:r>
      <w:r>
        <w:rPr>
          <w:sz w:val="22"/>
          <w:szCs w:val="22"/>
        </w:rPr>
        <w:t>2018</w:t>
      </w:r>
      <w:r w:rsidRPr="00084013">
        <w:rPr>
          <w:sz w:val="22"/>
          <w:szCs w:val="22"/>
        </w:rPr>
        <w:t xml:space="preserve"> года</w:t>
      </w:r>
      <w:r>
        <w:rPr>
          <w:sz w:val="22"/>
          <w:szCs w:val="22"/>
        </w:rPr>
        <w:t xml:space="preserve"> по лоту № __</w:t>
      </w:r>
      <w:r w:rsidRPr="00084013">
        <w:rPr>
          <w:sz w:val="22"/>
          <w:szCs w:val="22"/>
        </w:rPr>
        <w:t>.</w:t>
      </w:r>
    </w:p>
    <w:p w:rsidR="008E4784" w:rsidRPr="00825758" w:rsidRDefault="008E4784" w:rsidP="00825758">
      <w:pPr>
        <w:numPr>
          <w:ilvl w:val="0"/>
          <w:numId w:val="1"/>
        </w:numPr>
        <w:spacing w:before="240"/>
        <w:jc w:val="center"/>
        <w:rPr>
          <w:b/>
        </w:rPr>
      </w:pPr>
      <w:r w:rsidRPr="00084013">
        <w:rPr>
          <w:b/>
          <w:sz w:val="22"/>
          <w:szCs w:val="22"/>
        </w:rPr>
        <w:t>Термины и определени</w:t>
      </w:r>
      <w:r>
        <w:rPr>
          <w:b/>
          <w:sz w:val="22"/>
          <w:szCs w:val="22"/>
        </w:rPr>
        <w:t>я</w:t>
      </w:r>
    </w:p>
    <w:p w:rsidR="008E4784" w:rsidRPr="00084013" w:rsidRDefault="008E4784" w:rsidP="00941691">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p w:rsidR="008E4784" w:rsidRPr="00084013" w:rsidRDefault="008E4784" w:rsidP="008E4784">
      <w:pPr>
        <w:numPr>
          <w:ilvl w:val="2"/>
          <w:numId w:val="1"/>
        </w:numPr>
        <w:spacing w:before="40"/>
        <w:jc w:val="both"/>
        <w:rPr>
          <w:lang w:eastAsia="ru-RU"/>
        </w:rPr>
      </w:pPr>
      <w:r w:rsidRPr="00084013">
        <w:rPr>
          <w:sz w:val="22"/>
          <w:szCs w:val="22"/>
          <w:lang w:eastAsia="ru-RU"/>
        </w:rPr>
        <w:t xml:space="preserve">Цедент – </w:t>
      </w:r>
      <w:r w:rsidRPr="0011150A">
        <w:rPr>
          <w:b/>
          <w:sz w:val="22"/>
          <w:szCs w:val="22"/>
        </w:rPr>
        <w:t>ПАО «</w:t>
      </w:r>
      <w:proofErr w:type="spellStart"/>
      <w:r w:rsidRPr="0011150A">
        <w:rPr>
          <w:b/>
          <w:sz w:val="22"/>
          <w:szCs w:val="22"/>
        </w:rPr>
        <w:t>Буланашский</w:t>
      </w:r>
      <w:proofErr w:type="spellEnd"/>
      <w:r w:rsidRPr="0011150A">
        <w:rPr>
          <w:b/>
          <w:sz w:val="22"/>
          <w:szCs w:val="22"/>
        </w:rPr>
        <w:t xml:space="preserve"> машиностроительный завод»</w:t>
      </w:r>
      <w:r w:rsidRPr="0011150A">
        <w:rPr>
          <w:sz w:val="22"/>
          <w:szCs w:val="22"/>
        </w:rPr>
        <w:t xml:space="preserve"> (ИНН 6602002221, ОГРН 1026600579224; адрес местонахождения: 620028, Свердловская область, г. Екатеринбург, ул. Кирова, д. 34, офис 214</w:t>
      </w:r>
      <w:r w:rsidRPr="00D52313">
        <w:rPr>
          <w:sz w:val="22"/>
          <w:szCs w:val="22"/>
          <w:lang w:eastAsia="ru-RU"/>
        </w:rPr>
        <w:t>)</w:t>
      </w:r>
      <w:r w:rsidRPr="00084013">
        <w:rPr>
          <w:sz w:val="22"/>
          <w:szCs w:val="22"/>
          <w:lang w:eastAsia="ru-RU"/>
        </w:rPr>
        <w:t>;</w:t>
      </w:r>
    </w:p>
    <w:p w:rsidR="008E4784" w:rsidRPr="00084013" w:rsidRDefault="008E4784" w:rsidP="00941691">
      <w:pPr>
        <w:numPr>
          <w:ilvl w:val="2"/>
          <w:numId w:val="1"/>
        </w:numPr>
        <w:tabs>
          <w:tab w:val="num" w:pos="885"/>
        </w:tabs>
        <w:spacing w:before="40"/>
        <w:ind w:left="601" w:hanging="601"/>
        <w:jc w:val="both"/>
        <w:rPr>
          <w:lang w:eastAsia="ru-RU"/>
        </w:rPr>
      </w:pPr>
      <w:r w:rsidRPr="00084013">
        <w:rPr>
          <w:sz w:val="22"/>
          <w:szCs w:val="22"/>
          <w:lang w:eastAsia="ru-RU"/>
        </w:rPr>
        <w:t xml:space="preserve">Цессионарий – </w:t>
      </w:r>
      <w:r>
        <w:rPr>
          <w:sz w:val="22"/>
          <w:szCs w:val="22"/>
        </w:rPr>
        <w:t>______________________________________________________________</w:t>
      </w:r>
      <w:r w:rsidRPr="00084013">
        <w:rPr>
          <w:sz w:val="22"/>
          <w:szCs w:val="22"/>
        </w:rPr>
        <w:t>;</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Должники –</w:t>
      </w:r>
      <w:r w:rsidRPr="00084013">
        <w:rPr>
          <w:bCs/>
          <w:sz w:val="22"/>
          <w:szCs w:val="22"/>
        </w:rPr>
        <w:t xml:space="preserve"> </w:t>
      </w:r>
      <w:r w:rsidRPr="00084013">
        <w:rPr>
          <w:sz w:val="22"/>
          <w:szCs w:val="22"/>
        </w:rPr>
        <w:t xml:space="preserve">юридические лица, индивидуальные предприниматели, физические лица, указанные (поименованные) в </w:t>
      </w:r>
      <w:r>
        <w:rPr>
          <w:sz w:val="22"/>
          <w:szCs w:val="22"/>
        </w:rPr>
        <w:t>п. 2.1 настоящего</w:t>
      </w:r>
      <w:r w:rsidRPr="00084013">
        <w:rPr>
          <w:sz w:val="22"/>
          <w:szCs w:val="22"/>
        </w:rPr>
        <w:t xml:space="preserve"> Договор</w:t>
      </w:r>
      <w:r>
        <w:rPr>
          <w:sz w:val="22"/>
          <w:szCs w:val="22"/>
        </w:rPr>
        <w:t>а</w:t>
      </w:r>
      <w:r w:rsidRPr="00084013">
        <w:rPr>
          <w:sz w:val="22"/>
          <w:szCs w:val="22"/>
        </w:rPr>
        <w:t>;</w:t>
      </w:r>
    </w:p>
    <w:p w:rsidR="008E4784" w:rsidRPr="00084013" w:rsidRDefault="008E4784" w:rsidP="00941691">
      <w:pPr>
        <w:numPr>
          <w:ilvl w:val="2"/>
          <w:numId w:val="1"/>
        </w:numPr>
        <w:tabs>
          <w:tab w:val="num" w:pos="792"/>
          <w:tab w:val="num" w:pos="885"/>
          <w:tab w:val="num" w:pos="1027"/>
        </w:tabs>
        <w:spacing w:before="40"/>
        <w:ind w:left="743" w:hanging="709"/>
        <w:jc w:val="both"/>
        <w:rPr>
          <w:lang w:eastAsia="ru-RU"/>
        </w:rPr>
      </w:pPr>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Права требования (Задолженность) – денежные обязательства Должников перед Цедентом, основанные на Договорах</w:t>
      </w:r>
      <w:r w:rsidR="00B67061">
        <w:rPr>
          <w:sz w:val="22"/>
          <w:szCs w:val="22"/>
          <w:lang w:eastAsia="ru-RU"/>
        </w:rPr>
        <w:t>, иных юридических фактах</w:t>
      </w:r>
      <w:r w:rsidRPr="00084013">
        <w:rPr>
          <w:sz w:val="22"/>
          <w:szCs w:val="22"/>
          <w:lang w:eastAsia="ru-RU"/>
        </w:rPr>
        <w:t xml:space="preserve">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rsidR="008E4784" w:rsidRPr="00084013" w:rsidRDefault="008E4784" w:rsidP="00941691">
      <w:pPr>
        <w:numPr>
          <w:ilvl w:val="1"/>
          <w:numId w:val="1"/>
        </w:numPr>
        <w:tabs>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rsidR="008E4784" w:rsidRPr="00084013" w:rsidRDefault="008E4784" w:rsidP="00941691">
      <w:pPr>
        <w:numPr>
          <w:ilvl w:val="1"/>
          <w:numId w:val="1"/>
        </w:numPr>
        <w:tabs>
          <w:tab w:val="num" w:pos="885"/>
          <w:tab w:val="num" w:pos="1027"/>
        </w:tabs>
        <w:spacing w:before="40"/>
        <w:ind w:left="743" w:hanging="709"/>
        <w:jc w:val="both"/>
        <w:rPr>
          <w:lang w:eastAsia="ru-RU"/>
        </w:rPr>
      </w:pPr>
      <w:r w:rsidRPr="00084013">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rsidR="008E4784" w:rsidRPr="00084013" w:rsidRDefault="008E4784" w:rsidP="00941691">
      <w:pPr>
        <w:numPr>
          <w:ilvl w:val="1"/>
          <w:numId w:val="1"/>
        </w:numPr>
        <w:tabs>
          <w:tab w:val="num" w:pos="885"/>
          <w:tab w:val="num" w:pos="1027"/>
        </w:tabs>
        <w:spacing w:before="40"/>
        <w:ind w:left="743" w:hanging="709"/>
        <w:jc w:val="both"/>
      </w:pPr>
      <w:r w:rsidRPr="00084013">
        <w:rPr>
          <w:sz w:val="22"/>
          <w:szCs w:val="22"/>
        </w:rPr>
        <w:lastRenderedPageBreak/>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rsidR="008E4784" w:rsidRPr="00084013" w:rsidRDefault="008E4784" w:rsidP="000449EE">
      <w:pPr>
        <w:numPr>
          <w:ilvl w:val="0"/>
          <w:numId w:val="1"/>
        </w:numPr>
        <w:spacing w:before="240"/>
        <w:jc w:val="center"/>
        <w:rPr>
          <w:b/>
        </w:rPr>
      </w:pPr>
      <w:r w:rsidRPr="00084013">
        <w:rPr>
          <w:b/>
          <w:sz w:val="22"/>
          <w:szCs w:val="22"/>
        </w:rPr>
        <w:t>Предмет Договора</w:t>
      </w:r>
    </w:p>
    <w:p w:rsidR="008E4784" w:rsidRPr="00357904" w:rsidRDefault="008E4784" w:rsidP="00164DB6">
      <w:pPr>
        <w:numPr>
          <w:ilvl w:val="1"/>
          <w:numId w:val="1"/>
        </w:numPr>
        <w:spacing w:before="40"/>
        <w:jc w:val="both"/>
      </w:pPr>
      <w:r w:rsidRPr="00084013">
        <w:rPr>
          <w:sz w:val="22"/>
          <w:szCs w:val="22"/>
        </w:rPr>
        <w:t xml:space="preserve">На основании Протокола № </w:t>
      </w:r>
      <w:r>
        <w:rPr>
          <w:sz w:val="22"/>
          <w:szCs w:val="22"/>
        </w:rPr>
        <w:t>______</w:t>
      </w:r>
      <w:r w:rsidRPr="00084013">
        <w:rPr>
          <w:sz w:val="22"/>
          <w:szCs w:val="22"/>
        </w:rPr>
        <w:t xml:space="preserve"> от «</w:t>
      </w:r>
      <w:r>
        <w:rPr>
          <w:sz w:val="22"/>
          <w:szCs w:val="22"/>
        </w:rPr>
        <w:t>__</w:t>
      </w:r>
      <w:r w:rsidRPr="00084013">
        <w:rPr>
          <w:sz w:val="22"/>
          <w:szCs w:val="22"/>
        </w:rPr>
        <w:t xml:space="preserve">» </w:t>
      </w:r>
      <w:r>
        <w:rPr>
          <w:sz w:val="22"/>
          <w:szCs w:val="22"/>
        </w:rPr>
        <w:t>_________</w:t>
      </w:r>
      <w:r w:rsidRPr="00084013">
        <w:rPr>
          <w:sz w:val="22"/>
          <w:szCs w:val="22"/>
        </w:rPr>
        <w:t xml:space="preserve"> 201</w:t>
      </w:r>
      <w:r>
        <w:rPr>
          <w:sz w:val="22"/>
          <w:szCs w:val="22"/>
        </w:rPr>
        <w:t>8</w:t>
      </w:r>
      <w:r w:rsidRPr="00084013">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w:t>
      </w:r>
      <w:r>
        <w:rPr>
          <w:sz w:val="22"/>
          <w:szCs w:val="22"/>
        </w:rPr>
        <w:t>ет Права требования к следующим Должникам:</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701"/>
        <w:gridCol w:w="2126"/>
      </w:tblGrid>
      <w:tr w:rsidR="00357904" w:rsidRPr="004B6B0C" w:rsidTr="00357904">
        <w:trPr>
          <w:trHeight w:val="839"/>
        </w:trPr>
        <w:tc>
          <w:tcPr>
            <w:tcW w:w="709" w:type="dxa"/>
            <w:vAlign w:val="center"/>
          </w:tcPr>
          <w:p w:rsidR="00357904" w:rsidRPr="004B6B0C" w:rsidRDefault="00357904" w:rsidP="00F41E91">
            <w:pPr>
              <w:jc w:val="center"/>
              <w:rPr>
                <w:b/>
                <w:color w:val="000000"/>
              </w:rPr>
            </w:pPr>
            <w:r w:rsidRPr="004B6B0C">
              <w:rPr>
                <w:b/>
                <w:color w:val="000000"/>
                <w:sz w:val="22"/>
                <w:szCs w:val="22"/>
              </w:rPr>
              <w:t>№ п/п</w:t>
            </w:r>
          </w:p>
        </w:tc>
        <w:tc>
          <w:tcPr>
            <w:tcW w:w="4536" w:type="dxa"/>
            <w:shd w:val="clear" w:color="auto" w:fill="auto"/>
            <w:vAlign w:val="center"/>
            <w:hideMark/>
          </w:tcPr>
          <w:p w:rsidR="00357904" w:rsidRPr="004B6B0C" w:rsidRDefault="00357904" w:rsidP="00357904">
            <w:pPr>
              <w:jc w:val="center"/>
              <w:rPr>
                <w:b/>
                <w:color w:val="000000"/>
              </w:rPr>
            </w:pPr>
            <w:r w:rsidRPr="004B6B0C">
              <w:rPr>
                <w:b/>
                <w:color w:val="000000"/>
                <w:sz w:val="22"/>
                <w:szCs w:val="22"/>
              </w:rPr>
              <w:t xml:space="preserve">Наименование </w:t>
            </w:r>
            <w:r>
              <w:rPr>
                <w:b/>
                <w:color w:val="000000"/>
                <w:sz w:val="22"/>
                <w:szCs w:val="22"/>
              </w:rPr>
              <w:t>должника</w:t>
            </w:r>
          </w:p>
        </w:tc>
        <w:tc>
          <w:tcPr>
            <w:tcW w:w="1701" w:type="dxa"/>
            <w:vAlign w:val="center"/>
          </w:tcPr>
          <w:p w:rsidR="00357904" w:rsidRPr="004B6B0C" w:rsidRDefault="00357904" w:rsidP="00F41E91">
            <w:pPr>
              <w:jc w:val="center"/>
              <w:rPr>
                <w:b/>
                <w:color w:val="000000"/>
              </w:rPr>
            </w:pPr>
            <w:r w:rsidRPr="00263661">
              <w:rPr>
                <w:b/>
                <w:bCs/>
                <w:color w:val="000000"/>
                <w:sz w:val="22"/>
                <w:szCs w:val="22"/>
                <w:lang w:eastAsia="ru-RU"/>
              </w:rPr>
              <w:t>ИНН организации</w:t>
            </w:r>
          </w:p>
        </w:tc>
        <w:tc>
          <w:tcPr>
            <w:tcW w:w="2126" w:type="dxa"/>
          </w:tcPr>
          <w:p w:rsidR="00357904" w:rsidRDefault="00357904" w:rsidP="00F41E91">
            <w:pPr>
              <w:jc w:val="center"/>
              <w:rPr>
                <w:b/>
                <w:color w:val="000000"/>
                <w:sz w:val="22"/>
                <w:szCs w:val="22"/>
              </w:rPr>
            </w:pPr>
            <w:r>
              <w:rPr>
                <w:b/>
                <w:bCs/>
                <w:color w:val="000000"/>
                <w:sz w:val="22"/>
                <w:szCs w:val="22"/>
                <w:lang w:eastAsia="ru-RU"/>
              </w:rPr>
              <w:t>Размер задолженности</w:t>
            </w:r>
            <w:r>
              <w:rPr>
                <w:b/>
                <w:bCs/>
                <w:color w:val="000000"/>
                <w:sz w:val="22"/>
                <w:szCs w:val="22"/>
                <w:lang w:eastAsia="ru-RU"/>
              </w:rPr>
              <w:t xml:space="preserve">, </w:t>
            </w:r>
            <w:proofErr w:type="spellStart"/>
            <w:r>
              <w:rPr>
                <w:b/>
                <w:bCs/>
                <w:color w:val="000000"/>
                <w:sz w:val="22"/>
                <w:szCs w:val="22"/>
                <w:lang w:eastAsia="ru-RU"/>
              </w:rPr>
              <w:t>руб</w:t>
            </w:r>
            <w:proofErr w:type="spellEnd"/>
          </w:p>
        </w:tc>
      </w:tr>
      <w:tr w:rsidR="00357904" w:rsidRPr="004B6B0C" w:rsidTr="00357904">
        <w:trPr>
          <w:trHeight w:val="510"/>
        </w:trPr>
        <w:tc>
          <w:tcPr>
            <w:tcW w:w="709" w:type="dxa"/>
            <w:vAlign w:val="center"/>
          </w:tcPr>
          <w:p w:rsidR="00357904" w:rsidRPr="000449EE" w:rsidRDefault="00357904" w:rsidP="00357904">
            <w:pPr>
              <w:ind w:left="34" w:right="33"/>
            </w:pPr>
            <w:r>
              <w:t>1</w:t>
            </w:r>
          </w:p>
        </w:tc>
        <w:tc>
          <w:tcPr>
            <w:tcW w:w="4536" w:type="dxa"/>
            <w:shd w:val="clear" w:color="auto" w:fill="auto"/>
            <w:vAlign w:val="center"/>
            <w:hideMark/>
          </w:tcPr>
          <w:p w:rsidR="00357904" w:rsidRPr="00357904" w:rsidRDefault="00357904" w:rsidP="00357904">
            <w:pPr>
              <w:ind w:left="34" w:right="33"/>
            </w:pPr>
            <w:r w:rsidRPr="00357904">
              <w:t xml:space="preserve">Дебиторская задолженность Авто Плюс Север Компания ООО </w:t>
            </w:r>
          </w:p>
        </w:tc>
        <w:tc>
          <w:tcPr>
            <w:tcW w:w="1701" w:type="dxa"/>
            <w:vAlign w:val="center"/>
          </w:tcPr>
          <w:p w:rsidR="00357904" w:rsidRPr="00357904" w:rsidRDefault="00357904" w:rsidP="00357904">
            <w:pPr>
              <w:ind w:left="34" w:right="33"/>
            </w:pPr>
            <w:r w:rsidRPr="00357904">
              <w:t>6659173567</w:t>
            </w:r>
          </w:p>
        </w:tc>
        <w:tc>
          <w:tcPr>
            <w:tcW w:w="2126" w:type="dxa"/>
          </w:tcPr>
          <w:p w:rsidR="00357904" w:rsidRPr="00357904" w:rsidRDefault="00357904" w:rsidP="00357904">
            <w:pPr>
              <w:ind w:left="34" w:right="33"/>
            </w:pPr>
            <w:r w:rsidRPr="00357904">
              <w:t>11 875,00</w:t>
            </w:r>
          </w:p>
        </w:tc>
      </w:tr>
      <w:tr w:rsidR="00357904" w:rsidRPr="004B6B0C" w:rsidTr="00357904">
        <w:trPr>
          <w:trHeight w:val="300"/>
        </w:trPr>
        <w:tc>
          <w:tcPr>
            <w:tcW w:w="709" w:type="dxa"/>
          </w:tcPr>
          <w:p w:rsidR="00357904" w:rsidRPr="000449EE" w:rsidRDefault="00357904" w:rsidP="00357904">
            <w:pPr>
              <w:ind w:left="34" w:right="33"/>
            </w:pPr>
            <w:r>
              <w:t>2</w:t>
            </w:r>
          </w:p>
        </w:tc>
        <w:tc>
          <w:tcPr>
            <w:tcW w:w="4536" w:type="dxa"/>
            <w:shd w:val="clear" w:color="auto" w:fill="auto"/>
            <w:vAlign w:val="center"/>
            <w:hideMark/>
          </w:tcPr>
          <w:p w:rsidR="00357904" w:rsidRPr="00357904" w:rsidRDefault="00357904" w:rsidP="00357904">
            <w:pPr>
              <w:ind w:left="34" w:right="33"/>
            </w:pPr>
            <w:r w:rsidRPr="00357904">
              <w:t xml:space="preserve">Дебиторская задолженность </w:t>
            </w:r>
            <w:proofErr w:type="spellStart"/>
            <w:r w:rsidRPr="00357904">
              <w:t>Ремэлектро</w:t>
            </w:r>
            <w:proofErr w:type="spellEnd"/>
            <w:r w:rsidRPr="00357904">
              <w:t xml:space="preserve"> ООО </w:t>
            </w:r>
          </w:p>
        </w:tc>
        <w:tc>
          <w:tcPr>
            <w:tcW w:w="1701" w:type="dxa"/>
            <w:vAlign w:val="center"/>
          </w:tcPr>
          <w:p w:rsidR="00357904" w:rsidRPr="00357904" w:rsidRDefault="00357904" w:rsidP="00357904">
            <w:pPr>
              <w:ind w:left="34" w:right="33"/>
            </w:pPr>
            <w:r w:rsidRPr="00357904">
              <w:t>6628008860</w:t>
            </w:r>
          </w:p>
        </w:tc>
        <w:tc>
          <w:tcPr>
            <w:tcW w:w="2126" w:type="dxa"/>
          </w:tcPr>
          <w:p w:rsidR="00357904" w:rsidRPr="00357904" w:rsidRDefault="00357904" w:rsidP="00357904">
            <w:pPr>
              <w:ind w:left="34" w:right="33"/>
            </w:pPr>
            <w:r w:rsidRPr="00357904">
              <w:t>38 323,00</w:t>
            </w:r>
          </w:p>
        </w:tc>
      </w:tr>
      <w:tr w:rsidR="00357904" w:rsidRPr="004B6B0C" w:rsidTr="00357904">
        <w:trPr>
          <w:trHeight w:val="300"/>
        </w:trPr>
        <w:tc>
          <w:tcPr>
            <w:tcW w:w="709" w:type="dxa"/>
          </w:tcPr>
          <w:p w:rsidR="00357904" w:rsidRPr="000449EE" w:rsidRDefault="00357904" w:rsidP="00357904">
            <w:pPr>
              <w:ind w:left="34" w:right="33"/>
            </w:pPr>
            <w:r>
              <w:t>3</w:t>
            </w:r>
          </w:p>
        </w:tc>
        <w:tc>
          <w:tcPr>
            <w:tcW w:w="4536" w:type="dxa"/>
            <w:shd w:val="clear" w:color="auto" w:fill="auto"/>
            <w:vAlign w:val="center"/>
            <w:hideMark/>
          </w:tcPr>
          <w:p w:rsidR="00357904" w:rsidRPr="00357904" w:rsidRDefault="00357904" w:rsidP="00357904">
            <w:pPr>
              <w:ind w:left="34" w:right="33"/>
            </w:pPr>
            <w:r w:rsidRPr="00357904">
              <w:t xml:space="preserve">Дебиторская задолженность </w:t>
            </w:r>
            <w:proofErr w:type="spellStart"/>
            <w:r w:rsidRPr="00357904">
              <w:t>Полимир</w:t>
            </w:r>
            <w:proofErr w:type="spellEnd"/>
            <w:r w:rsidRPr="00357904">
              <w:t xml:space="preserve"> ТД ООО </w:t>
            </w:r>
          </w:p>
        </w:tc>
        <w:tc>
          <w:tcPr>
            <w:tcW w:w="1701" w:type="dxa"/>
            <w:vAlign w:val="center"/>
          </w:tcPr>
          <w:p w:rsidR="00357904" w:rsidRPr="00357904" w:rsidRDefault="00357904" w:rsidP="00357904">
            <w:pPr>
              <w:ind w:left="34" w:right="33"/>
            </w:pPr>
            <w:r w:rsidRPr="00357904">
              <w:t>667803457</w:t>
            </w:r>
          </w:p>
        </w:tc>
        <w:tc>
          <w:tcPr>
            <w:tcW w:w="2126" w:type="dxa"/>
          </w:tcPr>
          <w:p w:rsidR="00357904" w:rsidRPr="00357904" w:rsidRDefault="00357904" w:rsidP="00357904">
            <w:pPr>
              <w:ind w:left="34" w:right="33"/>
            </w:pPr>
            <w:r w:rsidRPr="00357904">
              <w:t>11 462,33</w:t>
            </w:r>
          </w:p>
        </w:tc>
      </w:tr>
      <w:tr w:rsidR="00357904" w:rsidRPr="004B6B0C" w:rsidTr="00357904">
        <w:trPr>
          <w:trHeight w:val="510"/>
        </w:trPr>
        <w:tc>
          <w:tcPr>
            <w:tcW w:w="709" w:type="dxa"/>
          </w:tcPr>
          <w:p w:rsidR="00357904" w:rsidRPr="000449EE" w:rsidRDefault="00357904" w:rsidP="00357904">
            <w:pPr>
              <w:ind w:left="34" w:right="33"/>
            </w:pPr>
            <w:r>
              <w:t>4</w:t>
            </w:r>
          </w:p>
        </w:tc>
        <w:tc>
          <w:tcPr>
            <w:tcW w:w="4536" w:type="dxa"/>
            <w:shd w:val="clear" w:color="auto" w:fill="auto"/>
            <w:vAlign w:val="center"/>
            <w:hideMark/>
          </w:tcPr>
          <w:p w:rsidR="00357904" w:rsidRPr="00357904" w:rsidRDefault="00357904" w:rsidP="00357904">
            <w:pPr>
              <w:ind w:left="34" w:right="33"/>
            </w:pPr>
            <w:r w:rsidRPr="00357904">
              <w:t xml:space="preserve">Дебиторская задолженность </w:t>
            </w:r>
            <w:proofErr w:type="spellStart"/>
            <w:r w:rsidRPr="00357904">
              <w:t>Регионгаз-инвест</w:t>
            </w:r>
            <w:proofErr w:type="spellEnd"/>
            <w:r w:rsidRPr="00357904">
              <w:t xml:space="preserve"> АО </w:t>
            </w:r>
          </w:p>
        </w:tc>
        <w:tc>
          <w:tcPr>
            <w:tcW w:w="1701" w:type="dxa"/>
            <w:vAlign w:val="center"/>
          </w:tcPr>
          <w:p w:rsidR="00357904" w:rsidRPr="00357904" w:rsidRDefault="00357904" w:rsidP="00357904">
            <w:pPr>
              <w:ind w:left="34" w:right="33"/>
            </w:pPr>
            <w:r w:rsidRPr="00357904">
              <w:t>6659075136</w:t>
            </w:r>
          </w:p>
        </w:tc>
        <w:tc>
          <w:tcPr>
            <w:tcW w:w="2126" w:type="dxa"/>
          </w:tcPr>
          <w:p w:rsidR="00357904" w:rsidRPr="00357904" w:rsidRDefault="00357904" w:rsidP="00357904">
            <w:pPr>
              <w:ind w:left="34" w:right="33"/>
            </w:pPr>
            <w:r w:rsidRPr="00357904">
              <w:t>67</w:t>
            </w:r>
            <w:r>
              <w:t> </w:t>
            </w:r>
            <w:r w:rsidRPr="00357904">
              <w:t>968</w:t>
            </w:r>
            <w:r>
              <w:t>,00</w:t>
            </w:r>
          </w:p>
        </w:tc>
      </w:tr>
      <w:tr w:rsidR="00357904" w:rsidRPr="004B6B0C" w:rsidTr="00357904">
        <w:trPr>
          <w:trHeight w:val="300"/>
        </w:trPr>
        <w:tc>
          <w:tcPr>
            <w:tcW w:w="709" w:type="dxa"/>
          </w:tcPr>
          <w:p w:rsidR="00357904" w:rsidRPr="000449EE" w:rsidRDefault="00357904" w:rsidP="00357904">
            <w:pPr>
              <w:ind w:left="34" w:right="33"/>
            </w:pPr>
            <w:r>
              <w:t>5</w:t>
            </w:r>
          </w:p>
        </w:tc>
        <w:tc>
          <w:tcPr>
            <w:tcW w:w="4536" w:type="dxa"/>
            <w:shd w:val="clear" w:color="auto" w:fill="auto"/>
            <w:vAlign w:val="center"/>
            <w:hideMark/>
          </w:tcPr>
          <w:p w:rsidR="00357904" w:rsidRPr="00357904" w:rsidRDefault="00357904" w:rsidP="00357904">
            <w:pPr>
              <w:ind w:left="34" w:right="33"/>
            </w:pPr>
            <w:r w:rsidRPr="00357904">
              <w:t xml:space="preserve">Дебиторская задолженность </w:t>
            </w:r>
            <w:proofErr w:type="spellStart"/>
            <w:r w:rsidRPr="00357904">
              <w:t>Алапаевское</w:t>
            </w:r>
            <w:proofErr w:type="spellEnd"/>
            <w:r w:rsidRPr="00357904">
              <w:t xml:space="preserve"> ОСБ Сбербанка РФ </w:t>
            </w:r>
          </w:p>
        </w:tc>
        <w:tc>
          <w:tcPr>
            <w:tcW w:w="1701" w:type="dxa"/>
            <w:vAlign w:val="center"/>
          </w:tcPr>
          <w:p w:rsidR="00357904" w:rsidRPr="00357904" w:rsidRDefault="00357904" w:rsidP="00357904">
            <w:pPr>
              <w:ind w:left="34" w:right="33"/>
            </w:pPr>
            <w:r w:rsidRPr="00357904">
              <w:t>7707083893</w:t>
            </w:r>
          </w:p>
        </w:tc>
        <w:tc>
          <w:tcPr>
            <w:tcW w:w="2126" w:type="dxa"/>
          </w:tcPr>
          <w:p w:rsidR="00357904" w:rsidRPr="00357904" w:rsidRDefault="00357904" w:rsidP="00357904">
            <w:pPr>
              <w:ind w:left="34" w:right="33"/>
            </w:pPr>
            <w:r w:rsidRPr="00357904">
              <w:t>1500</w:t>
            </w:r>
            <w:r>
              <w:t>,00</w:t>
            </w:r>
          </w:p>
        </w:tc>
      </w:tr>
      <w:tr w:rsidR="00357904" w:rsidRPr="004B6B0C" w:rsidTr="00357904">
        <w:trPr>
          <w:trHeight w:val="300"/>
        </w:trPr>
        <w:tc>
          <w:tcPr>
            <w:tcW w:w="709" w:type="dxa"/>
          </w:tcPr>
          <w:p w:rsidR="00357904" w:rsidRPr="000449EE" w:rsidRDefault="00357904" w:rsidP="00357904">
            <w:pPr>
              <w:ind w:left="34" w:right="33"/>
            </w:pPr>
            <w:r>
              <w:t>6</w:t>
            </w:r>
          </w:p>
        </w:tc>
        <w:tc>
          <w:tcPr>
            <w:tcW w:w="4536" w:type="dxa"/>
            <w:shd w:val="clear" w:color="auto" w:fill="auto"/>
            <w:vAlign w:val="center"/>
            <w:hideMark/>
          </w:tcPr>
          <w:p w:rsidR="00357904" w:rsidRPr="00357904" w:rsidRDefault="00357904" w:rsidP="00357904">
            <w:pPr>
              <w:ind w:left="34" w:right="33"/>
            </w:pPr>
            <w:r w:rsidRPr="00357904">
              <w:t xml:space="preserve">Дебиторская задолженность Альтернативная энергетика ООО </w:t>
            </w:r>
          </w:p>
        </w:tc>
        <w:tc>
          <w:tcPr>
            <w:tcW w:w="1701" w:type="dxa"/>
            <w:vAlign w:val="center"/>
          </w:tcPr>
          <w:p w:rsidR="00357904" w:rsidRPr="00357904" w:rsidRDefault="00357904" w:rsidP="00357904">
            <w:pPr>
              <w:ind w:left="34" w:right="33"/>
            </w:pPr>
            <w:r w:rsidRPr="00357904">
              <w:t>6674159334</w:t>
            </w:r>
          </w:p>
        </w:tc>
        <w:tc>
          <w:tcPr>
            <w:tcW w:w="2126" w:type="dxa"/>
          </w:tcPr>
          <w:p w:rsidR="00357904" w:rsidRPr="00357904" w:rsidRDefault="00357904" w:rsidP="00357904">
            <w:pPr>
              <w:ind w:left="34" w:right="33"/>
            </w:pPr>
            <w:r>
              <w:t>180 000,00</w:t>
            </w:r>
          </w:p>
        </w:tc>
      </w:tr>
      <w:tr w:rsidR="00357904" w:rsidRPr="004B6B0C" w:rsidTr="00357904">
        <w:trPr>
          <w:trHeight w:val="300"/>
        </w:trPr>
        <w:tc>
          <w:tcPr>
            <w:tcW w:w="709" w:type="dxa"/>
          </w:tcPr>
          <w:p w:rsidR="00357904" w:rsidRPr="000449EE" w:rsidRDefault="00357904" w:rsidP="00357904">
            <w:pPr>
              <w:ind w:left="34" w:right="33"/>
            </w:pPr>
            <w:r>
              <w:t>7</w:t>
            </w:r>
          </w:p>
        </w:tc>
        <w:tc>
          <w:tcPr>
            <w:tcW w:w="4536" w:type="dxa"/>
            <w:shd w:val="clear" w:color="auto" w:fill="auto"/>
            <w:vAlign w:val="center"/>
            <w:hideMark/>
          </w:tcPr>
          <w:p w:rsidR="00357904" w:rsidRPr="00357904" w:rsidRDefault="00357904" w:rsidP="00357904">
            <w:pPr>
              <w:ind w:left="34" w:right="33"/>
            </w:pPr>
            <w:r w:rsidRPr="00357904">
              <w:t xml:space="preserve">Дебиторская задолженность Бригантина ООО </w:t>
            </w:r>
          </w:p>
        </w:tc>
        <w:tc>
          <w:tcPr>
            <w:tcW w:w="1701" w:type="dxa"/>
            <w:vAlign w:val="center"/>
          </w:tcPr>
          <w:p w:rsidR="00357904" w:rsidRPr="00357904" w:rsidRDefault="00357904" w:rsidP="00357904">
            <w:pPr>
              <w:ind w:left="34" w:right="33"/>
            </w:pPr>
            <w:r w:rsidRPr="00357904">
              <w:t>6602000224</w:t>
            </w:r>
          </w:p>
        </w:tc>
        <w:tc>
          <w:tcPr>
            <w:tcW w:w="2126" w:type="dxa"/>
          </w:tcPr>
          <w:p w:rsidR="00357904" w:rsidRPr="00357904" w:rsidRDefault="00357904" w:rsidP="00357904">
            <w:pPr>
              <w:ind w:left="34" w:right="33"/>
            </w:pPr>
            <w:r>
              <w:t>10 000,00</w:t>
            </w:r>
          </w:p>
        </w:tc>
      </w:tr>
      <w:tr w:rsidR="00357904" w:rsidRPr="004B6B0C" w:rsidTr="00357904">
        <w:trPr>
          <w:trHeight w:val="300"/>
        </w:trPr>
        <w:tc>
          <w:tcPr>
            <w:tcW w:w="709" w:type="dxa"/>
          </w:tcPr>
          <w:p w:rsidR="00357904" w:rsidRPr="000449EE" w:rsidRDefault="00357904" w:rsidP="00357904">
            <w:pPr>
              <w:ind w:left="34" w:right="33"/>
            </w:pPr>
            <w:r>
              <w:t>8</w:t>
            </w:r>
          </w:p>
        </w:tc>
        <w:tc>
          <w:tcPr>
            <w:tcW w:w="4536" w:type="dxa"/>
            <w:shd w:val="clear" w:color="auto" w:fill="auto"/>
            <w:vAlign w:val="center"/>
            <w:hideMark/>
          </w:tcPr>
          <w:p w:rsidR="00357904" w:rsidRPr="00357904" w:rsidRDefault="00357904" w:rsidP="00357904">
            <w:pPr>
              <w:ind w:left="34" w:right="33"/>
            </w:pPr>
            <w:r w:rsidRPr="00357904">
              <w:t xml:space="preserve">Дебиторская задолженность Генерация Нефтегазовое оборудование ООО </w:t>
            </w:r>
          </w:p>
        </w:tc>
        <w:tc>
          <w:tcPr>
            <w:tcW w:w="1701" w:type="dxa"/>
            <w:vAlign w:val="center"/>
          </w:tcPr>
          <w:p w:rsidR="00357904" w:rsidRPr="00357904" w:rsidRDefault="00357904" w:rsidP="00357904">
            <w:pPr>
              <w:ind w:left="34" w:right="33"/>
            </w:pPr>
            <w:r w:rsidRPr="00357904">
              <w:t>6670216662</w:t>
            </w:r>
          </w:p>
        </w:tc>
        <w:tc>
          <w:tcPr>
            <w:tcW w:w="2126" w:type="dxa"/>
          </w:tcPr>
          <w:p w:rsidR="00357904" w:rsidRPr="00357904" w:rsidRDefault="00357904" w:rsidP="00357904">
            <w:pPr>
              <w:ind w:left="34" w:right="33"/>
            </w:pPr>
            <w:r>
              <w:t>753 191,05</w:t>
            </w:r>
          </w:p>
        </w:tc>
      </w:tr>
      <w:tr w:rsidR="00357904" w:rsidRPr="004B6B0C" w:rsidTr="00357904">
        <w:trPr>
          <w:trHeight w:val="300"/>
        </w:trPr>
        <w:tc>
          <w:tcPr>
            <w:tcW w:w="709" w:type="dxa"/>
          </w:tcPr>
          <w:p w:rsidR="00357904" w:rsidRPr="000449EE" w:rsidRDefault="00357904" w:rsidP="00357904">
            <w:pPr>
              <w:ind w:left="34" w:right="33"/>
            </w:pPr>
            <w:r>
              <w:t>9</w:t>
            </w:r>
          </w:p>
        </w:tc>
        <w:tc>
          <w:tcPr>
            <w:tcW w:w="4536" w:type="dxa"/>
            <w:shd w:val="clear" w:color="auto" w:fill="auto"/>
            <w:vAlign w:val="center"/>
            <w:hideMark/>
          </w:tcPr>
          <w:p w:rsidR="00357904" w:rsidRPr="00357904" w:rsidRDefault="00357904" w:rsidP="00357904">
            <w:pPr>
              <w:ind w:left="34" w:right="33"/>
            </w:pPr>
            <w:r w:rsidRPr="00357904">
              <w:t xml:space="preserve">Дебиторская задолженность Генерация ПГ ООО </w:t>
            </w:r>
          </w:p>
        </w:tc>
        <w:tc>
          <w:tcPr>
            <w:tcW w:w="1701" w:type="dxa"/>
            <w:vAlign w:val="center"/>
          </w:tcPr>
          <w:p w:rsidR="00357904" w:rsidRPr="00357904" w:rsidRDefault="00357904" w:rsidP="00357904">
            <w:pPr>
              <w:ind w:left="34" w:right="33"/>
            </w:pPr>
            <w:r w:rsidRPr="00357904">
              <w:t>6604009159</w:t>
            </w:r>
          </w:p>
        </w:tc>
        <w:tc>
          <w:tcPr>
            <w:tcW w:w="2126" w:type="dxa"/>
          </w:tcPr>
          <w:p w:rsidR="00357904" w:rsidRPr="00357904" w:rsidRDefault="00357904" w:rsidP="00357904">
            <w:pPr>
              <w:ind w:left="34" w:right="33"/>
            </w:pPr>
            <w:r>
              <w:t>12 480,00</w:t>
            </w:r>
          </w:p>
        </w:tc>
      </w:tr>
      <w:tr w:rsidR="00357904" w:rsidRPr="004B6B0C" w:rsidTr="00357904">
        <w:trPr>
          <w:trHeight w:val="300"/>
        </w:trPr>
        <w:tc>
          <w:tcPr>
            <w:tcW w:w="709" w:type="dxa"/>
          </w:tcPr>
          <w:p w:rsidR="00357904" w:rsidRPr="000449EE" w:rsidRDefault="00357904" w:rsidP="00357904">
            <w:pPr>
              <w:ind w:left="34" w:right="33"/>
            </w:pPr>
            <w:r>
              <w:t>10</w:t>
            </w:r>
          </w:p>
        </w:tc>
        <w:tc>
          <w:tcPr>
            <w:tcW w:w="4536" w:type="dxa"/>
            <w:shd w:val="clear" w:color="auto" w:fill="auto"/>
            <w:vAlign w:val="center"/>
            <w:hideMark/>
          </w:tcPr>
          <w:p w:rsidR="00357904" w:rsidRPr="00357904" w:rsidRDefault="00357904" w:rsidP="00357904">
            <w:pPr>
              <w:ind w:left="34" w:right="33"/>
            </w:pPr>
            <w:r w:rsidRPr="00357904">
              <w:t xml:space="preserve">Дебиторская задолженность Группа </w:t>
            </w:r>
            <w:proofErr w:type="spellStart"/>
            <w:r w:rsidRPr="00357904">
              <w:t>Бринекс</w:t>
            </w:r>
            <w:proofErr w:type="spellEnd"/>
            <w:r w:rsidRPr="00357904">
              <w:t xml:space="preserve"> ООО </w:t>
            </w:r>
          </w:p>
        </w:tc>
        <w:tc>
          <w:tcPr>
            <w:tcW w:w="1701" w:type="dxa"/>
            <w:vAlign w:val="center"/>
          </w:tcPr>
          <w:p w:rsidR="00357904" w:rsidRPr="00357904" w:rsidRDefault="00357904" w:rsidP="00357904">
            <w:pPr>
              <w:ind w:left="34" w:right="33"/>
            </w:pPr>
            <w:r w:rsidRPr="00357904">
              <w:t>1650134050</w:t>
            </w:r>
          </w:p>
        </w:tc>
        <w:tc>
          <w:tcPr>
            <w:tcW w:w="2126" w:type="dxa"/>
          </w:tcPr>
          <w:p w:rsidR="00357904" w:rsidRPr="00357904" w:rsidRDefault="00357904" w:rsidP="00357904">
            <w:pPr>
              <w:ind w:left="34" w:right="33"/>
            </w:pPr>
            <w:r>
              <w:t>4 680,00</w:t>
            </w:r>
          </w:p>
        </w:tc>
      </w:tr>
      <w:tr w:rsidR="00357904" w:rsidRPr="004B6B0C" w:rsidTr="00357904">
        <w:trPr>
          <w:trHeight w:val="300"/>
        </w:trPr>
        <w:tc>
          <w:tcPr>
            <w:tcW w:w="709" w:type="dxa"/>
          </w:tcPr>
          <w:p w:rsidR="00357904" w:rsidRPr="000449EE" w:rsidRDefault="00357904" w:rsidP="00357904">
            <w:pPr>
              <w:ind w:left="34" w:right="33"/>
            </w:pPr>
            <w:r>
              <w:t>11</w:t>
            </w:r>
          </w:p>
        </w:tc>
        <w:tc>
          <w:tcPr>
            <w:tcW w:w="4536" w:type="dxa"/>
            <w:shd w:val="clear" w:color="auto" w:fill="auto"/>
            <w:vAlign w:val="center"/>
            <w:hideMark/>
          </w:tcPr>
          <w:p w:rsidR="00357904" w:rsidRPr="00357904" w:rsidRDefault="00357904" w:rsidP="00357904">
            <w:pPr>
              <w:ind w:left="34" w:right="33"/>
            </w:pPr>
            <w:r w:rsidRPr="00357904">
              <w:t xml:space="preserve">Дебиторская задолженность </w:t>
            </w:r>
            <w:proofErr w:type="gramStart"/>
            <w:r w:rsidRPr="00357904">
              <w:t>Импульс-А</w:t>
            </w:r>
            <w:proofErr w:type="gramEnd"/>
            <w:r w:rsidRPr="00357904">
              <w:t xml:space="preserve"> ООО </w:t>
            </w:r>
          </w:p>
        </w:tc>
        <w:tc>
          <w:tcPr>
            <w:tcW w:w="1701" w:type="dxa"/>
            <w:vAlign w:val="center"/>
          </w:tcPr>
          <w:p w:rsidR="00357904" w:rsidRPr="00357904" w:rsidRDefault="00357904" w:rsidP="00357904">
            <w:pPr>
              <w:ind w:left="34" w:right="33"/>
            </w:pPr>
            <w:r w:rsidRPr="00357904">
              <w:t>6677005734</w:t>
            </w:r>
          </w:p>
        </w:tc>
        <w:tc>
          <w:tcPr>
            <w:tcW w:w="2126" w:type="dxa"/>
          </w:tcPr>
          <w:p w:rsidR="00357904" w:rsidRPr="00357904" w:rsidRDefault="00357904" w:rsidP="00357904">
            <w:pPr>
              <w:ind w:left="34" w:right="33"/>
            </w:pPr>
            <w:r>
              <w:t>15 000,00</w:t>
            </w:r>
          </w:p>
        </w:tc>
      </w:tr>
      <w:tr w:rsidR="00357904" w:rsidRPr="004B6B0C" w:rsidTr="00357904">
        <w:trPr>
          <w:trHeight w:val="300"/>
        </w:trPr>
        <w:tc>
          <w:tcPr>
            <w:tcW w:w="709" w:type="dxa"/>
          </w:tcPr>
          <w:p w:rsidR="00357904" w:rsidRPr="000449EE" w:rsidRDefault="00357904" w:rsidP="00357904">
            <w:pPr>
              <w:ind w:left="34" w:right="33"/>
            </w:pPr>
            <w:r>
              <w:t>12</w:t>
            </w:r>
          </w:p>
        </w:tc>
        <w:tc>
          <w:tcPr>
            <w:tcW w:w="4536" w:type="dxa"/>
            <w:shd w:val="clear" w:color="auto" w:fill="auto"/>
            <w:vAlign w:val="center"/>
            <w:hideMark/>
          </w:tcPr>
          <w:p w:rsidR="00357904" w:rsidRPr="00357904" w:rsidRDefault="00357904" w:rsidP="00357904">
            <w:pPr>
              <w:ind w:left="34" w:right="33"/>
            </w:pPr>
            <w:r w:rsidRPr="00357904">
              <w:t xml:space="preserve">Дебиторская задолженность </w:t>
            </w:r>
            <w:proofErr w:type="spellStart"/>
            <w:r w:rsidRPr="00357904">
              <w:t>Сибниинп</w:t>
            </w:r>
            <w:proofErr w:type="spellEnd"/>
            <w:r w:rsidRPr="00357904">
              <w:t xml:space="preserve"> АО </w:t>
            </w:r>
          </w:p>
        </w:tc>
        <w:tc>
          <w:tcPr>
            <w:tcW w:w="1701" w:type="dxa"/>
            <w:vAlign w:val="center"/>
          </w:tcPr>
          <w:p w:rsidR="00357904" w:rsidRPr="00357904" w:rsidRDefault="00357904" w:rsidP="00357904">
            <w:pPr>
              <w:ind w:left="34" w:right="33"/>
            </w:pPr>
            <w:r w:rsidRPr="00357904">
              <w:t>7203001179</w:t>
            </w:r>
          </w:p>
        </w:tc>
        <w:tc>
          <w:tcPr>
            <w:tcW w:w="2126" w:type="dxa"/>
          </w:tcPr>
          <w:p w:rsidR="00357904" w:rsidRPr="00357904" w:rsidRDefault="00357904" w:rsidP="00357904">
            <w:pPr>
              <w:ind w:left="34" w:right="33"/>
            </w:pPr>
            <w:r>
              <w:t>53 100,00</w:t>
            </w:r>
          </w:p>
        </w:tc>
      </w:tr>
      <w:tr w:rsidR="00357904" w:rsidRPr="004B6B0C" w:rsidTr="00357904">
        <w:trPr>
          <w:trHeight w:val="300"/>
        </w:trPr>
        <w:tc>
          <w:tcPr>
            <w:tcW w:w="709" w:type="dxa"/>
          </w:tcPr>
          <w:p w:rsidR="00357904" w:rsidRPr="000449EE" w:rsidRDefault="00357904" w:rsidP="00357904">
            <w:pPr>
              <w:ind w:left="34" w:right="33"/>
            </w:pPr>
            <w:r>
              <w:t>13</w:t>
            </w:r>
          </w:p>
        </w:tc>
        <w:tc>
          <w:tcPr>
            <w:tcW w:w="4536" w:type="dxa"/>
            <w:shd w:val="clear" w:color="auto" w:fill="auto"/>
            <w:vAlign w:val="center"/>
            <w:hideMark/>
          </w:tcPr>
          <w:p w:rsidR="00357904" w:rsidRPr="00357904" w:rsidRDefault="00357904" w:rsidP="00357904">
            <w:pPr>
              <w:ind w:left="34" w:right="33"/>
            </w:pPr>
            <w:r w:rsidRPr="00357904">
              <w:t xml:space="preserve">Дебиторская задолженность </w:t>
            </w:r>
            <w:proofErr w:type="spellStart"/>
            <w:r w:rsidRPr="00357904">
              <w:t>УниверсалгазС</w:t>
            </w:r>
            <w:proofErr w:type="spellEnd"/>
            <w:r w:rsidRPr="00357904">
              <w:t xml:space="preserve"> ООО </w:t>
            </w:r>
          </w:p>
        </w:tc>
        <w:tc>
          <w:tcPr>
            <w:tcW w:w="1701" w:type="dxa"/>
            <w:vAlign w:val="center"/>
          </w:tcPr>
          <w:p w:rsidR="00357904" w:rsidRPr="00357904" w:rsidRDefault="00357904" w:rsidP="00357904">
            <w:pPr>
              <w:ind w:left="34" w:right="33"/>
            </w:pPr>
            <w:r w:rsidRPr="00357904">
              <w:t>6677009150</w:t>
            </w:r>
          </w:p>
        </w:tc>
        <w:tc>
          <w:tcPr>
            <w:tcW w:w="2126" w:type="dxa"/>
          </w:tcPr>
          <w:p w:rsidR="00357904" w:rsidRPr="00357904" w:rsidRDefault="00357904" w:rsidP="00357904">
            <w:pPr>
              <w:ind w:left="34" w:right="33"/>
            </w:pPr>
            <w:r>
              <w:t>68 805,03</w:t>
            </w:r>
          </w:p>
        </w:tc>
      </w:tr>
    </w:tbl>
    <w:p w:rsidR="008E4784" w:rsidRPr="00084013" w:rsidRDefault="008E4784" w:rsidP="00164DB6">
      <w:pPr>
        <w:spacing w:before="40"/>
        <w:ind w:left="567"/>
        <w:jc w:val="both"/>
      </w:pPr>
    </w:p>
    <w:p w:rsidR="008E4784" w:rsidRDefault="008E4784" w:rsidP="000449EE">
      <w:pPr>
        <w:numPr>
          <w:ilvl w:val="1"/>
          <w:numId w:val="1"/>
        </w:numPr>
        <w:spacing w:before="40"/>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00B67061">
        <w:rPr>
          <w:sz w:val="22"/>
          <w:szCs w:val="22"/>
          <w:lang w:eastAsia="ru-RU"/>
        </w:rPr>
        <w:t xml:space="preserve"> и </w:t>
      </w:r>
      <w:r w:rsidR="00D06161">
        <w:rPr>
          <w:sz w:val="22"/>
          <w:szCs w:val="22"/>
          <w:lang w:eastAsia="ru-RU"/>
        </w:rPr>
        <w:t>иных юридических фактов</w:t>
      </w:r>
      <w:r w:rsidRPr="00F12949">
        <w:rPr>
          <w:sz w:val="22"/>
          <w:szCs w:val="22"/>
          <w:lang w:eastAsia="ru-RU"/>
        </w:rPr>
        <w:t xml:space="preserve"> согласно Приложению №1</w:t>
      </w:r>
      <w:r>
        <w:rPr>
          <w:sz w:val="22"/>
          <w:szCs w:val="22"/>
          <w:lang w:eastAsia="ru-RU"/>
        </w:rPr>
        <w:t>;</w:t>
      </w:r>
    </w:p>
    <w:p w:rsidR="008E4784" w:rsidRPr="00084013" w:rsidRDefault="008E4784" w:rsidP="000449EE">
      <w:pPr>
        <w:numPr>
          <w:ilvl w:val="1"/>
          <w:numId w:val="1"/>
        </w:numPr>
        <w:spacing w:before="40"/>
        <w:jc w:val="both"/>
        <w:rPr>
          <w:lang w:eastAsia="ru-RU"/>
        </w:rPr>
      </w:pPr>
      <w:r w:rsidRPr="00084013">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8E4784" w:rsidRPr="00084013" w:rsidRDefault="008E4784" w:rsidP="000449EE">
      <w:pPr>
        <w:numPr>
          <w:ilvl w:val="1"/>
          <w:numId w:val="1"/>
        </w:numPr>
        <w:spacing w:before="40"/>
        <w:jc w:val="both"/>
        <w:rPr>
          <w:lang w:eastAsia="ru-RU"/>
        </w:rPr>
      </w:pPr>
      <w:r w:rsidRPr="00084013">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rsidR="008E4784" w:rsidRPr="00084013" w:rsidRDefault="008E4784" w:rsidP="000449EE">
      <w:pPr>
        <w:keepNext/>
        <w:numPr>
          <w:ilvl w:val="0"/>
          <w:numId w:val="1"/>
        </w:numPr>
        <w:spacing w:before="240"/>
        <w:jc w:val="center"/>
        <w:rPr>
          <w:b/>
        </w:rPr>
      </w:pPr>
      <w:r w:rsidRPr="00084013">
        <w:rPr>
          <w:b/>
          <w:sz w:val="22"/>
          <w:szCs w:val="22"/>
        </w:rPr>
        <w:t>Права и обязанности Сторон</w:t>
      </w:r>
    </w:p>
    <w:p w:rsidR="008E4784" w:rsidRPr="00084013" w:rsidRDefault="008E4784" w:rsidP="000449EE">
      <w:pPr>
        <w:numPr>
          <w:ilvl w:val="1"/>
          <w:numId w:val="1"/>
        </w:numPr>
        <w:spacing w:before="40"/>
        <w:jc w:val="both"/>
      </w:pPr>
      <w:r w:rsidRPr="00084013">
        <w:rPr>
          <w:sz w:val="22"/>
          <w:szCs w:val="22"/>
        </w:rPr>
        <w:t xml:space="preserve">Цедент обязуется: </w:t>
      </w:r>
    </w:p>
    <w:p w:rsidR="008E4784" w:rsidRPr="00084013" w:rsidRDefault="008E4784" w:rsidP="000449EE">
      <w:pPr>
        <w:numPr>
          <w:ilvl w:val="2"/>
          <w:numId w:val="1"/>
        </w:numPr>
        <w:spacing w:before="40"/>
        <w:jc w:val="both"/>
      </w:pPr>
      <w:r w:rsidRPr="00084013">
        <w:rPr>
          <w:sz w:val="22"/>
          <w:szCs w:val="22"/>
          <w:lang w:eastAsia="ru-RU"/>
        </w:rPr>
        <w:lastRenderedPageBreak/>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rsidR="008E4784" w:rsidRPr="00084013" w:rsidRDefault="008E4784"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8E4784" w:rsidRPr="00084013" w:rsidRDefault="008E4784"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rsidR="008E4784" w:rsidRPr="00084013" w:rsidRDefault="008E4784"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p w:rsidR="008E4784" w:rsidRPr="00084013" w:rsidRDefault="008E4784"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p w:rsidR="008E4784" w:rsidRPr="00084013" w:rsidRDefault="008E4784"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p w:rsidR="008E4784" w:rsidRPr="00084013" w:rsidRDefault="008E4784" w:rsidP="000449EE">
      <w:pPr>
        <w:numPr>
          <w:ilvl w:val="1"/>
          <w:numId w:val="1"/>
        </w:numPr>
        <w:spacing w:before="40"/>
        <w:jc w:val="both"/>
      </w:pPr>
      <w:r w:rsidRPr="00084013">
        <w:rPr>
          <w:sz w:val="22"/>
          <w:szCs w:val="22"/>
        </w:rPr>
        <w:t>Цедент имеет право:</w:t>
      </w:r>
    </w:p>
    <w:p w:rsidR="008E4784" w:rsidRPr="00084013" w:rsidRDefault="008E4784" w:rsidP="000449EE">
      <w:pPr>
        <w:numPr>
          <w:ilvl w:val="2"/>
          <w:numId w:val="1"/>
        </w:numPr>
        <w:spacing w:before="40"/>
        <w:jc w:val="both"/>
      </w:pPr>
      <w:r w:rsidRPr="00084013">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rsidR="008E4784" w:rsidRPr="00084013" w:rsidRDefault="008E4784" w:rsidP="000449EE">
      <w:pPr>
        <w:numPr>
          <w:ilvl w:val="1"/>
          <w:numId w:val="1"/>
        </w:numPr>
        <w:spacing w:before="40"/>
        <w:jc w:val="both"/>
      </w:pPr>
      <w:r w:rsidRPr="00084013">
        <w:rPr>
          <w:sz w:val="22"/>
          <w:szCs w:val="22"/>
        </w:rPr>
        <w:t>Цессионарий обязуется:</w:t>
      </w:r>
    </w:p>
    <w:p w:rsidR="008E4784" w:rsidRPr="00084013" w:rsidRDefault="008E4784"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p w:rsidR="008E4784" w:rsidRPr="00084013" w:rsidRDefault="008E4784"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p w:rsidR="008E4784" w:rsidRPr="00084013" w:rsidDel="00BF76F2" w:rsidRDefault="008E4784" w:rsidP="000449EE">
      <w:pPr>
        <w:numPr>
          <w:ilvl w:val="1"/>
          <w:numId w:val="1"/>
        </w:numPr>
        <w:spacing w:before="40"/>
        <w:jc w:val="both"/>
        <w:rPr>
          <w:lang w:eastAsia="ru-RU"/>
        </w:rPr>
      </w:pPr>
      <w:r w:rsidRPr="00084013">
        <w:rPr>
          <w:sz w:val="22"/>
          <w:szCs w:val="22"/>
          <w:lang w:eastAsia="ru-RU"/>
        </w:rPr>
        <w:t>Цессионарий вправе:</w:t>
      </w:r>
    </w:p>
    <w:p w:rsidR="008E4784" w:rsidRPr="00084013" w:rsidRDefault="008E4784"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p w:rsidR="008E4784" w:rsidRPr="00084013" w:rsidRDefault="008E4784"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8E4784" w:rsidRPr="00084013" w:rsidRDefault="008E4784" w:rsidP="000449EE">
      <w:pPr>
        <w:keepNext/>
        <w:numPr>
          <w:ilvl w:val="0"/>
          <w:numId w:val="1"/>
        </w:numPr>
        <w:spacing w:before="240"/>
        <w:jc w:val="center"/>
        <w:rPr>
          <w:b/>
        </w:rPr>
      </w:pPr>
      <w:r w:rsidRPr="00084013">
        <w:rPr>
          <w:b/>
          <w:sz w:val="22"/>
          <w:szCs w:val="22"/>
        </w:rPr>
        <w:t>Гарантии и заверения</w:t>
      </w:r>
    </w:p>
    <w:p w:rsidR="008E4784" w:rsidRPr="00084013" w:rsidRDefault="008E4784" w:rsidP="000449EE">
      <w:pPr>
        <w:numPr>
          <w:ilvl w:val="1"/>
          <w:numId w:val="1"/>
        </w:numPr>
        <w:spacing w:before="40"/>
        <w:jc w:val="both"/>
      </w:pPr>
      <w:r w:rsidRPr="00084013">
        <w:rPr>
          <w:sz w:val="22"/>
          <w:szCs w:val="22"/>
          <w:lang w:eastAsia="ru-RU"/>
        </w:rPr>
        <w:t>Цедент гарантирует:</w:t>
      </w:r>
    </w:p>
    <w:p w:rsidR="008E4784" w:rsidRPr="00084013" w:rsidRDefault="008E4784"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p w:rsidR="008E4784" w:rsidRPr="00084013" w:rsidRDefault="008E4784"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8E4784" w:rsidRPr="00084013" w:rsidRDefault="008E4784"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p w:rsidR="008E4784" w:rsidRPr="00084013" w:rsidRDefault="008E4784" w:rsidP="000449EE">
      <w:pPr>
        <w:numPr>
          <w:ilvl w:val="2"/>
          <w:numId w:val="1"/>
        </w:numPr>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8E4784" w:rsidRPr="00084013" w:rsidRDefault="008E4784"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p w:rsidR="008E4784" w:rsidRPr="00084013" w:rsidRDefault="008E4784"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rsidR="008E4784" w:rsidRPr="00084013" w:rsidRDefault="008E4784" w:rsidP="000449EE">
      <w:pPr>
        <w:numPr>
          <w:ilvl w:val="1"/>
          <w:numId w:val="1"/>
        </w:numPr>
        <w:jc w:val="both"/>
      </w:pPr>
      <w:r w:rsidRPr="00084013">
        <w:rPr>
          <w:sz w:val="22"/>
          <w:szCs w:val="22"/>
        </w:rPr>
        <w:t>Цессионарий гарантирует:</w:t>
      </w:r>
    </w:p>
    <w:p w:rsidR="008E4784" w:rsidRPr="00084013" w:rsidRDefault="008E4784"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p w:rsidR="008E4784" w:rsidRPr="00084013" w:rsidRDefault="008E4784" w:rsidP="000449EE">
      <w:pPr>
        <w:numPr>
          <w:ilvl w:val="2"/>
          <w:numId w:val="1"/>
        </w:numPr>
        <w:jc w:val="both"/>
      </w:pPr>
      <w:r w:rsidRPr="00084013">
        <w:rPr>
          <w:sz w:val="22"/>
          <w:szCs w:val="22"/>
        </w:rPr>
        <w:t>соблюдение всех прав Цедента в рамках настоящего Договора;</w:t>
      </w:r>
    </w:p>
    <w:p w:rsidR="008E4784" w:rsidRPr="00084013" w:rsidRDefault="008E4784" w:rsidP="000449EE">
      <w:pPr>
        <w:numPr>
          <w:ilvl w:val="2"/>
          <w:numId w:val="1"/>
        </w:numPr>
        <w:jc w:val="both"/>
      </w:pPr>
      <w:r w:rsidRPr="00084013">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8E4784" w:rsidRPr="00084013" w:rsidDel="005A3017" w:rsidRDefault="008E4784" w:rsidP="000449EE">
      <w:pPr>
        <w:keepNext/>
        <w:numPr>
          <w:ilvl w:val="0"/>
          <w:numId w:val="1"/>
        </w:numPr>
        <w:spacing w:before="240"/>
        <w:jc w:val="center"/>
        <w:rPr>
          <w:b/>
        </w:rPr>
      </w:pPr>
      <w:r w:rsidRPr="00084013">
        <w:rPr>
          <w:b/>
          <w:sz w:val="22"/>
          <w:szCs w:val="22"/>
        </w:rPr>
        <w:lastRenderedPageBreak/>
        <w:t>Порядок исполнения Договора</w:t>
      </w:r>
    </w:p>
    <w:p w:rsidR="008E4784" w:rsidRPr="00084013" w:rsidRDefault="008E4784"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p w:rsidR="008E4784" w:rsidRPr="00084013" w:rsidRDefault="008E4784"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p w:rsidR="008E4784" w:rsidRPr="00084013" w:rsidRDefault="008E4784" w:rsidP="000449EE">
      <w:pPr>
        <w:numPr>
          <w:ilvl w:val="2"/>
          <w:numId w:val="1"/>
        </w:numPr>
        <w:jc w:val="both"/>
      </w:pPr>
      <w:r w:rsidRPr="00084013">
        <w:rPr>
          <w:sz w:val="22"/>
          <w:szCs w:val="22"/>
        </w:rPr>
        <w:t>дату уведомления;</w:t>
      </w:r>
    </w:p>
    <w:p w:rsidR="008E4784" w:rsidRPr="00084013" w:rsidRDefault="008E4784" w:rsidP="004C25B0">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Pr>
          <w:sz w:val="22"/>
          <w:szCs w:val="22"/>
          <w:lang w:eastAsia="ru-RU"/>
        </w:rPr>
        <w:t>«___»_______2018</w:t>
      </w:r>
      <w:r w:rsidRPr="00084013">
        <w:rPr>
          <w:sz w:val="22"/>
          <w:szCs w:val="22"/>
          <w:lang w:eastAsia="ru-RU"/>
        </w:rPr>
        <w:t xml:space="preserve"> г.</w:t>
      </w:r>
      <w:r w:rsidRPr="00084013">
        <w:rPr>
          <w:sz w:val="22"/>
          <w:szCs w:val="22"/>
        </w:rPr>
        <w:t>»;</w:t>
      </w:r>
    </w:p>
    <w:p w:rsidR="008E4784" w:rsidRPr="00084013" w:rsidRDefault="008E4784"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p w:rsidR="008E4784" w:rsidRPr="00084013" w:rsidRDefault="008E4784"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p w:rsidR="008E4784" w:rsidRPr="00084013" w:rsidRDefault="008E4784" w:rsidP="000449EE">
      <w:pPr>
        <w:numPr>
          <w:ilvl w:val="2"/>
          <w:numId w:val="1"/>
        </w:numPr>
        <w:jc w:val="both"/>
      </w:pPr>
      <w:r w:rsidRPr="00084013">
        <w:rPr>
          <w:sz w:val="22"/>
          <w:szCs w:val="22"/>
        </w:rPr>
        <w:t>подпись Цедента;</w:t>
      </w:r>
    </w:p>
    <w:p w:rsidR="008E4784" w:rsidRPr="00084013" w:rsidRDefault="008E4784" w:rsidP="000449EE">
      <w:pPr>
        <w:numPr>
          <w:ilvl w:val="2"/>
          <w:numId w:val="1"/>
        </w:numPr>
        <w:jc w:val="both"/>
      </w:pPr>
      <w:r w:rsidRPr="00084013">
        <w:rPr>
          <w:sz w:val="22"/>
          <w:szCs w:val="22"/>
        </w:rPr>
        <w:t>оттиск печати Цедента.</w:t>
      </w:r>
    </w:p>
    <w:p w:rsidR="008E4784" w:rsidRPr="00084013" w:rsidRDefault="008E4784" w:rsidP="00164DB6">
      <w:pPr>
        <w:pStyle w:val="a6"/>
        <w:numPr>
          <w:ilvl w:val="1"/>
          <w:numId w:val="2"/>
        </w:numPr>
        <w:tabs>
          <w:tab w:val="clear" w:pos="360"/>
          <w:tab w:val="num" w:pos="601"/>
        </w:tabs>
        <w:ind w:left="601" w:hanging="601"/>
        <w:jc w:val="both"/>
      </w:pPr>
      <w:r w:rsidRPr="00084013">
        <w:rPr>
          <w:sz w:val="22"/>
          <w:szCs w:val="22"/>
        </w:rPr>
        <w:t>В течение 1</w:t>
      </w:r>
      <w:r>
        <w:rPr>
          <w:sz w:val="22"/>
          <w:szCs w:val="22"/>
        </w:rPr>
        <w:t>5</w:t>
      </w:r>
      <w:r w:rsidRPr="00084013">
        <w:rPr>
          <w:sz w:val="22"/>
          <w:szCs w:val="22"/>
        </w:rPr>
        <w:t xml:space="preserve"> (</w:t>
      </w:r>
      <w:r>
        <w:rPr>
          <w:sz w:val="22"/>
          <w:szCs w:val="22"/>
        </w:rPr>
        <w:t>пятнадцати</w:t>
      </w:r>
      <w:r w:rsidRPr="00084013">
        <w:rPr>
          <w:sz w:val="22"/>
          <w:szCs w:val="22"/>
        </w:rPr>
        <w:t xml:space="preserve">)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8E4784" w:rsidRPr="00084013" w:rsidRDefault="008E4784"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w:t>
      </w:r>
      <w:r w:rsidR="00D06161">
        <w:rPr>
          <w:sz w:val="22"/>
          <w:szCs w:val="22"/>
        </w:rPr>
        <w:t xml:space="preserve">рабочих </w:t>
      </w:r>
      <w:r w:rsidRPr="00084013">
        <w:rPr>
          <w:sz w:val="22"/>
          <w:szCs w:val="22"/>
        </w:rPr>
        <w:t xml:space="preserve">дней с даты получения уведомления от Цессионария. </w:t>
      </w:r>
    </w:p>
    <w:p w:rsidR="008E4784" w:rsidRPr="00084013" w:rsidRDefault="008E4784" w:rsidP="000449EE">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8E4784" w:rsidRPr="00084013" w:rsidRDefault="008E4784"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rsidR="008E4784" w:rsidRPr="00084013" w:rsidRDefault="008E4784" w:rsidP="000449EE">
      <w:pPr>
        <w:numPr>
          <w:ilvl w:val="2"/>
          <w:numId w:val="2"/>
        </w:numPr>
        <w:jc w:val="both"/>
      </w:pPr>
      <w:r w:rsidRPr="00084013">
        <w:rPr>
          <w:sz w:val="22"/>
          <w:szCs w:val="22"/>
        </w:rPr>
        <w:t>для Цессионария – в полной оплате Стоимости уступки прав требования.</w:t>
      </w:r>
    </w:p>
    <w:p w:rsidR="008E4784" w:rsidRPr="00084013" w:rsidRDefault="008E4784"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rsidR="008E4784" w:rsidRPr="00084013" w:rsidRDefault="008E4784" w:rsidP="000449EE">
      <w:pPr>
        <w:keepNext/>
        <w:numPr>
          <w:ilvl w:val="0"/>
          <w:numId w:val="1"/>
        </w:numPr>
        <w:spacing w:before="240"/>
        <w:jc w:val="center"/>
        <w:rPr>
          <w:b/>
        </w:rPr>
      </w:pPr>
      <w:r w:rsidRPr="00084013">
        <w:rPr>
          <w:b/>
          <w:sz w:val="22"/>
          <w:szCs w:val="22"/>
        </w:rPr>
        <w:t>Порядок проведения расчетов</w:t>
      </w:r>
    </w:p>
    <w:p w:rsidR="008E4784" w:rsidRPr="00084013" w:rsidRDefault="008E4784"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p w:rsidR="008E4784" w:rsidRPr="00084013" w:rsidRDefault="008E4784"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________2018</w:t>
      </w:r>
      <w:r w:rsidRPr="00084013">
        <w:rPr>
          <w:spacing w:val="1"/>
          <w:sz w:val="22"/>
          <w:szCs w:val="22"/>
        </w:rPr>
        <w:t xml:space="preserve"> года на расчётный счёт </w:t>
      </w:r>
      <w:r>
        <w:rPr>
          <w:spacing w:val="1"/>
          <w:sz w:val="22"/>
          <w:szCs w:val="22"/>
        </w:rPr>
        <w:t>оператора электронной торговой площадки</w:t>
      </w:r>
      <w:r w:rsidRPr="00084013">
        <w:rPr>
          <w:spacing w:val="1"/>
          <w:sz w:val="22"/>
          <w:szCs w:val="22"/>
        </w:rPr>
        <w:t xml:space="preserve">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оплаты Стоимости уступки прав требования.</w:t>
      </w:r>
    </w:p>
    <w:p w:rsidR="008E4784" w:rsidRPr="00084013" w:rsidRDefault="008E4784"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в качестве оплаты Стоимости уступки прав требования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p w:rsidR="008E4784" w:rsidRPr="00084013" w:rsidRDefault="008E4784"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w:t>
      </w:r>
      <w:r w:rsidR="00B67061">
        <w:rPr>
          <w:spacing w:val="1"/>
          <w:sz w:val="22"/>
          <w:szCs w:val="22"/>
        </w:rPr>
        <w:t xml:space="preserve"> расчеты платежными поручениями</w:t>
      </w:r>
      <w:r w:rsidRPr="00084013">
        <w:rPr>
          <w:spacing w:val="1"/>
          <w:sz w:val="22"/>
          <w:szCs w:val="22"/>
        </w:rPr>
        <w:t>.</w:t>
      </w:r>
    </w:p>
    <w:p w:rsidR="008E4784" w:rsidRPr="00084013" w:rsidRDefault="008E4784"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rsidR="008E4784" w:rsidRPr="00084013" w:rsidRDefault="008E4784"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8E4784" w:rsidRPr="00084013" w:rsidRDefault="008E4784" w:rsidP="000449EE">
      <w:pPr>
        <w:numPr>
          <w:ilvl w:val="0"/>
          <w:numId w:val="1"/>
        </w:numPr>
        <w:spacing w:before="120"/>
        <w:jc w:val="center"/>
        <w:rPr>
          <w:b/>
        </w:rPr>
      </w:pPr>
      <w:r w:rsidRPr="00084013">
        <w:rPr>
          <w:b/>
          <w:sz w:val="22"/>
          <w:szCs w:val="22"/>
        </w:rPr>
        <w:t>Ответственность Сторон</w:t>
      </w:r>
    </w:p>
    <w:p w:rsidR="008E4784" w:rsidRPr="00084013" w:rsidRDefault="008E4784" w:rsidP="000449EE">
      <w:pPr>
        <w:numPr>
          <w:ilvl w:val="1"/>
          <w:numId w:val="1"/>
        </w:numPr>
        <w:spacing w:before="40"/>
        <w:jc w:val="both"/>
        <w:rPr>
          <w:spacing w:val="1"/>
        </w:rPr>
      </w:pPr>
      <w:r w:rsidRPr="00084013">
        <w:rPr>
          <w:spacing w:val="1"/>
          <w:sz w:val="22"/>
          <w:szCs w:val="22"/>
        </w:rPr>
        <w:lastRenderedPageBreak/>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8E4784" w:rsidRPr="00084013" w:rsidRDefault="008E4784"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8E4784" w:rsidRPr="00084013" w:rsidRDefault="008E4784"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p w:rsidR="008E4784" w:rsidRPr="00084013" w:rsidRDefault="008E4784" w:rsidP="000449EE">
      <w:pPr>
        <w:numPr>
          <w:ilvl w:val="1"/>
          <w:numId w:val="1"/>
        </w:numPr>
        <w:spacing w:before="40"/>
        <w:jc w:val="both"/>
        <w:rPr>
          <w:spacing w:val="1"/>
        </w:rPr>
      </w:pPr>
      <w:r w:rsidRPr="00084013">
        <w:rPr>
          <w:spacing w:val="1"/>
          <w:sz w:val="22"/>
          <w:szCs w:val="22"/>
        </w:rPr>
        <w:t xml:space="preserve">В случае уклонения Цессионария от оплаты Стоимости уступки прав требования в указанный в п. 6. настоящего Договора срок, настоящий Договор </w:t>
      </w:r>
      <w:r w:rsidR="00B67061">
        <w:rPr>
          <w:spacing w:val="1"/>
          <w:sz w:val="22"/>
          <w:szCs w:val="22"/>
        </w:rPr>
        <w:t xml:space="preserve">может быть расторгнут по инициативе Цедента с даты направления уведомления в адрес Цессионария. В указанном случае Цессионарий </w:t>
      </w:r>
      <w:r w:rsidRPr="00084013">
        <w:rPr>
          <w:spacing w:val="1"/>
          <w:sz w:val="22"/>
          <w:szCs w:val="22"/>
        </w:rPr>
        <w:t>теряет право на получение Прав требования и утрачивает внесённый им задаток, указанный в п. 6.2. настоящего Договора</w:t>
      </w:r>
    </w:p>
    <w:p w:rsidR="008E4784" w:rsidRPr="00084013" w:rsidRDefault="008E4784"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p w:rsidR="008E4784" w:rsidRPr="00084013" w:rsidRDefault="008E4784" w:rsidP="000449EE">
      <w:pPr>
        <w:numPr>
          <w:ilvl w:val="1"/>
          <w:numId w:val="1"/>
        </w:numPr>
        <w:spacing w:before="40"/>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8E4784" w:rsidRPr="00084013" w:rsidRDefault="008E4784" w:rsidP="000449EE">
      <w:pPr>
        <w:numPr>
          <w:ilvl w:val="1"/>
          <w:numId w:val="1"/>
        </w:numPr>
        <w:spacing w:before="40"/>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8E4784" w:rsidRPr="00084013" w:rsidRDefault="008E4784" w:rsidP="000449EE">
      <w:pPr>
        <w:numPr>
          <w:ilvl w:val="1"/>
          <w:numId w:val="1"/>
        </w:numPr>
        <w:spacing w:before="40"/>
        <w:jc w:val="both"/>
        <w:rPr>
          <w:spacing w:val="1"/>
        </w:rPr>
      </w:pPr>
      <w:r w:rsidRPr="00084013">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rsidR="008E4784" w:rsidRPr="00084013" w:rsidRDefault="008E4784" w:rsidP="000449EE">
      <w:pPr>
        <w:numPr>
          <w:ilvl w:val="1"/>
          <w:numId w:val="1"/>
        </w:numPr>
        <w:spacing w:before="40"/>
        <w:jc w:val="both"/>
        <w:rPr>
          <w:spacing w:val="1"/>
        </w:rPr>
      </w:pPr>
      <w:r w:rsidRPr="00084013">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8E4784" w:rsidRPr="00084013" w:rsidRDefault="008E4784"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rsidR="008E4784" w:rsidRPr="00084013" w:rsidRDefault="008E4784" w:rsidP="000449EE">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p w:rsidR="008E4784" w:rsidRPr="00084013" w:rsidRDefault="008E4784"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rsidR="008E4784" w:rsidRPr="00084013" w:rsidRDefault="008E4784" w:rsidP="000449EE">
      <w:pPr>
        <w:numPr>
          <w:ilvl w:val="1"/>
          <w:numId w:val="1"/>
        </w:numPr>
        <w:spacing w:before="40"/>
        <w:jc w:val="both"/>
        <w:rPr>
          <w:spacing w:val="1"/>
        </w:rPr>
      </w:pPr>
      <w:r w:rsidRPr="00084013">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rsidR="008E4784" w:rsidRPr="00084013" w:rsidRDefault="008E4784"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rsidR="008E4784" w:rsidRPr="00084013" w:rsidRDefault="008E4784" w:rsidP="000449EE">
      <w:pPr>
        <w:keepNext/>
        <w:numPr>
          <w:ilvl w:val="0"/>
          <w:numId w:val="1"/>
        </w:numPr>
        <w:spacing w:before="240"/>
        <w:jc w:val="center"/>
        <w:rPr>
          <w:b/>
        </w:rPr>
      </w:pPr>
      <w:r w:rsidRPr="00084013">
        <w:rPr>
          <w:b/>
          <w:sz w:val="22"/>
          <w:szCs w:val="22"/>
        </w:rPr>
        <w:t>Изменение и прекращение Договора</w:t>
      </w:r>
    </w:p>
    <w:p w:rsidR="008E4784" w:rsidRPr="00084013" w:rsidRDefault="008E4784"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p w:rsidR="008E4784" w:rsidRPr="00084013" w:rsidRDefault="008E4784"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p w:rsidR="008E4784" w:rsidRPr="00084013" w:rsidRDefault="008E4784"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p w:rsidR="008E4784" w:rsidRPr="00084013" w:rsidRDefault="008E4784" w:rsidP="000449EE">
      <w:pPr>
        <w:keepNext/>
        <w:numPr>
          <w:ilvl w:val="0"/>
          <w:numId w:val="1"/>
        </w:numPr>
        <w:spacing w:before="240"/>
        <w:jc w:val="center"/>
        <w:rPr>
          <w:b/>
        </w:rPr>
      </w:pPr>
      <w:r w:rsidRPr="00084013">
        <w:rPr>
          <w:b/>
          <w:sz w:val="22"/>
          <w:szCs w:val="22"/>
        </w:rPr>
        <w:t>Прочие условия</w:t>
      </w:r>
    </w:p>
    <w:p w:rsidR="008E4784" w:rsidRPr="00084013" w:rsidRDefault="008E4784"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rsidR="008E4784" w:rsidRPr="00084013" w:rsidRDefault="008E4784" w:rsidP="000449EE">
      <w:pPr>
        <w:numPr>
          <w:ilvl w:val="1"/>
          <w:numId w:val="1"/>
        </w:numPr>
        <w:spacing w:before="40"/>
        <w:jc w:val="both"/>
      </w:pPr>
      <w:r w:rsidRPr="00084013">
        <w:rPr>
          <w:spacing w:val="-2"/>
          <w:sz w:val="22"/>
          <w:szCs w:val="22"/>
        </w:rPr>
        <w:lastRenderedPageBreak/>
        <w:t>При отсутствии специальных оговорок, все, указанные в Договоре сроки исчисляются в календарных днях, неделях, месяцах, годах.</w:t>
      </w:r>
    </w:p>
    <w:p w:rsidR="008E4784" w:rsidRPr="00084013" w:rsidRDefault="008E4784"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8E4784" w:rsidRPr="00084013" w:rsidRDefault="008E4784"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8E4784" w:rsidRPr="00084013" w:rsidRDefault="008E4784"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8E4784" w:rsidRPr="00084013" w:rsidRDefault="008E4784" w:rsidP="000449EE">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263661" w:rsidRPr="00263661" w:rsidRDefault="008E4784" w:rsidP="00162118">
      <w:pPr>
        <w:numPr>
          <w:ilvl w:val="1"/>
          <w:numId w:val="1"/>
        </w:numPr>
        <w:spacing w:before="40"/>
        <w:jc w:val="both"/>
        <w:rPr>
          <w:spacing w:val="-2"/>
          <w:sz w:val="22"/>
          <w:szCs w:val="22"/>
        </w:rPr>
      </w:pPr>
      <w:r w:rsidRPr="00263661">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rsidR="008E4784" w:rsidRPr="008E4784" w:rsidRDefault="00263661" w:rsidP="008E4784">
      <w:pPr>
        <w:keepNext/>
        <w:numPr>
          <w:ilvl w:val="0"/>
          <w:numId w:val="1"/>
        </w:numPr>
        <w:spacing w:before="240"/>
        <w:jc w:val="center"/>
        <w:rPr>
          <w:b/>
        </w:rPr>
      </w:pPr>
      <w:r>
        <w:rPr>
          <w:b/>
          <w:sz w:val="22"/>
          <w:szCs w:val="22"/>
        </w:rPr>
        <w:t>А</w:t>
      </w:r>
      <w:r w:rsidR="008E4784" w:rsidRPr="00084013">
        <w:rPr>
          <w:b/>
          <w:sz w:val="22"/>
          <w:szCs w:val="22"/>
        </w:rPr>
        <w:t>дреса, реквизиты и подписи Сторон</w:t>
      </w:r>
    </w:p>
    <w:p w:rsidR="008E4784" w:rsidRPr="00084013" w:rsidRDefault="008E4784" w:rsidP="008E4784">
      <w:pPr>
        <w:keepNext/>
        <w:spacing w:before="240"/>
        <w:ind w:left="340"/>
        <w:rPr>
          <w:b/>
        </w:rPr>
      </w:pPr>
    </w:p>
    <w:tbl>
      <w:tblPr>
        <w:tblStyle w:val="af2"/>
        <w:tblW w:w="0" w:type="auto"/>
        <w:tblLook w:val="04A0" w:firstRow="1" w:lastRow="0" w:firstColumn="1" w:lastColumn="0" w:noHBand="0" w:noVBand="1"/>
      </w:tblPr>
      <w:tblGrid>
        <w:gridCol w:w="4785"/>
        <w:gridCol w:w="4785"/>
      </w:tblGrid>
      <w:tr w:rsidR="008E4784" w:rsidTr="008E4784">
        <w:tc>
          <w:tcPr>
            <w:tcW w:w="4785" w:type="dxa"/>
          </w:tcPr>
          <w:p w:rsidR="008E4784" w:rsidRPr="008E4784" w:rsidRDefault="008E4784" w:rsidP="008E4784">
            <w:pPr>
              <w:rPr>
                <w:b/>
              </w:rPr>
            </w:pPr>
            <w:r w:rsidRPr="008E4784">
              <w:rPr>
                <w:b/>
              </w:rPr>
              <w:t>ЦЕДЕНТ:</w:t>
            </w:r>
          </w:p>
          <w:p w:rsidR="008E4784" w:rsidRPr="008E4784" w:rsidRDefault="008E4784" w:rsidP="008E4784">
            <w:r w:rsidRPr="008E4784">
              <w:rPr>
                <w:b/>
              </w:rPr>
              <w:t>ПАО «</w:t>
            </w:r>
            <w:proofErr w:type="spellStart"/>
            <w:r w:rsidRPr="008E4784">
              <w:rPr>
                <w:b/>
              </w:rPr>
              <w:t>Буланашский</w:t>
            </w:r>
            <w:proofErr w:type="spellEnd"/>
            <w:r w:rsidRPr="008E4784">
              <w:rPr>
                <w:b/>
              </w:rPr>
              <w:t xml:space="preserve"> машиностроительный завод»</w:t>
            </w:r>
          </w:p>
          <w:p w:rsidR="008E4784" w:rsidRPr="008E4784" w:rsidRDefault="00F6151D" w:rsidP="008E4784">
            <w:pPr>
              <w:jc w:val="both"/>
              <w:rPr>
                <w:spacing w:val="-2"/>
              </w:rPr>
            </w:pPr>
            <w:hyperlink r:id="rId7" w:history="1">
              <w:r w:rsidR="008E4784" w:rsidRPr="008E4784">
                <w:rPr>
                  <w:spacing w:val="-2"/>
                </w:rPr>
                <w:t>620028, г. Екатеринбург, ул. Кирова 34, оф.214</w:t>
              </w:r>
            </w:hyperlink>
            <w:r w:rsidR="008E4784" w:rsidRPr="008E4784">
              <w:rPr>
                <w:spacing w:val="-2"/>
              </w:rPr>
              <w:t> </w:t>
            </w:r>
          </w:p>
          <w:p w:rsidR="008E4784" w:rsidRPr="008E4784" w:rsidRDefault="008E4784" w:rsidP="008E4784">
            <w:pPr>
              <w:jc w:val="both"/>
              <w:rPr>
                <w:spacing w:val="-2"/>
              </w:rPr>
            </w:pPr>
            <w:r w:rsidRPr="008E4784">
              <w:rPr>
                <w:spacing w:val="-2"/>
              </w:rPr>
              <w:t>ИНН/КПП: 6602002221/665801001</w:t>
            </w:r>
          </w:p>
          <w:p w:rsidR="008E4784" w:rsidRPr="008E4784" w:rsidRDefault="008E4784" w:rsidP="008E4784">
            <w:pPr>
              <w:jc w:val="both"/>
              <w:rPr>
                <w:spacing w:val="-2"/>
              </w:rPr>
            </w:pPr>
            <w:r w:rsidRPr="008E4784">
              <w:rPr>
                <w:spacing w:val="-2"/>
              </w:rPr>
              <w:t>ОГРН: 1026600579224</w:t>
            </w:r>
          </w:p>
          <w:p w:rsidR="008E4784" w:rsidRPr="008E4784" w:rsidRDefault="008E4784" w:rsidP="008E4784">
            <w:pPr>
              <w:jc w:val="both"/>
              <w:rPr>
                <w:spacing w:val="-2"/>
              </w:rPr>
            </w:pPr>
            <w:r w:rsidRPr="008E4784">
              <w:rPr>
                <w:spacing w:val="-2"/>
              </w:rPr>
              <w:t>Банковские реквизиты:</w:t>
            </w:r>
          </w:p>
          <w:p w:rsidR="008E4784" w:rsidRPr="008E4784" w:rsidRDefault="008E4784" w:rsidP="008E4784">
            <w:pPr>
              <w:jc w:val="both"/>
              <w:rPr>
                <w:spacing w:val="-2"/>
              </w:rPr>
            </w:pPr>
            <w:r w:rsidRPr="008E4784">
              <w:rPr>
                <w:spacing w:val="-2"/>
              </w:rPr>
              <w:t>Р/</w:t>
            </w:r>
            <w:proofErr w:type="spellStart"/>
            <w:r w:rsidRPr="008E4784">
              <w:rPr>
                <w:spacing w:val="-2"/>
              </w:rPr>
              <w:t>сч</w:t>
            </w:r>
            <w:proofErr w:type="spellEnd"/>
            <w:r w:rsidRPr="008E4784">
              <w:rPr>
                <w:spacing w:val="-2"/>
              </w:rPr>
              <w:t xml:space="preserve"> 40702810516300100670,</w:t>
            </w:r>
          </w:p>
          <w:p w:rsidR="008E4784" w:rsidRPr="008E4784" w:rsidRDefault="008E4784" w:rsidP="008E4784">
            <w:pPr>
              <w:jc w:val="both"/>
              <w:rPr>
                <w:spacing w:val="-2"/>
              </w:rPr>
            </w:pPr>
            <w:r w:rsidRPr="008E4784">
              <w:rPr>
                <w:spacing w:val="-2"/>
              </w:rPr>
              <w:t>К/</w:t>
            </w:r>
            <w:proofErr w:type="spellStart"/>
            <w:r w:rsidRPr="008E4784">
              <w:rPr>
                <w:spacing w:val="-2"/>
              </w:rPr>
              <w:t>сч</w:t>
            </w:r>
            <w:proofErr w:type="spellEnd"/>
            <w:r w:rsidRPr="008E4784">
              <w:rPr>
                <w:spacing w:val="-2"/>
              </w:rPr>
              <w:t xml:space="preserve"> 30101810500000000674 в Уральский Банк ПАО Сбербанка, г. Екатеринбург, БИК 046577674</w:t>
            </w:r>
          </w:p>
          <w:p w:rsidR="008E4784" w:rsidRPr="008E4784" w:rsidRDefault="008E4784" w:rsidP="008E4784">
            <w:pPr>
              <w:rPr>
                <w:b/>
              </w:rPr>
            </w:pPr>
          </w:p>
          <w:p w:rsidR="008E4784" w:rsidRPr="008E4784" w:rsidRDefault="00B67061" w:rsidP="008E4784">
            <w:pPr>
              <w:rPr>
                <w:b/>
              </w:rPr>
            </w:pPr>
            <w:r>
              <w:rPr>
                <w:b/>
              </w:rPr>
              <w:t>К</w:t>
            </w:r>
            <w:r w:rsidR="008E4784" w:rsidRPr="008E4784">
              <w:rPr>
                <w:b/>
              </w:rPr>
              <w:t>онкурсн</w:t>
            </w:r>
            <w:r>
              <w:rPr>
                <w:b/>
              </w:rPr>
              <w:t>ый</w:t>
            </w:r>
            <w:r w:rsidR="008E4784" w:rsidRPr="008E4784">
              <w:rPr>
                <w:b/>
              </w:rPr>
              <w:t xml:space="preserve"> управляющ</w:t>
            </w:r>
            <w:r>
              <w:rPr>
                <w:b/>
              </w:rPr>
              <w:t>ий</w:t>
            </w:r>
            <w:r w:rsidR="008E4784" w:rsidRPr="008E4784">
              <w:rPr>
                <w:b/>
              </w:rPr>
              <w:t xml:space="preserve"> ПАО «БМЗ»</w:t>
            </w:r>
          </w:p>
          <w:p w:rsidR="008E4784" w:rsidRPr="008E4784" w:rsidRDefault="008E4784" w:rsidP="008E4784">
            <w:pPr>
              <w:rPr>
                <w:b/>
              </w:rPr>
            </w:pPr>
          </w:p>
          <w:p w:rsidR="008E4784" w:rsidRPr="008E4784" w:rsidRDefault="008E4784" w:rsidP="008E4784">
            <w:pPr>
              <w:rPr>
                <w:b/>
              </w:rPr>
            </w:pPr>
            <w:r w:rsidRPr="008E4784">
              <w:rPr>
                <w:b/>
              </w:rPr>
              <w:t>__________________/ Ноготков К.О./</w:t>
            </w:r>
          </w:p>
          <w:p w:rsidR="008E4784" w:rsidRPr="008E4784" w:rsidRDefault="008E4784" w:rsidP="008E4784">
            <w:pPr>
              <w:rPr>
                <w:bCs/>
                <w:iCs/>
              </w:rPr>
            </w:pPr>
            <w:r w:rsidRPr="008E4784">
              <w:rPr>
                <w:b/>
              </w:rPr>
              <w:t>М.П.</w:t>
            </w:r>
            <w:r w:rsidRPr="008E4784">
              <w:rPr>
                <w:bCs/>
                <w:iCs/>
              </w:rPr>
              <w:t xml:space="preserve"> </w:t>
            </w:r>
          </w:p>
          <w:p w:rsidR="008E4784" w:rsidRPr="008E4784" w:rsidRDefault="008E4784" w:rsidP="008E4784">
            <w:pPr>
              <w:rPr>
                <w:b/>
              </w:rPr>
            </w:pPr>
          </w:p>
        </w:tc>
        <w:tc>
          <w:tcPr>
            <w:tcW w:w="4785" w:type="dxa"/>
          </w:tcPr>
          <w:p w:rsidR="008E4784" w:rsidRPr="005E4675" w:rsidRDefault="008E4784" w:rsidP="008E4784">
            <w:pPr>
              <w:rPr>
                <w:b/>
              </w:rPr>
            </w:pPr>
            <w:r>
              <w:rPr>
                <w:b/>
              </w:rPr>
              <w:t>ЦЕССИОНАРИЙ</w:t>
            </w:r>
            <w:r w:rsidRPr="005E4675">
              <w:rPr>
                <w:b/>
              </w:rPr>
              <w:t>:</w:t>
            </w:r>
          </w:p>
          <w:p w:rsidR="008E4784" w:rsidRDefault="008E4784" w:rsidP="008E4784">
            <w:pPr>
              <w:rPr>
                <w:b/>
              </w:rPr>
            </w:pPr>
          </w:p>
        </w:tc>
      </w:tr>
    </w:tbl>
    <w:p w:rsidR="008E4784" w:rsidRDefault="008E4784" w:rsidP="008E4784">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 w:rsidR="00357904" w:rsidRDefault="00357904" w:rsidP="005E4675"/>
    <w:p w:rsidR="00357904" w:rsidRDefault="00357904" w:rsidP="005E4675"/>
    <w:p w:rsidR="00357904" w:rsidRDefault="00357904" w:rsidP="005E4675"/>
    <w:p w:rsidR="00357904" w:rsidRDefault="00357904" w:rsidP="005E4675"/>
    <w:p w:rsidR="00357904" w:rsidRDefault="00357904" w:rsidP="005E4675"/>
    <w:p w:rsidR="00357904" w:rsidRDefault="00357904" w:rsidP="005E4675"/>
    <w:p w:rsidR="00357904" w:rsidRDefault="00357904" w:rsidP="005E4675">
      <w:bookmarkStart w:id="0" w:name="_GoBack"/>
      <w:bookmarkEnd w:id="0"/>
    </w:p>
    <w:p w:rsidR="00357904" w:rsidRPr="000031C1" w:rsidRDefault="00357904" w:rsidP="00357904">
      <w:pPr>
        <w:jc w:val="right"/>
        <w:rPr>
          <w:b/>
          <w:sz w:val="22"/>
          <w:szCs w:val="22"/>
        </w:rPr>
      </w:pPr>
      <w:r w:rsidRPr="000031C1">
        <w:rPr>
          <w:b/>
          <w:sz w:val="22"/>
          <w:szCs w:val="22"/>
        </w:rPr>
        <w:t>Приложение №1</w:t>
      </w:r>
    </w:p>
    <w:p w:rsidR="00357904" w:rsidRPr="007F18C6" w:rsidRDefault="00357904" w:rsidP="00357904">
      <w:pPr>
        <w:jc w:val="right"/>
        <w:rPr>
          <w:sz w:val="22"/>
          <w:szCs w:val="22"/>
        </w:rPr>
      </w:pPr>
      <w:r w:rsidRPr="007F18C6">
        <w:rPr>
          <w:sz w:val="22"/>
          <w:szCs w:val="22"/>
        </w:rPr>
        <w:t>К Договору об уступке прав требования (цессии)</w:t>
      </w:r>
    </w:p>
    <w:p w:rsidR="00357904" w:rsidRPr="007F18C6" w:rsidRDefault="00357904" w:rsidP="00357904">
      <w:pPr>
        <w:jc w:val="right"/>
        <w:rPr>
          <w:sz w:val="22"/>
          <w:szCs w:val="22"/>
        </w:rPr>
      </w:pPr>
      <w:r w:rsidRPr="007F18C6">
        <w:rPr>
          <w:sz w:val="22"/>
          <w:szCs w:val="22"/>
        </w:rPr>
        <w:t>От «_</w:t>
      </w:r>
      <w:proofErr w:type="gramStart"/>
      <w:r w:rsidRPr="007F18C6">
        <w:rPr>
          <w:sz w:val="22"/>
          <w:szCs w:val="22"/>
        </w:rPr>
        <w:t>_»_</w:t>
      </w:r>
      <w:proofErr w:type="gramEnd"/>
      <w:r w:rsidRPr="007F18C6">
        <w:rPr>
          <w:sz w:val="22"/>
          <w:szCs w:val="22"/>
        </w:rPr>
        <w:t>_________201</w:t>
      </w:r>
      <w:r>
        <w:rPr>
          <w:sz w:val="22"/>
          <w:szCs w:val="22"/>
        </w:rPr>
        <w:t>__</w:t>
      </w:r>
      <w:r w:rsidRPr="007F18C6">
        <w:rPr>
          <w:sz w:val="22"/>
          <w:szCs w:val="22"/>
        </w:rPr>
        <w:t xml:space="preserve"> г.</w:t>
      </w:r>
    </w:p>
    <w:p w:rsidR="00357904" w:rsidRPr="007F18C6" w:rsidRDefault="00357904" w:rsidP="00357904">
      <w:pPr>
        <w:jc w:val="right"/>
        <w:rPr>
          <w:sz w:val="22"/>
          <w:szCs w:val="22"/>
        </w:rPr>
      </w:pPr>
    </w:p>
    <w:p w:rsidR="00357904" w:rsidRDefault="00357904" w:rsidP="00357904">
      <w:pPr>
        <w:tabs>
          <w:tab w:val="left" w:pos="1080"/>
        </w:tabs>
        <w:jc w:val="center"/>
        <w:rPr>
          <w:b/>
          <w:color w:val="000000"/>
          <w:lang w:eastAsia="ru-RU"/>
        </w:rPr>
      </w:pPr>
      <w:r w:rsidRPr="007F18C6">
        <w:rPr>
          <w:b/>
          <w:bCs/>
          <w:lang w:eastAsia="ru-RU"/>
        </w:rPr>
        <w:t xml:space="preserve">Перечень должников и документов, </w:t>
      </w:r>
      <w:r w:rsidRPr="007F18C6">
        <w:rPr>
          <w:b/>
          <w:lang w:eastAsia="ru-RU"/>
        </w:rPr>
        <w:t>подтверждающих размер и обоснованность</w:t>
      </w:r>
      <w:r w:rsidRPr="007F18C6">
        <w:rPr>
          <w:b/>
          <w:color w:val="000000"/>
          <w:lang w:eastAsia="ru-RU"/>
        </w:rPr>
        <w:t xml:space="preserve"> уступаемых имущественных прав требования.</w:t>
      </w:r>
    </w:p>
    <w:p w:rsidR="00357904" w:rsidRPr="007F18C6" w:rsidRDefault="00357904" w:rsidP="00357904">
      <w:pPr>
        <w:tabs>
          <w:tab w:val="left" w:pos="1080"/>
        </w:tabs>
        <w:ind w:firstLine="709"/>
        <w:jc w:val="center"/>
        <w:rPr>
          <w:b/>
          <w:color w:val="000000"/>
          <w:lang w:eastAsia="ru-RU"/>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3969"/>
      </w:tblGrid>
      <w:tr w:rsidR="00357904" w:rsidRPr="004B6B0C" w:rsidTr="00F41E91">
        <w:trPr>
          <w:trHeight w:val="839"/>
        </w:trPr>
        <w:tc>
          <w:tcPr>
            <w:tcW w:w="709" w:type="dxa"/>
            <w:vAlign w:val="center"/>
          </w:tcPr>
          <w:p w:rsidR="00357904" w:rsidRPr="004B6B0C" w:rsidRDefault="00357904" w:rsidP="00F41E91">
            <w:pPr>
              <w:jc w:val="center"/>
              <w:rPr>
                <w:b/>
                <w:color w:val="000000"/>
              </w:rPr>
            </w:pPr>
            <w:r w:rsidRPr="004B6B0C">
              <w:rPr>
                <w:b/>
                <w:color w:val="000000"/>
                <w:sz w:val="22"/>
                <w:szCs w:val="22"/>
              </w:rPr>
              <w:t>№ п/п</w:t>
            </w:r>
          </w:p>
        </w:tc>
        <w:tc>
          <w:tcPr>
            <w:tcW w:w="4820" w:type="dxa"/>
            <w:shd w:val="clear" w:color="auto" w:fill="auto"/>
            <w:vAlign w:val="center"/>
            <w:hideMark/>
          </w:tcPr>
          <w:p w:rsidR="00357904" w:rsidRPr="004B6B0C" w:rsidRDefault="00357904" w:rsidP="00F41E91">
            <w:pPr>
              <w:jc w:val="center"/>
              <w:rPr>
                <w:b/>
                <w:color w:val="000000"/>
              </w:rPr>
            </w:pPr>
            <w:r w:rsidRPr="004B6B0C">
              <w:rPr>
                <w:b/>
                <w:color w:val="000000"/>
                <w:sz w:val="22"/>
                <w:szCs w:val="22"/>
              </w:rPr>
              <w:t xml:space="preserve">Наименование </w:t>
            </w:r>
            <w:r>
              <w:rPr>
                <w:b/>
                <w:color w:val="000000"/>
                <w:sz w:val="22"/>
                <w:szCs w:val="22"/>
              </w:rPr>
              <w:t>должника</w:t>
            </w:r>
            <w:r w:rsidRPr="004B6B0C">
              <w:rPr>
                <w:b/>
                <w:color w:val="000000"/>
                <w:sz w:val="22"/>
                <w:szCs w:val="22"/>
              </w:rPr>
              <w:t xml:space="preserve">, </w:t>
            </w:r>
            <w:r>
              <w:rPr>
                <w:b/>
                <w:color w:val="000000"/>
                <w:sz w:val="22"/>
                <w:szCs w:val="22"/>
              </w:rPr>
              <w:t>идентификационные данные</w:t>
            </w:r>
          </w:p>
        </w:tc>
        <w:tc>
          <w:tcPr>
            <w:tcW w:w="3969" w:type="dxa"/>
            <w:vAlign w:val="center"/>
          </w:tcPr>
          <w:p w:rsidR="00357904" w:rsidRPr="004B6B0C" w:rsidRDefault="00357904" w:rsidP="00F41E91">
            <w:pPr>
              <w:jc w:val="center"/>
              <w:rPr>
                <w:b/>
                <w:color w:val="000000"/>
              </w:rPr>
            </w:pPr>
            <w:r>
              <w:rPr>
                <w:b/>
                <w:color w:val="000000"/>
                <w:sz w:val="22"/>
                <w:szCs w:val="22"/>
              </w:rPr>
              <w:t>Основание возникновения</w:t>
            </w:r>
            <w:r w:rsidRPr="007F18C6">
              <w:rPr>
                <w:b/>
                <w:color w:val="000000"/>
                <w:sz w:val="22"/>
                <w:szCs w:val="22"/>
              </w:rPr>
              <w:t xml:space="preserve"> задолженности</w:t>
            </w:r>
          </w:p>
        </w:tc>
      </w:tr>
      <w:tr w:rsidR="00357904" w:rsidRPr="004B6B0C" w:rsidTr="00C71B8F">
        <w:trPr>
          <w:trHeight w:val="510"/>
        </w:trPr>
        <w:tc>
          <w:tcPr>
            <w:tcW w:w="709" w:type="dxa"/>
            <w:vAlign w:val="center"/>
          </w:tcPr>
          <w:p w:rsidR="00357904" w:rsidRPr="000449EE" w:rsidRDefault="00357904" w:rsidP="00357904">
            <w:pPr>
              <w:ind w:left="34" w:right="33"/>
            </w:pPr>
            <w:r>
              <w:t>1</w:t>
            </w:r>
          </w:p>
        </w:tc>
        <w:tc>
          <w:tcPr>
            <w:tcW w:w="4820" w:type="dxa"/>
            <w:shd w:val="clear" w:color="auto" w:fill="auto"/>
            <w:vAlign w:val="center"/>
            <w:hideMark/>
          </w:tcPr>
          <w:p w:rsidR="00357904" w:rsidRPr="00357904" w:rsidRDefault="00357904" w:rsidP="00357904">
            <w:pPr>
              <w:ind w:left="34" w:right="33"/>
            </w:pPr>
            <w:r w:rsidRPr="00357904">
              <w:t>Дебиторская задолженность Авто Плюс Север Компания ООО 11 875,00 рублей</w:t>
            </w:r>
          </w:p>
        </w:tc>
        <w:tc>
          <w:tcPr>
            <w:tcW w:w="3969" w:type="dxa"/>
            <w:vAlign w:val="center"/>
          </w:tcPr>
          <w:p w:rsidR="00357904" w:rsidRPr="00357904" w:rsidRDefault="00357904" w:rsidP="00357904">
            <w:pPr>
              <w:ind w:left="34" w:right="33"/>
            </w:pPr>
            <w:r w:rsidRPr="00357904">
              <w:t xml:space="preserve"> счет ЗКСЦ16-00755 от 14.01.2016</w:t>
            </w:r>
          </w:p>
        </w:tc>
      </w:tr>
      <w:tr w:rsidR="00357904" w:rsidRPr="004B6B0C" w:rsidTr="00C71B8F">
        <w:trPr>
          <w:trHeight w:val="300"/>
        </w:trPr>
        <w:tc>
          <w:tcPr>
            <w:tcW w:w="709" w:type="dxa"/>
          </w:tcPr>
          <w:p w:rsidR="00357904" w:rsidRPr="000449EE" w:rsidRDefault="00357904" w:rsidP="00357904">
            <w:pPr>
              <w:ind w:left="34" w:right="33"/>
            </w:pPr>
            <w:r>
              <w:t>2</w:t>
            </w:r>
          </w:p>
        </w:tc>
        <w:tc>
          <w:tcPr>
            <w:tcW w:w="4820" w:type="dxa"/>
            <w:shd w:val="clear" w:color="auto" w:fill="auto"/>
            <w:vAlign w:val="center"/>
            <w:hideMark/>
          </w:tcPr>
          <w:p w:rsidR="00357904" w:rsidRPr="00357904" w:rsidRDefault="00357904" w:rsidP="00357904">
            <w:pPr>
              <w:ind w:left="34" w:right="33"/>
            </w:pPr>
            <w:r w:rsidRPr="00357904">
              <w:t xml:space="preserve">Дебиторская задолженность </w:t>
            </w:r>
            <w:proofErr w:type="spellStart"/>
            <w:r w:rsidRPr="00357904">
              <w:t>Ремэлектро</w:t>
            </w:r>
            <w:proofErr w:type="spellEnd"/>
            <w:r w:rsidRPr="00357904">
              <w:t xml:space="preserve"> ООО 38 323,00 рубля</w:t>
            </w:r>
          </w:p>
        </w:tc>
        <w:tc>
          <w:tcPr>
            <w:tcW w:w="3969" w:type="dxa"/>
            <w:vAlign w:val="center"/>
          </w:tcPr>
          <w:p w:rsidR="00357904" w:rsidRPr="00357904" w:rsidRDefault="00357904" w:rsidP="00357904">
            <w:pPr>
              <w:ind w:left="34" w:right="33"/>
            </w:pPr>
            <w:r w:rsidRPr="00357904">
              <w:t>счет от 13.10.2017г.,          счет от 15.11.2017г.</w:t>
            </w:r>
          </w:p>
        </w:tc>
      </w:tr>
      <w:tr w:rsidR="00357904" w:rsidRPr="004B6B0C" w:rsidTr="00C71B8F">
        <w:trPr>
          <w:trHeight w:val="300"/>
        </w:trPr>
        <w:tc>
          <w:tcPr>
            <w:tcW w:w="709" w:type="dxa"/>
          </w:tcPr>
          <w:p w:rsidR="00357904" w:rsidRPr="000449EE" w:rsidRDefault="00357904" w:rsidP="00357904">
            <w:pPr>
              <w:ind w:left="34" w:right="33"/>
            </w:pPr>
            <w:r>
              <w:t>3</w:t>
            </w:r>
          </w:p>
        </w:tc>
        <w:tc>
          <w:tcPr>
            <w:tcW w:w="4820" w:type="dxa"/>
            <w:shd w:val="clear" w:color="auto" w:fill="auto"/>
            <w:vAlign w:val="center"/>
            <w:hideMark/>
          </w:tcPr>
          <w:p w:rsidR="00357904" w:rsidRPr="00357904" w:rsidRDefault="00357904" w:rsidP="00357904">
            <w:pPr>
              <w:ind w:left="34" w:right="33"/>
            </w:pPr>
            <w:r w:rsidRPr="00357904">
              <w:t xml:space="preserve">Дебиторская задолженность </w:t>
            </w:r>
            <w:proofErr w:type="spellStart"/>
            <w:r w:rsidRPr="00357904">
              <w:t>Полимир</w:t>
            </w:r>
            <w:proofErr w:type="spellEnd"/>
            <w:r w:rsidRPr="00357904">
              <w:t xml:space="preserve"> ТД ООО 11 462,33 рубля</w:t>
            </w:r>
          </w:p>
        </w:tc>
        <w:tc>
          <w:tcPr>
            <w:tcW w:w="3969" w:type="dxa"/>
            <w:vAlign w:val="center"/>
          </w:tcPr>
          <w:p w:rsidR="00357904" w:rsidRPr="00357904" w:rsidRDefault="00357904" w:rsidP="00357904">
            <w:pPr>
              <w:ind w:left="34" w:right="33"/>
            </w:pPr>
            <w:r w:rsidRPr="00357904">
              <w:t>Договор № 457/16-119/15 от 01.10.2015г.</w:t>
            </w:r>
          </w:p>
        </w:tc>
      </w:tr>
      <w:tr w:rsidR="00357904" w:rsidRPr="004B6B0C" w:rsidTr="00C71B8F">
        <w:trPr>
          <w:trHeight w:val="510"/>
        </w:trPr>
        <w:tc>
          <w:tcPr>
            <w:tcW w:w="709" w:type="dxa"/>
          </w:tcPr>
          <w:p w:rsidR="00357904" w:rsidRPr="000449EE" w:rsidRDefault="00357904" w:rsidP="00357904">
            <w:pPr>
              <w:ind w:left="34" w:right="33"/>
            </w:pPr>
            <w:r>
              <w:t>4</w:t>
            </w:r>
          </w:p>
        </w:tc>
        <w:tc>
          <w:tcPr>
            <w:tcW w:w="4820" w:type="dxa"/>
            <w:shd w:val="clear" w:color="auto" w:fill="auto"/>
            <w:vAlign w:val="center"/>
            <w:hideMark/>
          </w:tcPr>
          <w:p w:rsidR="00357904" w:rsidRPr="00357904" w:rsidRDefault="00357904" w:rsidP="00357904">
            <w:pPr>
              <w:ind w:left="34" w:right="33"/>
            </w:pPr>
            <w:r w:rsidRPr="00357904">
              <w:t xml:space="preserve">Дебиторская задолженность </w:t>
            </w:r>
            <w:proofErr w:type="spellStart"/>
            <w:r w:rsidRPr="00357904">
              <w:t>Регионгаз-инвест</w:t>
            </w:r>
            <w:proofErr w:type="spellEnd"/>
            <w:r w:rsidRPr="00357904">
              <w:t xml:space="preserve"> АО 67 968 рублей</w:t>
            </w:r>
          </w:p>
        </w:tc>
        <w:tc>
          <w:tcPr>
            <w:tcW w:w="3969" w:type="dxa"/>
            <w:vAlign w:val="center"/>
          </w:tcPr>
          <w:p w:rsidR="00357904" w:rsidRPr="00357904" w:rsidRDefault="00357904" w:rsidP="00357904">
            <w:pPr>
              <w:ind w:left="34" w:right="33"/>
            </w:pPr>
            <w:r w:rsidRPr="00357904">
              <w:t xml:space="preserve">Договор №457/16-01/13 от 01.01.2013г. </w:t>
            </w:r>
          </w:p>
        </w:tc>
      </w:tr>
      <w:tr w:rsidR="00357904" w:rsidRPr="004B6B0C" w:rsidTr="00C71B8F">
        <w:trPr>
          <w:trHeight w:val="300"/>
        </w:trPr>
        <w:tc>
          <w:tcPr>
            <w:tcW w:w="709" w:type="dxa"/>
          </w:tcPr>
          <w:p w:rsidR="00357904" w:rsidRPr="000449EE" w:rsidRDefault="00357904" w:rsidP="00357904">
            <w:pPr>
              <w:ind w:left="34" w:right="33"/>
            </w:pPr>
            <w:r>
              <w:t>5</w:t>
            </w:r>
          </w:p>
        </w:tc>
        <w:tc>
          <w:tcPr>
            <w:tcW w:w="4820" w:type="dxa"/>
            <w:shd w:val="clear" w:color="auto" w:fill="auto"/>
            <w:vAlign w:val="center"/>
            <w:hideMark/>
          </w:tcPr>
          <w:p w:rsidR="00357904" w:rsidRPr="00357904" w:rsidRDefault="00357904" w:rsidP="00357904">
            <w:pPr>
              <w:ind w:left="34" w:right="33"/>
            </w:pPr>
            <w:r w:rsidRPr="00357904">
              <w:t xml:space="preserve">Дебиторская задолженность </w:t>
            </w:r>
            <w:proofErr w:type="spellStart"/>
            <w:r w:rsidRPr="00357904">
              <w:t>Алапаевское</w:t>
            </w:r>
            <w:proofErr w:type="spellEnd"/>
            <w:r w:rsidRPr="00357904">
              <w:t xml:space="preserve"> ОСБ Сбербанка РФ 1500 рублей</w:t>
            </w:r>
          </w:p>
        </w:tc>
        <w:tc>
          <w:tcPr>
            <w:tcW w:w="3969" w:type="dxa"/>
            <w:vAlign w:val="center"/>
          </w:tcPr>
          <w:p w:rsidR="00357904" w:rsidRPr="00357904" w:rsidRDefault="00357904" w:rsidP="00357904">
            <w:pPr>
              <w:ind w:left="34" w:right="33"/>
            </w:pPr>
            <w:r w:rsidRPr="00357904">
              <w:t xml:space="preserve">457/16-84/15 от </w:t>
            </w:r>
            <w:proofErr w:type="gramStart"/>
            <w:r w:rsidRPr="00357904">
              <w:t>31.07.2015.-</w:t>
            </w:r>
            <w:proofErr w:type="gramEnd"/>
            <w:r w:rsidRPr="00357904">
              <w:t xml:space="preserve"> аренда</w:t>
            </w:r>
          </w:p>
        </w:tc>
      </w:tr>
      <w:tr w:rsidR="00357904" w:rsidRPr="004B6B0C" w:rsidTr="00C71B8F">
        <w:trPr>
          <w:trHeight w:val="300"/>
        </w:trPr>
        <w:tc>
          <w:tcPr>
            <w:tcW w:w="709" w:type="dxa"/>
          </w:tcPr>
          <w:p w:rsidR="00357904" w:rsidRPr="000449EE" w:rsidRDefault="00357904" w:rsidP="00357904">
            <w:pPr>
              <w:ind w:left="34" w:right="33"/>
            </w:pPr>
            <w:r>
              <w:t>6</w:t>
            </w:r>
          </w:p>
        </w:tc>
        <w:tc>
          <w:tcPr>
            <w:tcW w:w="4820" w:type="dxa"/>
            <w:shd w:val="clear" w:color="auto" w:fill="auto"/>
            <w:vAlign w:val="center"/>
            <w:hideMark/>
          </w:tcPr>
          <w:p w:rsidR="00357904" w:rsidRPr="00357904" w:rsidRDefault="00357904" w:rsidP="00357904">
            <w:pPr>
              <w:ind w:left="34" w:right="33"/>
            </w:pPr>
            <w:r w:rsidRPr="00357904">
              <w:t>Дебиторская задолженность Альтернативная энергетика ООО 180 000 рублей</w:t>
            </w:r>
          </w:p>
        </w:tc>
        <w:tc>
          <w:tcPr>
            <w:tcW w:w="3969" w:type="dxa"/>
            <w:vAlign w:val="center"/>
          </w:tcPr>
          <w:p w:rsidR="00357904" w:rsidRPr="00357904" w:rsidRDefault="00357904" w:rsidP="00357904">
            <w:pPr>
              <w:ind w:left="34" w:right="33"/>
            </w:pPr>
            <w:r w:rsidRPr="00357904">
              <w:t>Договор №457/16-102/06 от 01.01.2006г.</w:t>
            </w:r>
          </w:p>
        </w:tc>
      </w:tr>
      <w:tr w:rsidR="00357904" w:rsidRPr="004B6B0C" w:rsidTr="00C71B8F">
        <w:trPr>
          <w:trHeight w:val="300"/>
        </w:trPr>
        <w:tc>
          <w:tcPr>
            <w:tcW w:w="709" w:type="dxa"/>
          </w:tcPr>
          <w:p w:rsidR="00357904" w:rsidRPr="000449EE" w:rsidRDefault="00357904" w:rsidP="00357904">
            <w:pPr>
              <w:ind w:left="34" w:right="33"/>
            </w:pPr>
            <w:r>
              <w:t>7</w:t>
            </w:r>
          </w:p>
        </w:tc>
        <w:tc>
          <w:tcPr>
            <w:tcW w:w="4820" w:type="dxa"/>
            <w:shd w:val="clear" w:color="auto" w:fill="auto"/>
            <w:vAlign w:val="center"/>
            <w:hideMark/>
          </w:tcPr>
          <w:p w:rsidR="00357904" w:rsidRPr="00357904" w:rsidRDefault="00357904" w:rsidP="00357904">
            <w:pPr>
              <w:ind w:left="34" w:right="33"/>
            </w:pPr>
            <w:r w:rsidRPr="00357904">
              <w:t>Дебиторская задолженность Бригантина ООО 10 000 рублей</w:t>
            </w:r>
          </w:p>
        </w:tc>
        <w:tc>
          <w:tcPr>
            <w:tcW w:w="3969" w:type="dxa"/>
            <w:vAlign w:val="center"/>
          </w:tcPr>
          <w:p w:rsidR="00357904" w:rsidRPr="00357904" w:rsidRDefault="00357904" w:rsidP="00357904">
            <w:pPr>
              <w:ind w:left="34" w:right="33"/>
            </w:pPr>
            <w:r w:rsidRPr="00357904">
              <w:t>№457/16-02/13 от 01.01.13г. - аренда помещения</w:t>
            </w:r>
          </w:p>
        </w:tc>
      </w:tr>
      <w:tr w:rsidR="00357904" w:rsidRPr="004B6B0C" w:rsidTr="00C71B8F">
        <w:trPr>
          <w:trHeight w:val="300"/>
        </w:trPr>
        <w:tc>
          <w:tcPr>
            <w:tcW w:w="709" w:type="dxa"/>
          </w:tcPr>
          <w:p w:rsidR="00357904" w:rsidRPr="000449EE" w:rsidRDefault="00357904" w:rsidP="00357904">
            <w:pPr>
              <w:ind w:left="34" w:right="33"/>
            </w:pPr>
            <w:r>
              <w:t>8</w:t>
            </w:r>
          </w:p>
        </w:tc>
        <w:tc>
          <w:tcPr>
            <w:tcW w:w="4820" w:type="dxa"/>
            <w:shd w:val="clear" w:color="auto" w:fill="auto"/>
            <w:vAlign w:val="center"/>
            <w:hideMark/>
          </w:tcPr>
          <w:p w:rsidR="00357904" w:rsidRPr="00357904" w:rsidRDefault="00357904" w:rsidP="00357904">
            <w:pPr>
              <w:ind w:left="34" w:right="33"/>
            </w:pPr>
            <w:r w:rsidRPr="00357904">
              <w:t>Дебиторская задолженность Генерация Нефтегазовое оборудование ООО 753 191,05 рубль</w:t>
            </w:r>
          </w:p>
        </w:tc>
        <w:tc>
          <w:tcPr>
            <w:tcW w:w="3969" w:type="dxa"/>
            <w:vAlign w:val="center"/>
          </w:tcPr>
          <w:p w:rsidR="00357904" w:rsidRPr="00357904" w:rsidRDefault="00357904" w:rsidP="00357904">
            <w:pPr>
              <w:ind w:left="34" w:right="33"/>
            </w:pPr>
            <w:r w:rsidRPr="00357904">
              <w:t>№457/16-22/17 от 01.05.2017г.                     №457/16-23/17 от 01.05.2017г.</w:t>
            </w:r>
          </w:p>
        </w:tc>
      </w:tr>
      <w:tr w:rsidR="00357904" w:rsidRPr="004B6B0C" w:rsidTr="00C71B8F">
        <w:trPr>
          <w:trHeight w:val="300"/>
        </w:trPr>
        <w:tc>
          <w:tcPr>
            <w:tcW w:w="709" w:type="dxa"/>
          </w:tcPr>
          <w:p w:rsidR="00357904" w:rsidRPr="000449EE" w:rsidRDefault="00357904" w:rsidP="00357904">
            <w:pPr>
              <w:ind w:left="34" w:right="33"/>
            </w:pPr>
            <w:r>
              <w:t>9</w:t>
            </w:r>
          </w:p>
        </w:tc>
        <w:tc>
          <w:tcPr>
            <w:tcW w:w="4820" w:type="dxa"/>
            <w:shd w:val="clear" w:color="auto" w:fill="auto"/>
            <w:vAlign w:val="center"/>
            <w:hideMark/>
          </w:tcPr>
          <w:p w:rsidR="00357904" w:rsidRPr="00357904" w:rsidRDefault="00357904" w:rsidP="00357904">
            <w:pPr>
              <w:ind w:left="34" w:right="33"/>
            </w:pPr>
            <w:r w:rsidRPr="00357904">
              <w:t>Дебиторская задолженность Генерация ПГ ООО 12 480 рублей</w:t>
            </w:r>
          </w:p>
        </w:tc>
        <w:tc>
          <w:tcPr>
            <w:tcW w:w="3969" w:type="dxa"/>
            <w:vAlign w:val="center"/>
          </w:tcPr>
          <w:p w:rsidR="00357904" w:rsidRPr="00357904" w:rsidRDefault="00357904" w:rsidP="00357904">
            <w:pPr>
              <w:ind w:left="34" w:right="33"/>
            </w:pPr>
            <w:r w:rsidRPr="00357904">
              <w:t>договор № 457/16-43/07 от 01.01.2007</w:t>
            </w:r>
          </w:p>
        </w:tc>
      </w:tr>
      <w:tr w:rsidR="00357904" w:rsidRPr="004B6B0C" w:rsidTr="00C71B8F">
        <w:trPr>
          <w:trHeight w:val="300"/>
        </w:trPr>
        <w:tc>
          <w:tcPr>
            <w:tcW w:w="709" w:type="dxa"/>
          </w:tcPr>
          <w:p w:rsidR="00357904" w:rsidRPr="000449EE" w:rsidRDefault="00357904" w:rsidP="00357904">
            <w:pPr>
              <w:ind w:left="34" w:right="33"/>
            </w:pPr>
            <w:r>
              <w:t>10</w:t>
            </w:r>
          </w:p>
        </w:tc>
        <w:tc>
          <w:tcPr>
            <w:tcW w:w="4820" w:type="dxa"/>
            <w:shd w:val="clear" w:color="auto" w:fill="auto"/>
            <w:vAlign w:val="center"/>
            <w:hideMark/>
          </w:tcPr>
          <w:p w:rsidR="00357904" w:rsidRPr="00357904" w:rsidRDefault="00357904" w:rsidP="00357904">
            <w:pPr>
              <w:ind w:left="34" w:right="33"/>
            </w:pPr>
            <w:r w:rsidRPr="00357904">
              <w:t xml:space="preserve">Дебиторская задолженность Группа </w:t>
            </w:r>
            <w:proofErr w:type="spellStart"/>
            <w:r w:rsidRPr="00357904">
              <w:t>Бринекс</w:t>
            </w:r>
            <w:proofErr w:type="spellEnd"/>
            <w:r w:rsidRPr="00357904">
              <w:t xml:space="preserve"> ООО 4 680 рублей</w:t>
            </w:r>
          </w:p>
        </w:tc>
        <w:tc>
          <w:tcPr>
            <w:tcW w:w="3969" w:type="dxa"/>
            <w:vAlign w:val="center"/>
          </w:tcPr>
          <w:p w:rsidR="00357904" w:rsidRPr="00357904" w:rsidRDefault="00357904" w:rsidP="00357904">
            <w:pPr>
              <w:ind w:left="34" w:right="33"/>
            </w:pPr>
            <w:r w:rsidRPr="00357904">
              <w:t> </w:t>
            </w:r>
          </w:p>
        </w:tc>
      </w:tr>
      <w:tr w:rsidR="00357904" w:rsidRPr="004B6B0C" w:rsidTr="00C71B8F">
        <w:trPr>
          <w:trHeight w:val="300"/>
        </w:trPr>
        <w:tc>
          <w:tcPr>
            <w:tcW w:w="709" w:type="dxa"/>
          </w:tcPr>
          <w:p w:rsidR="00357904" w:rsidRPr="000449EE" w:rsidRDefault="00357904" w:rsidP="00357904">
            <w:pPr>
              <w:ind w:left="34" w:right="33"/>
            </w:pPr>
            <w:r>
              <w:t>11</w:t>
            </w:r>
          </w:p>
        </w:tc>
        <w:tc>
          <w:tcPr>
            <w:tcW w:w="4820" w:type="dxa"/>
            <w:shd w:val="clear" w:color="auto" w:fill="auto"/>
            <w:vAlign w:val="center"/>
            <w:hideMark/>
          </w:tcPr>
          <w:p w:rsidR="00357904" w:rsidRPr="00357904" w:rsidRDefault="00357904" w:rsidP="00357904">
            <w:pPr>
              <w:ind w:left="34" w:right="33"/>
            </w:pPr>
            <w:r w:rsidRPr="00357904">
              <w:t xml:space="preserve">Дебиторская задолженность </w:t>
            </w:r>
            <w:proofErr w:type="gramStart"/>
            <w:r w:rsidRPr="00357904">
              <w:t>Импульс-А</w:t>
            </w:r>
            <w:proofErr w:type="gramEnd"/>
            <w:r w:rsidRPr="00357904">
              <w:t xml:space="preserve"> ООО 15 000 рублей</w:t>
            </w:r>
          </w:p>
        </w:tc>
        <w:tc>
          <w:tcPr>
            <w:tcW w:w="3969" w:type="dxa"/>
            <w:vAlign w:val="center"/>
          </w:tcPr>
          <w:p w:rsidR="00357904" w:rsidRPr="00357904" w:rsidRDefault="00357904" w:rsidP="00357904">
            <w:pPr>
              <w:ind w:left="34" w:right="33"/>
            </w:pPr>
            <w:r w:rsidRPr="00357904">
              <w:t>№457/16-38/14 от 01.05.2014г</w:t>
            </w:r>
          </w:p>
        </w:tc>
      </w:tr>
      <w:tr w:rsidR="00357904" w:rsidRPr="004B6B0C" w:rsidTr="00C71B8F">
        <w:trPr>
          <w:trHeight w:val="300"/>
        </w:trPr>
        <w:tc>
          <w:tcPr>
            <w:tcW w:w="709" w:type="dxa"/>
          </w:tcPr>
          <w:p w:rsidR="00357904" w:rsidRPr="000449EE" w:rsidRDefault="00357904" w:rsidP="00357904">
            <w:pPr>
              <w:ind w:left="34" w:right="33"/>
            </w:pPr>
            <w:r>
              <w:t>12</w:t>
            </w:r>
          </w:p>
        </w:tc>
        <w:tc>
          <w:tcPr>
            <w:tcW w:w="4820" w:type="dxa"/>
            <w:shd w:val="clear" w:color="auto" w:fill="auto"/>
            <w:vAlign w:val="center"/>
            <w:hideMark/>
          </w:tcPr>
          <w:p w:rsidR="00357904" w:rsidRPr="00357904" w:rsidRDefault="00357904" w:rsidP="00357904">
            <w:pPr>
              <w:ind w:left="34" w:right="33"/>
            </w:pPr>
            <w:r w:rsidRPr="00357904">
              <w:t xml:space="preserve">Дебиторская задолженность </w:t>
            </w:r>
            <w:proofErr w:type="spellStart"/>
            <w:r w:rsidRPr="00357904">
              <w:t>Сибниинп</w:t>
            </w:r>
            <w:proofErr w:type="spellEnd"/>
            <w:r w:rsidRPr="00357904">
              <w:t xml:space="preserve"> АО 53 100 рублей</w:t>
            </w:r>
          </w:p>
        </w:tc>
        <w:tc>
          <w:tcPr>
            <w:tcW w:w="3969" w:type="dxa"/>
            <w:vAlign w:val="center"/>
          </w:tcPr>
          <w:p w:rsidR="00357904" w:rsidRPr="00357904" w:rsidRDefault="00357904" w:rsidP="00357904">
            <w:pPr>
              <w:ind w:left="34" w:right="33"/>
            </w:pPr>
            <w:r w:rsidRPr="00357904">
              <w:t xml:space="preserve">№457/16-05/16 от 01.03.2016 </w:t>
            </w:r>
          </w:p>
        </w:tc>
      </w:tr>
      <w:tr w:rsidR="00357904" w:rsidRPr="004B6B0C" w:rsidTr="00C71B8F">
        <w:trPr>
          <w:trHeight w:val="300"/>
        </w:trPr>
        <w:tc>
          <w:tcPr>
            <w:tcW w:w="709" w:type="dxa"/>
          </w:tcPr>
          <w:p w:rsidR="00357904" w:rsidRPr="000449EE" w:rsidRDefault="00357904" w:rsidP="00357904">
            <w:pPr>
              <w:ind w:left="34" w:right="33"/>
            </w:pPr>
            <w:r>
              <w:t>13</w:t>
            </w:r>
          </w:p>
        </w:tc>
        <w:tc>
          <w:tcPr>
            <w:tcW w:w="4820" w:type="dxa"/>
            <w:shd w:val="clear" w:color="auto" w:fill="auto"/>
            <w:vAlign w:val="center"/>
            <w:hideMark/>
          </w:tcPr>
          <w:p w:rsidR="00357904" w:rsidRPr="00357904" w:rsidRDefault="00357904" w:rsidP="00357904">
            <w:pPr>
              <w:ind w:left="34" w:right="33"/>
            </w:pPr>
            <w:r w:rsidRPr="00357904">
              <w:t xml:space="preserve">Дебиторская задолженность </w:t>
            </w:r>
            <w:proofErr w:type="spellStart"/>
            <w:r w:rsidRPr="00357904">
              <w:t>УниверсалгазС</w:t>
            </w:r>
            <w:proofErr w:type="spellEnd"/>
            <w:r w:rsidRPr="00357904">
              <w:t xml:space="preserve"> ООО 68 805,03 рублей</w:t>
            </w:r>
          </w:p>
        </w:tc>
        <w:tc>
          <w:tcPr>
            <w:tcW w:w="3969" w:type="dxa"/>
            <w:vAlign w:val="center"/>
          </w:tcPr>
          <w:p w:rsidR="00357904" w:rsidRPr="00357904" w:rsidRDefault="00357904" w:rsidP="00357904">
            <w:pPr>
              <w:ind w:left="34" w:right="33"/>
            </w:pPr>
            <w:r w:rsidRPr="00357904">
              <w:t>№ 457/16-03/17 от 01.08.2017г.</w:t>
            </w:r>
          </w:p>
        </w:tc>
      </w:tr>
    </w:tbl>
    <w:p w:rsidR="00357904" w:rsidRPr="00084013" w:rsidRDefault="00357904" w:rsidP="00357904">
      <w:pPr>
        <w:rPr>
          <w:sz w:val="22"/>
          <w:szCs w:val="22"/>
        </w:rPr>
      </w:pPr>
    </w:p>
    <w:p w:rsidR="00357904" w:rsidRDefault="00357904" w:rsidP="005E4675"/>
    <w:p w:rsidR="00357904" w:rsidRDefault="00357904" w:rsidP="005E4675"/>
    <w:p w:rsidR="00357904" w:rsidRDefault="00357904" w:rsidP="005E4675"/>
    <w:sectPr w:rsidR="00357904"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457" w:rsidRDefault="00E56457">
      <w:r>
        <w:separator/>
      </w:r>
    </w:p>
  </w:endnote>
  <w:endnote w:type="continuationSeparator" w:id="0">
    <w:p w:rsidR="00E56457" w:rsidRDefault="00E5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F6151D">
      <w:rPr>
        <w:rStyle w:val="a5"/>
        <w:noProof/>
      </w:rPr>
      <w:t>7</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164DB6">
      <w:rPr>
        <w:lang w:val="ru-RU"/>
      </w:rPr>
      <w:t>Ноготков К.О.</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457" w:rsidRDefault="00E56457">
      <w:r>
        <w:separator/>
      </w:r>
    </w:p>
  </w:footnote>
  <w:footnote w:type="continuationSeparator" w:id="0">
    <w:p w:rsidR="00E56457" w:rsidRDefault="00E56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675B1B"/>
    <w:rsid w:val="000031C1"/>
    <w:rsid w:val="00023BE9"/>
    <w:rsid w:val="000255E1"/>
    <w:rsid w:val="000449EE"/>
    <w:rsid w:val="000471A6"/>
    <w:rsid w:val="00084013"/>
    <w:rsid w:val="000B5AD0"/>
    <w:rsid w:val="00164DB6"/>
    <w:rsid w:val="001B7F5C"/>
    <w:rsid w:val="001E5FA9"/>
    <w:rsid w:val="00224573"/>
    <w:rsid w:val="00224BA8"/>
    <w:rsid w:val="00263661"/>
    <w:rsid w:val="00330A4E"/>
    <w:rsid w:val="00342BB9"/>
    <w:rsid w:val="00351B9C"/>
    <w:rsid w:val="00357904"/>
    <w:rsid w:val="0038345F"/>
    <w:rsid w:val="00420D1D"/>
    <w:rsid w:val="00425E22"/>
    <w:rsid w:val="00491388"/>
    <w:rsid w:val="004B6B0C"/>
    <w:rsid w:val="004C25B0"/>
    <w:rsid w:val="004F4FE5"/>
    <w:rsid w:val="005226A4"/>
    <w:rsid w:val="005810C6"/>
    <w:rsid w:val="005D3790"/>
    <w:rsid w:val="005E4675"/>
    <w:rsid w:val="00675B1B"/>
    <w:rsid w:val="006F5D83"/>
    <w:rsid w:val="00755AE9"/>
    <w:rsid w:val="007668C2"/>
    <w:rsid w:val="007927E6"/>
    <w:rsid w:val="007935A1"/>
    <w:rsid w:val="007E0748"/>
    <w:rsid w:val="007E1204"/>
    <w:rsid w:val="007F18C6"/>
    <w:rsid w:val="00824788"/>
    <w:rsid w:val="00825758"/>
    <w:rsid w:val="008E0881"/>
    <w:rsid w:val="008E4784"/>
    <w:rsid w:val="009072DC"/>
    <w:rsid w:val="00927776"/>
    <w:rsid w:val="0093240B"/>
    <w:rsid w:val="00941691"/>
    <w:rsid w:val="00976FF0"/>
    <w:rsid w:val="009A578B"/>
    <w:rsid w:val="009C0D9F"/>
    <w:rsid w:val="00A20E26"/>
    <w:rsid w:val="00A301F1"/>
    <w:rsid w:val="00A4168F"/>
    <w:rsid w:val="00AD5E5E"/>
    <w:rsid w:val="00B20CBE"/>
    <w:rsid w:val="00B67061"/>
    <w:rsid w:val="00B757AB"/>
    <w:rsid w:val="00B9731F"/>
    <w:rsid w:val="00BD2E42"/>
    <w:rsid w:val="00BF2CBF"/>
    <w:rsid w:val="00C13E17"/>
    <w:rsid w:val="00C30851"/>
    <w:rsid w:val="00C4595E"/>
    <w:rsid w:val="00CC46C6"/>
    <w:rsid w:val="00D06161"/>
    <w:rsid w:val="00D11CAA"/>
    <w:rsid w:val="00D52313"/>
    <w:rsid w:val="00E348EB"/>
    <w:rsid w:val="00E42D50"/>
    <w:rsid w:val="00E465AD"/>
    <w:rsid w:val="00E56457"/>
    <w:rsid w:val="00EB3832"/>
    <w:rsid w:val="00ED2DB9"/>
    <w:rsid w:val="00F12949"/>
    <w:rsid w:val="00F6151D"/>
    <w:rsid w:val="00FD5A93"/>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14C2EBC-92CB-4A46-85A9-53EAC88A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 w:type="paragraph" w:customStyle="1" w:styleId="m138951123712353817020">
    <w:name w:val="m_138951123712353817020"/>
    <w:basedOn w:val="a"/>
    <w:rsid w:val="008E4784"/>
    <w:pPr>
      <w:spacing w:before="100" w:beforeAutospacing="1" w:after="100" w:afterAutospacing="1"/>
    </w:pPr>
    <w:rPr>
      <w:lang w:eastAsia="ru-RU"/>
    </w:rPr>
  </w:style>
  <w:style w:type="table" w:styleId="af2">
    <w:name w:val="Table Grid"/>
    <w:basedOn w:val="a1"/>
    <w:uiPriority w:val="59"/>
    <w:rsid w:val="008E4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28260">
      <w:bodyDiv w:val="1"/>
      <w:marLeft w:val="0"/>
      <w:marRight w:val="0"/>
      <w:marTop w:val="0"/>
      <w:marBottom w:val="0"/>
      <w:divBdr>
        <w:top w:val="none" w:sz="0" w:space="0" w:color="auto"/>
        <w:left w:val="none" w:sz="0" w:space="0" w:color="auto"/>
        <w:bottom w:val="none" w:sz="0" w:space="0" w:color="auto"/>
        <w:right w:val="none" w:sz="0" w:space="0" w:color="auto"/>
      </w:divBdr>
    </w:div>
    <w:div w:id="194318003">
      <w:bodyDiv w:val="1"/>
      <w:marLeft w:val="0"/>
      <w:marRight w:val="0"/>
      <w:marTop w:val="0"/>
      <w:marBottom w:val="0"/>
      <w:divBdr>
        <w:top w:val="none" w:sz="0" w:space="0" w:color="auto"/>
        <w:left w:val="none" w:sz="0" w:space="0" w:color="auto"/>
        <w:bottom w:val="none" w:sz="0" w:space="0" w:color="auto"/>
        <w:right w:val="none" w:sz="0" w:space="0" w:color="auto"/>
      </w:divBdr>
    </w:div>
    <w:div w:id="80145859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ps.google.com/?q=620028,+%D0%B3.+%D0%95%D0%BA%D0%B0%D1%82%D0%B5%D1%80%D0%B8%D0%BD%D0%B1%D1%83%D1%80%D0%B3,+%D1%83%D0%BB.+%D0%9A%D0%B8%D1%80%D0%BE%D0%B2%D0%B0+34,+%D0%BE%D1%84.214&amp;entry=gmail&amp;sourc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7</Pages>
  <Words>3091</Words>
  <Characters>17620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admin</cp:lastModifiedBy>
  <cp:revision>32</cp:revision>
  <dcterms:created xsi:type="dcterms:W3CDTF">2016-01-26T16:44:00Z</dcterms:created>
  <dcterms:modified xsi:type="dcterms:W3CDTF">2018-03-22T13:29:00Z</dcterms:modified>
</cp:coreProperties>
</file>