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A13E8" w:rsidRDefault="008A13E8">
      <w:pPr>
        <w:pStyle w:val="af9"/>
        <w:jc w:val="center"/>
        <w:rPr>
          <w:rFonts w:ascii="Times New Roman" w:hAnsi="Times New Roman"/>
          <w:sz w:val="24"/>
          <w:szCs w:val="24"/>
        </w:rPr>
      </w:pPr>
    </w:p>
    <w:p w:rsidR="008A13E8" w:rsidRDefault="00A54A94">
      <w:pPr>
        <w:pStyle w:val="af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Договор</w:t>
      </w:r>
    </w:p>
    <w:p w:rsidR="008A13E8" w:rsidRDefault="00A54A94">
      <w:pPr>
        <w:ind w:firstLine="540"/>
        <w:jc w:val="center"/>
        <w:rPr>
          <w:b/>
          <w:sz w:val="22"/>
          <w:szCs w:val="22"/>
        </w:rPr>
      </w:pPr>
      <w:r>
        <w:t>о внесении задатка для участия в электронных торгах</w:t>
      </w:r>
      <w:r>
        <w:rPr>
          <w:b/>
          <w:sz w:val="22"/>
          <w:szCs w:val="22"/>
        </w:rPr>
        <w:t xml:space="preserve"> </w:t>
      </w:r>
    </w:p>
    <w:p w:rsidR="008A13E8" w:rsidRDefault="008A13E8">
      <w:pPr>
        <w:ind w:firstLine="540"/>
        <w:jc w:val="center"/>
        <w:rPr>
          <w:b/>
          <w:sz w:val="22"/>
          <w:szCs w:val="22"/>
        </w:rPr>
      </w:pPr>
    </w:p>
    <w:p w:rsidR="008A13E8" w:rsidRDefault="00A54A9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Киров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                               «___» ________2020 г.</w:t>
      </w:r>
      <w:r>
        <w:rPr>
          <w:sz w:val="22"/>
          <w:szCs w:val="22"/>
        </w:rPr>
        <w:br/>
      </w:r>
    </w:p>
    <w:p w:rsidR="008A13E8" w:rsidRDefault="00A54A9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ООО «Вятка-Цемент» (ОГРН 1074345048920, ИНН 4345205172, юр.адрес: 613370, Кировская обл., Советский район, село Колянур) в лице конкурсного управляющего Веселухина Андрея Викторовича, действующего на основании </w:t>
      </w:r>
      <w:r>
        <w:rPr>
          <w:rFonts w:eastAsia="Calibri"/>
          <w:sz w:val="22"/>
          <w:szCs w:val="22"/>
        </w:rPr>
        <w:t>решения Арбитражного суда Кировской области от 22.01.2019 г. по делу № А28-15299/2018</w:t>
      </w:r>
      <w:r>
        <w:rPr>
          <w:sz w:val="22"/>
          <w:szCs w:val="22"/>
        </w:rPr>
        <w:t xml:space="preserve">, именуемый в дальнейшем «Организатор торгов», и </w:t>
      </w:r>
    </w:p>
    <w:p w:rsidR="008A13E8" w:rsidRDefault="00A54A94">
      <w:pPr>
        <w:pStyle w:val="af9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_______________________________________________________________, именуемый(-ое) в дальнейшем </w:t>
      </w:r>
      <w:r>
        <w:rPr>
          <w:rFonts w:ascii="Times New Roman" w:hAnsi="Times New Roman"/>
          <w:bCs/>
        </w:rPr>
        <w:t>“Заявитель”</w:t>
      </w:r>
      <w:r>
        <w:rPr>
          <w:rFonts w:ascii="Times New Roman" w:hAnsi="Times New Roman"/>
        </w:rPr>
        <w:t>, в лице _________________________________________________, действующего на основании __________________________________________________________, с другой стороны, заключили настоящий Договор о нижеследующем:</w:t>
      </w:r>
    </w:p>
    <w:p w:rsidR="008A13E8" w:rsidRPr="00A54A94" w:rsidRDefault="00A54A94">
      <w:pPr>
        <w:pStyle w:val="ac"/>
        <w:spacing w:beforeAutospacing="0" w:afterAutospacing="0"/>
        <w:jc w:val="both"/>
        <w:rPr>
          <w:rStyle w:val="text"/>
          <w:sz w:val="22"/>
          <w:szCs w:val="22"/>
          <w:lang w:val="ru-RU"/>
        </w:rPr>
      </w:pPr>
      <w:r w:rsidRPr="00A54A94">
        <w:rPr>
          <w:sz w:val="22"/>
          <w:szCs w:val="22"/>
          <w:lang w:val="ru-RU"/>
        </w:rPr>
        <w:t xml:space="preserve">1. Заявитель для участия в торгах по </w:t>
      </w:r>
      <w:r w:rsidR="006477A7" w:rsidRPr="006477A7">
        <w:rPr>
          <w:rFonts w:eastAsia="Times New Roman"/>
          <w:lang w:val="ru-RU" w:eastAsia="ru-RU"/>
        </w:rPr>
        <w:t>лот</w:t>
      </w:r>
      <w:r w:rsidR="006477A7">
        <w:rPr>
          <w:rFonts w:eastAsia="Times New Roman"/>
          <w:lang w:val="ru-RU" w:eastAsia="ru-RU"/>
        </w:rPr>
        <w:t>у:</w:t>
      </w:r>
      <w:r w:rsidR="006477A7" w:rsidRPr="006477A7">
        <w:rPr>
          <w:rFonts w:eastAsia="Times New Roman"/>
          <w:lang w:val="ru-RU" w:eastAsia="ru-RU"/>
        </w:rPr>
        <w:t xml:space="preserve"> №1 </w:t>
      </w:r>
      <w:r w:rsidR="006477A7">
        <w:rPr>
          <w:lang w:val="ru-RU"/>
        </w:rPr>
        <w:t>а</w:t>
      </w:r>
      <w:r w:rsidR="006477A7" w:rsidRPr="006477A7">
        <w:rPr>
          <w:lang w:val="ru-RU"/>
        </w:rPr>
        <w:t xml:space="preserve">втомобиль ГАЗ-322132 (автобус на 13 мест), </w:t>
      </w:r>
      <w:r w:rsidR="006477A7">
        <w:t>VIN</w:t>
      </w:r>
      <w:r w:rsidR="006477A7" w:rsidRPr="006477A7">
        <w:rPr>
          <w:lang w:val="ru-RU"/>
        </w:rPr>
        <w:t xml:space="preserve"> </w:t>
      </w:r>
      <w:r w:rsidR="006477A7">
        <w:t>X</w:t>
      </w:r>
      <w:r w:rsidR="006477A7" w:rsidRPr="006477A7">
        <w:rPr>
          <w:lang w:val="ru-RU"/>
        </w:rPr>
        <w:t>9632213270585094, г</w:t>
      </w:r>
      <w:r w:rsidR="006477A7">
        <w:rPr>
          <w:lang w:val="ru-RU"/>
        </w:rPr>
        <w:t>.</w:t>
      </w:r>
      <w:r w:rsidR="006477A7" w:rsidRPr="006477A7">
        <w:rPr>
          <w:lang w:val="ru-RU"/>
        </w:rPr>
        <w:t>в</w:t>
      </w:r>
      <w:r w:rsidR="006477A7">
        <w:rPr>
          <w:lang w:val="ru-RU"/>
        </w:rPr>
        <w:t>.</w:t>
      </w:r>
      <w:r w:rsidR="006477A7" w:rsidRPr="006477A7">
        <w:rPr>
          <w:lang w:val="ru-RU"/>
        </w:rPr>
        <w:t xml:space="preserve"> 2007, цвет желтый</w:t>
      </w:r>
      <w:r w:rsidR="006477A7">
        <w:rPr>
          <w:lang w:val="ru-RU"/>
        </w:rPr>
        <w:t xml:space="preserve"> НЦ - 81000руб.; Лот№2 к</w:t>
      </w:r>
      <w:r w:rsidR="006477A7" w:rsidRPr="006477A7">
        <w:rPr>
          <w:lang w:val="ru-RU"/>
        </w:rPr>
        <w:t>омплектная трансформаторная подстанция 2КТПНУ-160</w:t>
      </w:r>
      <w:r w:rsidR="006477A7">
        <w:rPr>
          <w:lang w:val="ru-RU"/>
        </w:rPr>
        <w:t xml:space="preserve"> НЦ</w:t>
      </w:r>
      <w:r w:rsidR="006477A7">
        <w:rPr>
          <w:lang w:val="ru-RU"/>
        </w:rPr>
        <w:t>(начальная цена)</w:t>
      </w:r>
      <w:r w:rsidR="006477A7">
        <w:rPr>
          <w:lang w:val="ru-RU"/>
        </w:rPr>
        <w:t>-</w:t>
      </w:r>
      <w:r w:rsidR="006477A7">
        <w:rPr>
          <w:lang w:val="ru-RU"/>
        </w:rPr>
        <w:t xml:space="preserve"> </w:t>
      </w:r>
      <w:r w:rsidR="006477A7">
        <w:rPr>
          <w:lang w:val="ru-RU"/>
        </w:rPr>
        <w:t>143100руб.; Лот</w:t>
      </w:r>
      <w:r w:rsidR="006477A7">
        <w:rPr>
          <w:lang w:val="ru-RU"/>
        </w:rPr>
        <w:t xml:space="preserve"> </w:t>
      </w:r>
      <w:r w:rsidR="006477A7">
        <w:rPr>
          <w:lang w:val="ru-RU"/>
        </w:rPr>
        <w:t>№3  к</w:t>
      </w:r>
      <w:r w:rsidR="006477A7" w:rsidRPr="006477A7">
        <w:rPr>
          <w:lang w:val="ru-RU"/>
        </w:rPr>
        <w:t>омплектно-распределительное устройство КРН-АТ-ВВ-10-У1</w:t>
      </w:r>
      <w:r w:rsidR="006477A7">
        <w:rPr>
          <w:lang w:val="ru-RU"/>
        </w:rPr>
        <w:t xml:space="preserve"> НЦ</w:t>
      </w:r>
      <w:r w:rsidR="006477A7">
        <w:rPr>
          <w:lang w:val="ru-RU"/>
        </w:rPr>
        <w:t xml:space="preserve"> </w:t>
      </w:r>
      <w:r w:rsidR="006477A7">
        <w:rPr>
          <w:lang w:val="ru-RU"/>
        </w:rPr>
        <w:t>-</w:t>
      </w:r>
      <w:r w:rsidR="006477A7">
        <w:rPr>
          <w:lang w:val="ru-RU"/>
        </w:rPr>
        <w:t xml:space="preserve"> </w:t>
      </w:r>
      <w:r w:rsidR="006477A7">
        <w:rPr>
          <w:lang w:val="ru-RU"/>
        </w:rPr>
        <w:t>67500руб.; Лот</w:t>
      </w:r>
      <w:r w:rsidR="006477A7">
        <w:rPr>
          <w:lang w:val="ru-RU"/>
        </w:rPr>
        <w:t xml:space="preserve"> </w:t>
      </w:r>
      <w:r w:rsidR="006477A7">
        <w:rPr>
          <w:lang w:val="ru-RU"/>
        </w:rPr>
        <w:t>№4 п</w:t>
      </w:r>
      <w:r w:rsidR="006477A7" w:rsidRPr="006477A7">
        <w:rPr>
          <w:lang w:val="ru-RU"/>
        </w:rPr>
        <w:t>реобразователь частоты ПЧВ 103-4КО-В</w:t>
      </w:r>
      <w:r w:rsidR="006477A7">
        <w:rPr>
          <w:lang w:val="ru-RU"/>
        </w:rPr>
        <w:t xml:space="preserve"> 7шт. НЦ-55440руб.; Лот</w:t>
      </w:r>
      <w:r w:rsidR="006477A7">
        <w:rPr>
          <w:lang w:val="ru-RU"/>
        </w:rPr>
        <w:t xml:space="preserve"> </w:t>
      </w:r>
      <w:r w:rsidR="006477A7">
        <w:rPr>
          <w:lang w:val="ru-RU"/>
        </w:rPr>
        <w:t>№5 п</w:t>
      </w:r>
      <w:r w:rsidR="006477A7" w:rsidRPr="006477A7">
        <w:rPr>
          <w:lang w:val="ru-RU"/>
        </w:rPr>
        <w:t>итатель шлюзовой дор. 2</w:t>
      </w:r>
      <w:r w:rsidR="006477A7">
        <w:rPr>
          <w:lang w:val="ru-RU"/>
        </w:rPr>
        <w:t>шт. НЦ-67500руб.; Лот</w:t>
      </w:r>
      <w:r w:rsidR="006477A7">
        <w:rPr>
          <w:lang w:val="ru-RU"/>
        </w:rPr>
        <w:t xml:space="preserve"> </w:t>
      </w:r>
      <w:r w:rsidR="006477A7">
        <w:rPr>
          <w:lang w:val="ru-RU"/>
        </w:rPr>
        <w:t>№6 э</w:t>
      </w:r>
      <w:r w:rsidR="006477A7" w:rsidRPr="006477A7">
        <w:rPr>
          <w:lang w:val="ru-RU"/>
        </w:rPr>
        <w:t>лектродвигатель АИР355</w:t>
      </w:r>
      <w:r w:rsidR="006477A7">
        <w:rPr>
          <w:lang w:val="ru-RU"/>
        </w:rPr>
        <w:t xml:space="preserve"> НЦ-122850руб.; Лот</w:t>
      </w:r>
      <w:r w:rsidR="006477A7">
        <w:rPr>
          <w:lang w:val="ru-RU"/>
        </w:rPr>
        <w:t xml:space="preserve"> </w:t>
      </w:r>
      <w:r w:rsidR="006477A7">
        <w:rPr>
          <w:lang w:val="ru-RU"/>
        </w:rPr>
        <w:t>№7 в</w:t>
      </w:r>
      <w:r w:rsidR="006477A7" w:rsidRPr="006477A7">
        <w:rPr>
          <w:lang w:val="ru-RU"/>
        </w:rPr>
        <w:t>ысоковольтная линия 10 кВ, протяженность 380 м.</w:t>
      </w:r>
      <w:r w:rsidR="006477A7">
        <w:rPr>
          <w:lang w:val="ru-RU"/>
        </w:rPr>
        <w:t xml:space="preserve"> НЦ-17100руб.</w:t>
      </w:r>
      <w:r w:rsidRPr="00A54A94">
        <w:rPr>
          <w:sz w:val="22"/>
          <w:szCs w:val="22"/>
          <w:lang w:val="ru-RU"/>
        </w:rPr>
        <w:t>,</w:t>
      </w:r>
      <w:r w:rsidRPr="00A54A9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имущество находится </w:t>
      </w:r>
      <w:r w:rsidRPr="00A54A94">
        <w:rPr>
          <w:sz w:val="22"/>
          <w:szCs w:val="22"/>
          <w:lang w:val="ru-RU"/>
        </w:rPr>
        <w:t>по адресу: Кировская обл, р-н Советский, с Колянур</w:t>
      </w:r>
      <w:r>
        <w:rPr>
          <w:sz w:val="22"/>
          <w:szCs w:val="22"/>
          <w:lang w:val="ru-RU"/>
        </w:rPr>
        <w:t xml:space="preserve">, </w:t>
      </w:r>
      <w:r w:rsidRPr="00A54A94">
        <w:rPr>
          <w:sz w:val="22"/>
          <w:szCs w:val="22"/>
          <w:lang w:val="ru-RU"/>
        </w:rPr>
        <w:t xml:space="preserve">условия проведения которых </w:t>
      </w:r>
      <w:r w:rsidRPr="00A54A94">
        <w:rPr>
          <w:rStyle w:val="text"/>
          <w:color w:val="000000"/>
          <w:sz w:val="22"/>
          <w:szCs w:val="22"/>
          <w:lang w:val="ru-RU"/>
        </w:rPr>
        <w:t xml:space="preserve">опубликованы в газете «Коммерсантъ» от </w:t>
      </w:r>
      <w:r>
        <w:rPr>
          <w:rStyle w:val="text"/>
          <w:color w:val="000000"/>
          <w:sz w:val="22"/>
          <w:szCs w:val="22"/>
          <w:lang w:val="ru-RU"/>
        </w:rPr>
        <w:t>11</w:t>
      </w:r>
      <w:r w:rsidRPr="00A54A94">
        <w:rPr>
          <w:rStyle w:val="text"/>
          <w:color w:val="000000"/>
          <w:sz w:val="22"/>
          <w:szCs w:val="22"/>
          <w:lang w:val="ru-RU"/>
        </w:rPr>
        <w:t>.</w:t>
      </w:r>
      <w:r>
        <w:rPr>
          <w:rStyle w:val="text"/>
          <w:color w:val="000000"/>
          <w:sz w:val="22"/>
          <w:szCs w:val="22"/>
          <w:lang w:val="ru-RU"/>
        </w:rPr>
        <w:t>07</w:t>
      </w:r>
      <w:r w:rsidRPr="00A54A94">
        <w:rPr>
          <w:rStyle w:val="text"/>
          <w:color w:val="000000"/>
          <w:sz w:val="22"/>
          <w:szCs w:val="22"/>
          <w:lang w:val="ru-RU"/>
        </w:rPr>
        <w:t>.20</w:t>
      </w:r>
      <w:r>
        <w:rPr>
          <w:rStyle w:val="text"/>
          <w:color w:val="000000"/>
          <w:sz w:val="22"/>
          <w:szCs w:val="22"/>
          <w:lang w:val="ru-RU"/>
        </w:rPr>
        <w:t>20</w:t>
      </w:r>
      <w:r w:rsidRPr="00A54A94">
        <w:rPr>
          <w:rStyle w:val="text"/>
          <w:color w:val="000000"/>
          <w:sz w:val="22"/>
          <w:szCs w:val="22"/>
          <w:lang w:val="ru-RU"/>
        </w:rPr>
        <w:t xml:space="preserve">, а так же </w:t>
      </w:r>
      <w:r w:rsidRPr="00A54A94">
        <w:rPr>
          <w:rStyle w:val="text"/>
          <w:sz w:val="22"/>
          <w:szCs w:val="22"/>
          <w:lang w:val="ru-RU"/>
        </w:rPr>
        <w:t xml:space="preserve">для обеспечения исполнения обязательств возникающих у победителя указанных торгов, перечисляет Организатору торгов денежные средства в размере </w:t>
      </w:r>
      <w:r>
        <w:rPr>
          <w:rStyle w:val="text"/>
          <w:sz w:val="22"/>
          <w:szCs w:val="22"/>
          <w:lang w:val="ru-RU"/>
        </w:rPr>
        <w:t>10%</w:t>
      </w:r>
      <w:r w:rsidRPr="00A54A94">
        <w:rPr>
          <w:rStyle w:val="text"/>
          <w:sz w:val="22"/>
          <w:szCs w:val="22"/>
          <w:lang w:val="ru-RU"/>
        </w:rPr>
        <w:t xml:space="preserve"> </w:t>
      </w:r>
      <w:r>
        <w:rPr>
          <w:rStyle w:val="text"/>
          <w:sz w:val="22"/>
          <w:szCs w:val="22"/>
          <w:lang w:val="ru-RU"/>
        </w:rPr>
        <w:t>от первоначальной цены</w:t>
      </w:r>
      <w:r w:rsidRPr="00A54A94">
        <w:rPr>
          <w:rStyle w:val="text"/>
          <w:sz w:val="22"/>
          <w:szCs w:val="22"/>
          <w:lang w:val="ru-RU"/>
        </w:rPr>
        <w:t xml:space="preserve"> (далее – “задаток”).</w:t>
      </w:r>
    </w:p>
    <w:p w:rsidR="008A13E8" w:rsidRDefault="00A54A94">
      <w:pPr>
        <w:jc w:val="both"/>
        <w:rPr>
          <w:sz w:val="22"/>
          <w:szCs w:val="22"/>
        </w:rPr>
      </w:pPr>
      <w:r>
        <w:rPr>
          <w:rStyle w:val="text"/>
          <w:sz w:val="22"/>
          <w:szCs w:val="22"/>
        </w:rPr>
        <w:t>2. </w:t>
      </w:r>
      <w:r>
        <w:rPr>
          <w:rStyle w:val="text"/>
          <w:color w:val="000000"/>
          <w:sz w:val="22"/>
          <w:szCs w:val="22"/>
        </w:rPr>
        <w:t>Задаток по Лоту №1</w:t>
      </w:r>
      <w:r w:rsidR="006477A7">
        <w:rPr>
          <w:rStyle w:val="text"/>
          <w:color w:val="000000"/>
          <w:sz w:val="22"/>
          <w:szCs w:val="22"/>
        </w:rPr>
        <w:t>-7</w:t>
      </w:r>
      <w:bookmarkStart w:id="0" w:name="_GoBack"/>
      <w:bookmarkEnd w:id="0"/>
      <w:r>
        <w:rPr>
          <w:rStyle w:val="text"/>
          <w:color w:val="000000"/>
          <w:sz w:val="22"/>
          <w:szCs w:val="22"/>
        </w:rPr>
        <w:t xml:space="preserve"> в размере 10% от первоначальной цены должен быть уплачен в срок до окончания приема заявок</w:t>
      </w:r>
      <w:r>
        <w:rPr>
          <w:sz w:val="22"/>
          <w:szCs w:val="22"/>
        </w:rPr>
        <w:t>.</w:t>
      </w:r>
    </w:p>
    <w:p w:rsidR="008A13E8" w:rsidRDefault="00A54A94">
      <w:pPr>
        <w:jc w:val="both"/>
        <w:rPr>
          <w:color w:val="000000"/>
          <w:sz w:val="22"/>
          <w:szCs w:val="22"/>
        </w:rPr>
      </w:pPr>
      <w:r>
        <w:rPr>
          <w:rStyle w:val="text"/>
          <w:sz w:val="22"/>
          <w:szCs w:val="22"/>
        </w:rPr>
        <w:t>3. В случае не поступления задатка на этот счет до указанного времени либо перечисления задатка не в полном объеме, обязательства по внесению задатка считаются не исполненными и Заявитель к участию</w:t>
      </w:r>
      <w:r>
        <w:rPr>
          <w:color w:val="000000"/>
          <w:sz w:val="22"/>
          <w:szCs w:val="22"/>
        </w:rPr>
        <w:t xml:space="preserve"> в торгах не допускается.</w:t>
      </w:r>
    </w:p>
    <w:p w:rsidR="008A13E8" w:rsidRDefault="00A54A94">
      <w:pPr>
        <w:pStyle w:val="af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 Сумма внесенного задатка возвращается лицам, участвовавшим в торгах, но не выигравшим их, путем перечисления денежных средств на счет, с которого поступил задаток в течение 5 рабочих дней со дня утверждения Организатором торгов протокола о результатах торгов.</w:t>
      </w:r>
    </w:p>
    <w:p w:rsidR="008A13E8" w:rsidRDefault="00A54A94">
      <w:pPr>
        <w:pStyle w:val="af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5. В случае признания Заявителя победителем торгов, сумма внесенного им задатка засчитывается в счет уплаты соответствующей</w:t>
      </w:r>
      <w:r>
        <w:rPr>
          <w:rFonts w:ascii="Times New Roman" w:hAnsi="Times New Roman"/>
        </w:rPr>
        <w:t xml:space="preserve"> части покупной цены (покупная цена уменьшается на сумму уплаченного задатка). Проценты на сумму задатка не начисляются.</w:t>
      </w:r>
    </w:p>
    <w:p w:rsidR="008A13E8" w:rsidRDefault="00A54A94">
      <w:pPr>
        <w:pStyle w:val="af9"/>
        <w:jc w:val="both"/>
        <w:rPr>
          <w:rStyle w:val="paragraph"/>
          <w:rFonts w:ascii="Times New Roman" w:hAnsi="Times New Roman"/>
        </w:rPr>
      </w:pPr>
      <w:r>
        <w:rPr>
          <w:rFonts w:ascii="Times New Roman" w:hAnsi="Times New Roman"/>
        </w:rPr>
        <w:t xml:space="preserve">6. Задаток не возвращается в случае, если Заявитель, признанный победителем торгов в установленный в сообщении о проведении торгов срок уклонится от подписания договора купли-продажи и/или от оплаты имущества, выставлявшегося на торги. </w:t>
      </w:r>
    </w:p>
    <w:p w:rsidR="008A13E8" w:rsidRDefault="00A54A94">
      <w:pPr>
        <w:pStyle w:val="a7"/>
        <w:numPr>
          <w:ilvl w:val="0"/>
          <w:numId w:val="2"/>
        </w:numPr>
        <w:tabs>
          <w:tab w:val="left" w:pos="-18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Адреса и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98"/>
        <w:gridCol w:w="4475"/>
      </w:tblGrid>
      <w:tr w:rsidR="008A13E8">
        <w:trPr>
          <w:trHeight w:val="311"/>
        </w:trPr>
        <w:tc>
          <w:tcPr>
            <w:tcW w:w="4698" w:type="dxa"/>
          </w:tcPr>
          <w:p w:rsidR="008A13E8" w:rsidRDefault="00A54A94">
            <w:pPr>
              <w:pStyle w:val="Nonformat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ПРОДАВЕЦ:</w:t>
            </w:r>
          </w:p>
        </w:tc>
        <w:tc>
          <w:tcPr>
            <w:tcW w:w="4475" w:type="dxa"/>
          </w:tcPr>
          <w:p w:rsidR="008A13E8" w:rsidRDefault="00A54A94">
            <w:pPr>
              <w:pStyle w:val="Nonformat"/>
              <w:ind w:right="-287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ПОКУПАТЕЛЬ:</w:t>
            </w:r>
          </w:p>
        </w:tc>
      </w:tr>
      <w:tr w:rsidR="008A13E8">
        <w:trPr>
          <w:trHeight w:val="2827"/>
        </w:trPr>
        <w:tc>
          <w:tcPr>
            <w:tcW w:w="4698" w:type="dxa"/>
          </w:tcPr>
          <w:p w:rsidR="008A13E8" w:rsidRDefault="00A54A94">
            <w:pPr>
              <w:tabs>
                <w:tab w:val="left" w:pos="72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ООО «Вятка-Цемент»</w:t>
            </w:r>
          </w:p>
          <w:p w:rsidR="008A13E8" w:rsidRDefault="00A54A94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 1074345048920</w:t>
            </w:r>
          </w:p>
          <w:p w:rsidR="008A13E8" w:rsidRDefault="00A54A94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4345205172,</w:t>
            </w:r>
          </w:p>
          <w:p w:rsidR="008A13E8" w:rsidRDefault="00A54A94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юр.адрес: 613370, Кировская обл., Советский район, село Колянур</w:t>
            </w:r>
          </w:p>
          <w:p w:rsidR="008A13E8" w:rsidRDefault="00A54A94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почт.адрес: 610000, г. Киров, а/я 80</w:t>
            </w:r>
          </w:p>
          <w:p w:rsidR="008A13E8" w:rsidRDefault="00A54A94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 40702810327000005554 в Кировском отделении № 8612 ПАО Сбербанк г. Киров, к/с 30101810500000000609, БИК 043304609</w:t>
            </w:r>
          </w:p>
          <w:p w:rsidR="008A13E8" w:rsidRPr="00A54A94" w:rsidRDefault="00A54A94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 w:rsidRPr="00A54A9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>:</w:t>
            </w:r>
            <w:r w:rsidRPr="00A54A9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uvdk</w:t>
            </w:r>
            <w:r w:rsidRPr="00A54A94"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  <w:lang w:val="en-US"/>
              </w:rPr>
              <w:t>yandex</w:t>
            </w:r>
            <w:r w:rsidRPr="00A54A9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ru</w:t>
            </w:r>
          </w:p>
          <w:p w:rsidR="008A13E8" w:rsidRDefault="008A13E8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  <w:p w:rsidR="008A13E8" w:rsidRDefault="00A54A94">
            <w:pPr>
              <w:tabs>
                <w:tab w:val="left" w:pos="72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Конкурсный управляющий </w:t>
            </w:r>
          </w:p>
          <w:p w:rsidR="008A13E8" w:rsidRDefault="008A13E8">
            <w:pPr>
              <w:tabs>
                <w:tab w:val="left" w:pos="720"/>
              </w:tabs>
              <w:jc w:val="center"/>
              <w:rPr>
                <w:b/>
                <w:sz w:val="22"/>
                <w:szCs w:val="22"/>
              </w:rPr>
            </w:pPr>
          </w:p>
          <w:p w:rsidR="008A13E8" w:rsidRDefault="00A54A94">
            <w:pPr>
              <w:pStyle w:val="Nonforma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__________________Веселухин А.В.</w:t>
            </w:r>
          </w:p>
        </w:tc>
        <w:tc>
          <w:tcPr>
            <w:tcW w:w="4475" w:type="dxa"/>
          </w:tcPr>
          <w:p w:rsidR="008A13E8" w:rsidRDefault="008A13E8">
            <w:pPr>
              <w:pStyle w:val="a7"/>
              <w:ind w:left="122"/>
              <w:rPr>
                <w:sz w:val="22"/>
                <w:szCs w:val="22"/>
              </w:rPr>
            </w:pPr>
          </w:p>
        </w:tc>
      </w:tr>
    </w:tbl>
    <w:p w:rsidR="008A13E8" w:rsidRDefault="008A13E8">
      <w:pPr>
        <w:pStyle w:val="a7"/>
        <w:tabs>
          <w:tab w:val="left" w:pos="-180"/>
          <w:tab w:val="left" w:pos="3420"/>
        </w:tabs>
        <w:jc w:val="both"/>
        <w:rPr>
          <w:sz w:val="22"/>
          <w:szCs w:val="22"/>
        </w:rPr>
      </w:pPr>
    </w:p>
    <w:p w:rsidR="008A13E8" w:rsidRDefault="008A13E8"/>
    <w:sectPr w:rsidR="008A13E8">
      <w:footerReference w:type="default" r:id="rId8"/>
      <w:pgSz w:w="11906" w:h="16838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736" w:rsidRDefault="00A54A94">
      <w:pPr>
        <w:spacing w:after="0" w:line="240" w:lineRule="auto"/>
      </w:pPr>
      <w:r>
        <w:separator/>
      </w:r>
    </w:p>
  </w:endnote>
  <w:endnote w:type="continuationSeparator" w:id="0">
    <w:p w:rsidR="00447736" w:rsidRDefault="00A54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Print"/>
    <w:charset w:val="CC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nsultant">
    <w:altName w:val="Courier New"/>
    <w:charset w:val="00"/>
    <w:family w:val="moder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3E8" w:rsidRDefault="00A54A94">
    <w:pPr>
      <w:pStyle w:val="a9"/>
      <w:jc w:val="center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8A13E8" w:rsidRDefault="00A54A94">
                          <w:pPr>
                            <w:pStyle w:val="a9"/>
                          </w:pPr>
                          <w:r>
                            <w:rPr>
                              <w:rStyle w:val="ae"/>
                            </w:rPr>
                            <w:fldChar w:fldCharType="begin"/>
                          </w:r>
                          <w:r>
                            <w:rPr>
                              <w:rStyle w:val="ae"/>
                            </w:rPr>
                            <w:instrText xml:space="preserve"> PAGE </w:instrText>
                          </w:r>
                          <w:r>
                            <w:rPr>
                              <w:rStyle w:val="ae"/>
                            </w:rPr>
                            <w:fldChar w:fldCharType="separate"/>
                          </w:r>
                          <w:r w:rsidR="006477A7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0;margin-top:.05pt;width:6pt;height:13.7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" stroked="f">
              <v:fill opacity="0"/>
              <v:textbox inset="0,0,0,0">
                <w:txbxContent>
                  <w:p w:rsidR="008A13E8" w:rsidRDefault="00A54A94">
                    <w:pPr>
                      <w:pStyle w:val="a9"/>
                    </w:pPr>
                    <w:r>
                      <w:rPr>
                        <w:rStyle w:val="ae"/>
                      </w:rPr>
                      <w:fldChar w:fldCharType="begin"/>
                    </w:r>
                    <w:r>
                      <w:rPr>
                        <w:rStyle w:val="ae"/>
                      </w:rPr>
                      <w:instrText xml:space="preserve"> PAGE </w:instrText>
                    </w:r>
                    <w:r>
                      <w:rPr>
                        <w:rStyle w:val="ae"/>
                      </w:rPr>
                      <w:fldChar w:fldCharType="separate"/>
                    </w:r>
                    <w:r w:rsidR="006477A7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736" w:rsidRDefault="00A54A94">
      <w:pPr>
        <w:spacing w:after="0" w:line="240" w:lineRule="auto"/>
      </w:pPr>
      <w:r>
        <w:separator/>
      </w:r>
    </w:p>
  </w:footnote>
  <w:footnote w:type="continuationSeparator" w:id="0">
    <w:p w:rsidR="00447736" w:rsidRDefault="00A54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4A253DAD"/>
    <w:multiLevelType w:val="multilevel"/>
    <w:tmpl w:val="4A253DAD"/>
    <w:lvl w:ilvl="0">
      <w:start w:val="1"/>
      <w:numFmt w:val="decimal"/>
      <w:lvlText w:val="%1."/>
      <w:lvlJc w:val="left"/>
      <w:pPr>
        <w:tabs>
          <w:tab w:val="left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left" w:pos="420"/>
        </w:tabs>
        <w:ind w:left="420" w:hanging="42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594"/>
    <w:rsid w:val="00081C2B"/>
    <w:rsid w:val="000A4B4B"/>
    <w:rsid w:val="000A7C98"/>
    <w:rsid w:val="000E14EC"/>
    <w:rsid w:val="00176035"/>
    <w:rsid w:val="00231D1B"/>
    <w:rsid w:val="002423FE"/>
    <w:rsid w:val="00250850"/>
    <w:rsid w:val="00252E2A"/>
    <w:rsid w:val="0026400D"/>
    <w:rsid w:val="00271AEF"/>
    <w:rsid w:val="0028167E"/>
    <w:rsid w:val="00282507"/>
    <w:rsid w:val="002D6A2A"/>
    <w:rsid w:val="002E7406"/>
    <w:rsid w:val="00306E5F"/>
    <w:rsid w:val="003174A7"/>
    <w:rsid w:val="00345651"/>
    <w:rsid w:val="003549E7"/>
    <w:rsid w:val="00384E55"/>
    <w:rsid w:val="003A38E5"/>
    <w:rsid w:val="003A5CF6"/>
    <w:rsid w:val="003E4528"/>
    <w:rsid w:val="00406368"/>
    <w:rsid w:val="00446843"/>
    <w:rsid w:val="00447736"/>
    <w:rsid w:val="004A27F5"/>
    <w:rsid w:val="004E65C4"/>
    <w:rsid w:val="004F65BD"/>
    <w:rsid w:val="00510EE4"/>
    <w:rsid w:val="00526047"/>
    <w:rsid w:val="005260CC"/>
    <w:rsid w:val="0056715D"/>
    <w:rsid w:val="00572B7D"/>
    <w:rsid w:val="0059722D"/>
    <w:rsid w:val="005B0A8C"/>
    <w:rsid w:val="005D2A72"/>
    <w:rsid w:val="005F1594"/>
    <w:rsid w:val="005F3C9D"/>
    <w:rsid w:val="0060031B"/>
    <w:rsid w:val="00625FEB"/>
    <w:rsid w:val="00642E68"/>
    <w:rsid w:val="006477A7"/>
    <w:rsid w:val="00691715"/>
    <w:rsid w:val="006928AE"/>
    <w:rsid w:val="006A6795"/>
    <w:rsid w:val="0071111B"/>
    <w:rsid w:val="0071572E"/>
    <w:rsid w:val="00715C88"/>
    <w:rsid w:val="007463E4"/>
    <w:rsid w:val="0074780A"/>
    <w:rsid w:val="007735DE"/>
    <w:rsid w:val="007E0329"/>
    <w:rsid w:val="007E166D"/>
    <w:rsid w:val="00802FD5"/>
    <w:rsid w:val="00805DF1"/>
    <w:rsid w:val="00813504"/>
    <w:rsid w:val="008231E6"/>
    <w:rsid w:val="00847B04"/>
    <w:rsid w:val="008A13E8"/>
    <w:rsid w:val="008F52B7"/>
    <w:rsid w:val="00924564"/>
    <w:rsid w:val="00975AC9"/>
    <w:rsid w:val="009A15CB"/>
    <w:rsid w:val="00A471C4"/>
    <w:rsid w:val="00A53276"/>
    <w:rsid w:val="00A54A94"/>
    <w:rsid w:val="00A6252B"/>
    <w:rsid w:val="00AB0717"/>
    <w:rsid w:val="00AE41BB"/>
    <w:rsid w:val="00B31218"/>
    <w:rsid w:val="00B34A85"/>
    <w:rsid w:val="00B3615E"/>
    <w:rsid w:val="00B51708"/>
    <w:rsid w:val="00B8025A"/>
    <w:rsid w:val="00B82EDE"/>
    <w:rsid w:val="00BC5D68"/>
    <w:rsid w:val="00C2007D"/>
    <w:rsid w:val="00C21391"/>
    <w:rsid w:val="00C45756"/>
    <w:rsid w:val="00C64117"/>
    <w:rsid w:val="00C677AC"/>
    <w:rsid w:val="00D14EC1"/>
    <w:rsid w:val="00D24069"/>
    <w:rsid w:val="00D5714D"/>
    <w:rsid w:val="00DE734A"/>
    <w:rsid w:val="00E31AF4"/>
    <w:rsid w:val="00E33DD8"/>
    <w:rsid w:val="00E412BB"/>
    <w:rsid w:val="00E732DD"/>
    <w:rsid w:val="00E86608"/>
    <w:rsid w:val="00EA727F"/>
    <w:rsid w:val="00EE00B3"/>
    <w:rsid w:val="00EE6077"/>
    <w:rsid w:val="00EF5DBA"/>
    <w:rsid w:val="00F26CAA"/>
    <w:rsid w:val="00F33C69"/>
    <w:rsid w:val="00F637E0"/>
    <w:rsid w:val="00F90E46"/>
    <w:rsid w:val="00FF71BC"/>
    <w:rsid w:val="022E4788"/>
    <w:rsid w:val="0E763559"/>
    <w:rsid w:val="278C3697"/>
    <w:rsid w:val="2FE1282D"/>
    <w:rsid w:val="46BD1422"/>
    <w:rsid w:val="4C324E24"/>
    <w:rsid w:val="59C1563B"/>
    <w:rsid w:val="5C2E4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AACD12"/>
  <w15:docId w15:val="{83C2627E-9BE5-403E-8397-C8E13B5B0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uiPriority="0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pPr>
      <w:widowControl w:val="0"/>
      <w:numPr>
        <w:numId w:val="1"/>
      </w:numPr>
      <w:autoSpaceDE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suppressAutoHyphens w:val="0"/>
    </w:pPr>
    <w:rPr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uiPriority w:val="99"/>
    <w:pPr>
      <w:spacing w:after="120"/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b">
    <w:name w:val="List"/>
    <w:basedOn w:val="a7"/>
    <w:uiPriority w:val="99"/>
    <w:rPr>
      <w:rFonts w:cs="Mangal"/>
    </w:rPr>
  </w:style>
  <w:style w:type="paragraph" w:styleId="ac">
    <w:name w:val="Normal (Web)"/>
    <w:uiPriority w:val="99"/>
    <w:semiHidden/>
    <w:unhideWhenUsed/>
    <w:qFormat/>
    <w:pPr>
      <w:spacing w:beforeAutospacing="1" w:after="0" w:afterAutospacing="1"/>
    </w:pPr>
    <w:rPr>
      <w:rFonts w:eastAsia="SimSun"/>
      <w:sz w:val="24"/>
      <w:szCs w:val="24"/>
      <w:lang w:val="en-US" w:eastAsia="zh-CN"/>
    </w:rPr>
  </w:style>
  <w:style w:type="character" w:styleId="ad">
    <w:name w:val="Hyperlink"/>
    <w:uiPriority w:val="99"/>
    <w:rPr>
      <w:rFonts w:cs="Times New Roman"/>
      <w:color w:val="0000FF"/>
      <w:u w:val="single"/>
    </w:rPr>
  </w:style>
  <w:style w:type="character" w:styleId="ae">
    <w:name w:val="page number"/>
    <w:uiPriority w:val="99"/>
    <w:rPr>
      <w:rFonts w:cs="Times New Roman"/>
    </w:rPr>
  </w:style>
  <w:style w:type="table" w:styleId="af">
    <w:name w:val="Table Grid"/>
    <w:basedOn w:val="a1"/>
    <w:uiPriority w:val="99"/>
    <w:locked/>
    <w:rPr>
      <w:rFonts w:ascii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WW8Num5z0">
    <w:name w:val="WW8Num5z0"/>
    <w:uiPriority w:val="99"/>
    <w:rPr>
      <w:rFonts w:ascii="Symbol" w:hAnsi="Symbol"/>
    </w:rPr>
  </w:style>
  <w:style w:type="character" w:customStyle="1" w:styleId="WW8Num6z0">
    <w:name w:val="WW8Num6z0"/>
    <w:uiPriority w:val="99"/>
    <w:rPr>
      <w:rFonts w:ascii="Symbol" w:hAnsi="Symbol"/>
    </w:rPr>
  </w:style>
  <w:style w:type="character" w:customStyle="1" w:styleId="WW8Num7z0">
    <w:name w:val="WW8Num7z0"/>
    <w:uiPriority w:val="99"/>
    <w:rPr>
      <w:rFonts w:ascii="Symbol" w:hAnsi="Symbol"/>
    </w:rPr>
  </w:style>
  <w:style w:type="character" w:customStyle="1" w:styleId="WW8Num8z0">
    <w:name w:val="WW8Num8z0"/>
    <w:uiPriority w:val="99"/>
    <w:rPr>
      <w:rFonts w:ascii="Symbol" w:hAnsi="Symbol"/>
    </w:rPr>
  </w:style>
  <w:style w:type="character" w:customStyle="1" w:styleId="WW8Num10z0">
    <w:name w:val="WW8Num10z0"/>
    <w:uiPriority w:val="99"/>
    <w:qFormat/>
    <w:rPr>
      <w:rFonts w:ascii="Symbol" w:hAnsi="Symbol"/>
    </w:rPr>
  </w:style>
  <w:style w:type="character" w:customStyle="1" w:styleId="WW8Num11z0">
    <w:name w:val="WW8Num11z0"/>
    <w:uiPriority w:val="99"/>
    <w:rPr>
      <w:rFonts w:ascii="Times New Roman" w:hAnsi="Times New Roman"/>
    </w:rPr>
  </w:style>
  <w:style w:type="character" w:customStyle="1" w:styleId="WW8Num11z1">
    <w:name w:val="WW8Num11z1"/>
    <w:uiPriority w:val="99"/>
    <w:rPr>
      <w:rFonts w:ascii="Courier New" w:hAnsi="Courier New"/>
    </w:rPr>
  </w:style>
  <w:style w:type="character" w:customStyle="1" w:styleId="WW8Num11z2">
    <w:name w:val="WW8Num11z2"/>
    <w:uiPriority w:val="99"/>
    <w:qFormat/>
    <w:rPr>
      <w:rFonts w:ascii="Wingdings" w:hAnsi="Wingdings"/>
    </w:rPr>
  </w:style>
  <w:style w:type="character" w:customStyle="1" w:styleId="WW8Num11z3">
    <w:name w:val="WW8Num11z3"/>
    <w:uiPriority w:val="99"/>
    <w:rPr>
      <w:rFonts w:ascii="Symbol" w:hAnsi="Symbol"/>
    </w:rPr>
  </w:style>
  <w:style w:type="character" w:customStyle="1" w:styleId="11">
    <w:name w:val="Основной шрифт абзаца1"/>
    <w:uiPriority w:val="99"/>
  </w:style>
  <w:style w:type="character" w:customStyle="1" w:styleId="af0">
    <w:name w:val="Цветовое выделение"/>
    <w:uiPriority w:val="99"/>
    <w:rPr>
      <w:b/>
      <w:color w:val="000080"/>
    </w:rPr>
  </w:style>
  <w:style w:type="character" w:customStyle="1" w:styleId="af1">
    <w:name w:val="Гипертекстовая ссылка"/>
    <w:uiPriority w:val="99"/>
    <w:qFormat/>
    <w:rPr>
      <w:b/>
      <w:color w:val="008000"/>
    </w:rPr>
  </w:style>
  <w:style w:type="character" w:customStyle="1" w:styleId="af2">
    <w:name w:val="Знак Знак"/>
    <w:uiPriority w:val="99"/>
    <w:rPr>
      <w:sz w:val="24"/>
      <w:lang w:val="ru-RU" w:eastAsia="ar-SA" w:bidi="ar-SA"/>
    </w:rPr>
  </w:style>
  <w:style w:type="character" w:customStyle="1" w:styleId="af3">
    <w:name w:val="Маркеры списка"/>
    <w:uiPriority w:val="99"/>
    <w:rPr>
      <w:rFonts w:ascii="OpenSymbol" w:eastAsia="Times New Roman" w:hAnsi="OpenSymbol"/>
    </w:rPr>
  </w:style>
  <w:style w:type="paragraph" w:customStyle="1" w:styleId="12">
    <w:name w:val="Заголовок1"/>
    <w:basedOn w:val="a"/>
    <w:next w:val="a7"/>
    <w:uiPriority w:val="99"/>
    <w:pPr>
      <w:keepNext/>
      <w:spacing w:before="240" w:after="120"/>
    </w:pPr>
    <w:rPr>
      <w:rFonts w:eastAsia="Microsoft YaHei" w:cs="Mangal"/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rPr>
      <w:sz w:val="24"/>
      <w:szCs w:val="24"/>
      <w:lang w:eastAsia="ar-SA"/>
    </w:rPr>
  </w:style>
  <w:style w:type="paragraph" w:customStyle="1" w:styleId="13">
    <w:name w:val="Название1"/>
    <w:basedOn w:val="a"/>
    <w:uiPriority w:val="99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uiPriority w:val="99"/>
    <w:pPr>
      <w:suppressLineNumbers/>
    </w:pPr>
    <w:rPr>
      <w:rFonts w:cs="Mangal"/>
    </w:rPr>
  </w:style>
  <w:style w:type="paragraph" w:customStyle="1" w:styleId="af4">
    <w:name w:val="Текст (лев. подпись)"/>
    <w:basedOn w:val="a"/>
    <w:next w:val="a"/>
    <w:uiPriority w:val="99"/>
    <w:pPr>
      <w:widowControl w:val="0"/>
      <w:autoSpaceDE w:val="0"/>
    </w:pPr>
    <w:rPr>
      <w:rFonts w:ascii="Arial" w:hAnsi="Arial"/>
    </w:rPr>
  </w:style>
  <w:style w:type="paragraph" w:customStyle="1" w:styleId="af5">
    <w:name w:val="Текст (прав. подпись)"/>
    <w:basedOn w:val="a"/>
    <w:next w:val="a"/>
    <w:uiPriority w:val="99"/>
    <w:pPr>
      <w:widowControl w:val="0"/>
      <w:autoSpaceDE w:val="0"/>
      <w:jc w:val="right"/>
    </w:pPr>
    <w:rPr>
      <w:rFonts w:ascii="Arial" w:hAnsi="Arial"/>
    </w:rPr>
  </w:style>
  <w:style w:type="character" w:customStyle="1" w:styleId="aa">
    <w:name w:val="Нижний колонтитул Знак"/>
    <w:link w:val="a9"/>
    <w:uiPriority w:val="99"/>
    <w:semiHidden/>
    <w:rPr>
      <w:sz w:val="24"/>
      <w:szCs w:val="24"/>
      <w:lang w:eastAsia="ar-SA"/>
    </w:rPr>
  </w:style>
  <w:style w:type="character" w:customStyle="1" w:styleId="a6">
    <w:name w:val="Верхний колонтитул Знак"/>
    <w:link w:val="a5"/>
    <w:uiPriority w:val="99"/>
    <w:semiHidden/>
    <w:rPr>
      <w:sz w:val="24"/>
      <w:szCs w:val="24"/>
      <w:lang w:eastAsia="ar-SA"/>
    </w:rPr>
  </w:style>
  <w:style w:type="paragraph" w:customStyle="1" w:styleId="af6">
    <w:name w:val="Содержимое таблицы"/>
    <w:basedOn w:val="a"/>
    <w:uiPriority w:val="99"/>
    <w:pPr>
      <w:suppressLineNumbers/>
    </w:pPr>
  </w:style>
  <w:style w:type="paragraph" w:customStyle="1" w:styleId="af7">
    <w:name w:val="Заголовок таблицы"/>
    <w:basedOn w:val="af6"/>
    <w:uiPriority w:val="99"/>
    <w:pPr>
      <w:jc w:val="center"/>
    </w:pPr>
    <w:rPr>
      <w:b/>
      <w:bCs/>
    </w:rPr>
  </w:style>
  <w:style w:type="paragraph" w:customStyle="1" w:styleId="af8">
    <w:name w:val="Содержимое врезки"/>
    <w:basedOn w:val="a7"/>
    <w:uiPriority w:val="99"/>
    <w:qFormat/>
  </w:style>
  <w:style w:type="character" w:customStyle="1" w:styleId="a4">
    <w:name w:val="Текст примечания Знак"/>
    <w:link w:val="a3"/>
    <w:qFormat/>
    <w:locked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character" w:customStyle="1" w:styleId="text">
    <w:name w:val="text"/>
    <w:basedOn w:val="a0"/>
    <w:qFormat/>
  </w:style>
  <w:style w:type="paragraph" w:customStyle="1" w:styleId="ConsNormal">
    <w:name w:val="ConsNormal"/>
    <w:qFormat/>
    <w:pPr>
      <w:ind w:firstLine="720"/>
    </w:pPr>
    <w:rPr>
      <w:rFonts w:ascii="Consultant" w:eastAsia="SimSun" w:hAnsi="Consultant"/>
      <w:snapToGrid w:val="0"/>
    </w:rPr>
  </w:style>
  <w:style w:type="paragraph" w:customStyle="1" w:styleId="Nonformat">
    <w:name w:val="Nonformat"/>
    <w:basedOn w:val="a"/>
    <w:pPr>
      <w:autoSpaceDE w:val="0"/>
      <w:autoSpaceDN w:val="0"/>
      <w:adjustRightInd w:val="0"/>
    </w:pPr>
    <w:rPr>
      <w:rFonts w:ascii="Consultant" w:hAnsi="Consultant"/>
    </w:rPr>
  </w:style>
  <w:style w:type="paragraph" w:styleId="af9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paragraph">
    <w:name w:val="paragraph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482</Words>
  <Characters>2750</Characters>
  <Application>Microsoft Office Word</Application>
  <DocSecurity>0</DocSecurity>
  <Lines>22</Lines>
  <Paragraphs>6</Paragraphs>
  <ScaleCrop>false</ScaleCrop>
  <Company>Grizli777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</dc:creator>
  <cp:lastModifiedBy>Пользователь Windows</cp:lastModifiedBy>
  <cp:revision>10</cp:revision>
  <cp:lastPrinted>2018-01-25T11:51:00Z</cp:lastPrinted>
  <dcterms:created xsi:type="dcterms:W3CDTF">2020-04-07T12:31:00Z</dcterms:created>
  <dcterms:modified xsi:type="dcterms:W3CDTF">2020-07-12T14:10:00Z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1049-11.2.0.9396</vt:lpwstr>
  </property>
</Properties>
</file>