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 CYR" w:hAnsi="Times New Roman CYR" w:cs="Times New Roman CYR"/>
          <w:b/>
          <w:bCs/>
        </w:rPr>
      </w:pPr>
      <w:r w:rsidRPr="0063111D">
        <w:rPr>
          <w:rFonts w:ascii="Times New Roman CYR" w:hAnsi="Times New Roman CYR" w:cs="Times New Roman CYR"/>
          <w:b/>
          <w:bCs/>
        </w:rPr>
        <w:t xml:space="preserve">Договор о задатке 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  <w:b/>
          <w:bCs/>
        </w:rPr>
      </w:pP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 xml:space="preserve">г. Рязань                                                                                                   </w:t>
      </w:r>
      <w:r w:rsidR="00410B9C">
        <w:rPr>
          <w:rFonts w:ascii="Times New Roman CYR" w:hAnsi="Times New Roman CYR" w:cs="Times New Roman CYR"/>
        </w:rPr>
        <w:t xml:space="preserve">                </w:t>
      </w:r>
      <w:r w:rsidRPr="0063111D">
        <w:rPr>
          <w:rFonts w:ascii="Times New Roman CYR" w:hAnsi="Times New Roman CYR" w:cs="Times New Roman CYR"/>
        </w:rPr>
        <w:t xml:space="preserve">   "___" __________ 201</w:t>
      </w:r>
      <w:r w:rsidR="00EC7BE4">
        <w:rPr>
          <w:rFonts w:ascii="Times New Roman CYR" w:hAnsi="Times New Roman CYR" w:cs="Times New Roman CYR"/>
        </w:rPr>
        <w:t>5</w:t>
      </w:r>
      <w:r w:rsidRPr="0063111D">
        <w:rPr>
          <w:rFonts w:ascii="Times New Roman CYR" w:hAnsi="Times New Roman CYR" w:cs="Times New Roman CYR"/>
        </w:rPr>
        <w:t xml:space="preserve"> г.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 xml:space="preserve">   </w:t>
      </w:r>
    </w:p>
    <w:p w:rsidR="0002571C" w:rsidRPr="0063111D" w:rsidRDefault="0002571C" w:rsidP="0063111D">
      <w:pPr>
        <w:pStyle w:val="a3"/>
        <w:tabs>
          <w:tab w:val="left" w:pos="2926"/>
        </w:tabs>
        <w:ind w:firstLine="709"/>
        <w:rPr>
          <w:sz w:val="22"/>
          <w:szCs w:val="22"/>
        </w:rPr>
      </w:pPr>
      <w:r w:rsidRPr="0063111D">
        <w:rPr>
          <w:sz w:val="22"/>
          <w:szCs w:val="22"/>
        </w:rPr>
        <w:t>Общество с ограниченной ответственностью  «</w:t>
      </w:r>
      <w:proofErr w:type="spellStart"/>
      <w:r w:rsidRPr="0063111D">
        <w:rPr>
          <w:sz w:val="22"/>
          <w:szCs w:val="22"/>
        </w:rPr>
        <w:t>Медиа-Консалтинг</w:t>
      </w:r>
      <w:proofErr w:type="spellEnd"/>
      <w:r w:rsidRPr="0063111D">
        <w:rPr>
          <w:sz w:val="22"/>
          <w:szCs w:val="22"/>
        </w:rPr>
        <w:t xml:space="preserve">» в лице директора </w:t>
      </w:r>
      <w:proofErr w:type="spellStart"/>
      <w:r w:rsidRPr="0063111D">
        <w:rPr>
          <w:sz w:val="22"/>
          <w:szCs w:val="22"/>
        </w:rPr>
        <w:t>Семенюк</w:t>
      </w:r>
      <w:proofErr w:type="spellEnd"/>
      <w:r w:rsidRPr="0063111D">
        <w:rPr>
          <w:sz w:val="22"/>
          <w:szCs w:val="22"/>
        </w:rPr>
        <w:t xml:space="preserve"> Анны Владимировны, действующей на основании Устава, именуемое в дальнейшем «Организатор» с одной стороны, и ______________________________________</w:t>
      </w:r>
      <w:r w:rsidR="00AF0031" w:rsidRPr="0063111D">
        <w:rPr>
          <w:sz w:val="22"/>
          <w:szCs w:val="22"/>
        </w:rPr>
        <w:t>___________</w:t>
      </w:r>
      <w:r w:rsidR="0063111D" w:rsidRPr="0063111D">
        <w:rPr>
          <w:sz w:val="22"/>
          <w:szCs w:val="22"/>
        </w:rPr>
        <w:t>__________________________________</w:t>
      </w:r>
    </w:p>
    <w:p w:rsidR="0002571C" w:rsidRPr="0063111D" w:rsidRDefault="0002571C" w:rsidP="0063111D">
      <w:pPr>
        <w:pStyle w:val="a3"/>
        <w:tabs>
          <w:tab w:val="left" w:pos="2926"/>
        </w:tabs>
        <w:ind w:firstLine="0"/>
        <w:rPr>
          <w:sz w:val="22"/>
          <w:szCs w:val="22"/>
        </w:rPr>
      </w:pPr>
      <w:r w:rsidRPr="0063111D">
        <w:rPr>
          <w:sz w:val="22"/>
          <w:szCs w:val="22"/>
        </w:rPr>
        <w:t>_______________________________________________________________________________, именуемый в дальнейшем «Претендент», с другой стороны, заключили настоящий договор о нижеследующем: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</w:p>
    <w:p w:rsidR="0002571C" w:rsidRPr="00AA153C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 CYR" w:hAnsi="Times New Roman CYR" w:cs="Times New Roman CYR"/>
        </w:rPr>
      </w:pPr>
      <w:r w:rsidRPr="00AA153C">
        <w:rPr>
          <w:rFonts w:ascii="Times New Roman CYR" w:hAnsi="Times New Roman CYR" w:cs="Times New Roman CYR"/>
          <w:b/>
          <w:bCs/>
        </w:rPr>
        <w:t>1. Предмет договора</w:t>
      </w:r>
    </w:p>
    <w:p w:rsidR="0002571C" w:rsidRPr="00AA153C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AA153C">
        <w:rPr>
          <w:rFonts w:ascii="Times New Roman CYR" w:hAnsi="Times New Roman CYR" w:cs="Times New Roman CYR"/>
        </w:rPr>
        <w:t>1.1. </w:t>
      </w:r>
      <w:proofErr w:type="gramStart"/>
      <w:r w:rsidRPr="00AA153C">
        <w:rPr>
          <w:rFonts w:ascii="Times New Roman CYR" w:hAnsi="Times New Roman CYR" w:cs="Times New Roman CYR"/>
        </w:rPr>
        <w:t xml:space="preserve">Для участия в открытых торгов в форме аукциона, проводимого в электронной форме, открытого по составу участников с открытой формой представления предложений о цене по продаже имущества   </w:t>
      </w:r>
      <w:r w:rsidR="00445268">
        <w:rPr>
          <w:rFonts w:ascii="Times New Roman CYR" w:hAnsi="Times New Roman CYR" w:cs="Times New Roman CYR"/>
        </w:rPr>
        <w:t>ООО </w:t>
      </w:r>
      <w:r w:rsidR="00AA153C" w:rsidRPr="00AA153C">
        <w:rPr>
          <w:rFonts w:ascii="Times New Roman CYR" w:hAnsi="Times New Roman CYR" w:cs="Times New Roman CYR"/>
        </w:rPr>
        <w:t>«</w:t>
      </w:r>
      <w:proofErr w:type="spellStart"/>
      <w:r w:rsidR="00AA153C" w:rsidRPr="00AA153C">
        <w:rPr>
          <w:rFonts w:ascii="Times New Roman CYR" w:hAnsi="Times New Roman CYR" w:cs="Times New Roman CYR"/>
        </w:rPr>
        <w:t>Маштехнострой</w:t>
      </w:r>
      <w:proofErr w:type="spellEnd"/>
      <w:r w:rsidRPr="00AA153C">
        <w:rPr>
          <w:rFonts w:ascii="Times New Roman CYR" w:hAnsi="Times New Roman CYR" w:cs="Times New Roman CYR"/>
        </w:rPr>
        <w:t>»</w:t>
      </w:r>
      <w:r w:rsidR="00AF0031" w:rsidRPr="00AA153C">
        <w:rPr>
          <w:rFonts w:ascii="Times New Roman CYR" w:hAnsi="Times New Roman CYR" w:cs="Times New Roman CYR"/>
        </w:rPr>
        <w:t>, л</w:t>
      </w:r>
      <w:r w:rsidRPr="00AA153C">
        <w:rPr>
          <w:rFonts w:ascii="Times New Roman CYR" w:hAnsi="Times New Roman CYR" w:cs="Times New Roman CYR"/>
        </w:rPr>
        <w:t>от №</w:t>
      </w:r>
      <w:r w:rsidR="00173500">
        <w:rPr>
          <w:rFonts w:ascii="Times New Roman CYR" w:hAnsi="Times New Roman CYR" w:cs="Times New Roman CYR"/>
        </w:rPr>
        <w:t>1</w:t>
      </w:r>
      <w:r w:rsidR="00AF0031" w:rsidRPr="00AA153C">
        <w:rPr>
          <w:rFonts w:ascii="Times New Roman CYR" w:hAnsi="Times New Roman CYR" w:cs="Times New Roman CYR"/>
        </w:rPr>
        <w:t xml:space="preserve">:  </w:t>
      </w:r>
      <w:r w:rsidR="00173500">
        <w:rPr>
          <w:rFonts w:ascii="Times New Roman CYR" w:hAnsi="Times New Roman CYR" w:cs="Times New Roman CYR"/>
        </w:rPr>
        <w:t xml:space="preserve">линия по производству </w:t>
      </w:r>
      <w:proofErr w:type="spellStart"/>
      <w:r w:rsidR="00173500">
        <w:rPr>
          <w:rFonts w:ascii="Times New Roman CYR" w:hAnsi="Times New Roman CYR" w:cs="Times New Roman CYR"/>
        </w:rPr>
        <w:t>теплоблоков</w:t>
      </w:r>
      <w:proofErr w:type="spellEnd"/>
      <w:r w:rsidR="00AF0031" w:rsidRPr="00AA153C">
        <w:rPr>
          <w:rFonts w:ascii="Times New Roman CYR" w:hAnsi="Times New Roman CYR" w:cs="Times New Roman CYR"/>
        </w:rPr>
        <w:t xml:space="preserve"> </w:t>
      </w:r>
      <w:r w:rsidRPr="00AA153C">
        <w:rPr>
          <w:rFonts w:ascii="Times New Roman CYR" w:hAnsi="Times New Roman CYR" w:cs="Times New Roman CYR"/>
        </w:rPr>
        <w:t xml:space="preserve"> (далее по тексту «Имущество»), Претендент  перечисляет,  а  Организатор  принимает  задаток  в  размере </w:t>
      </w:r>
      <w:r w:rsidR="00173500">
        <w:rPr>
          <w:rFonts w:ascii="Times New Roman CYR" w:hAnsi="Times New Roman CYR" w:cs="Times New Roman CYR"/>
        </w:rPr>
        <w:t>192 452</w:t>
      </w:r>
      <w:r w:rsidR="00AF0031" w:rsidRPr="00AA153C">
        <w:rPr>
          <w:rFonts w:ascii="Times New Roman CYR" w:hAnsi="Times New Roman CYR" w:cs="Times New Roman CYR"/>
        </w:rPr>
        <w:t xml:space="preserve"> (</w:t>
      </w:r>
      <w:r w:rsidR="00173500">
        <w:rPr>
          <w:rFonts w:ascii="Times New Roman CYR" w:hAnsi="Times New Roman CYR" w:cs="Times New Roman CYR"/>
        </w:rPr>
        <w:t>Сто девяносто две тысячи четыреста пятьдесят два</w:t>
      </w:r>
      <w:r w:rsidR="007D7258" w:rsidRPr="00AA153C">
        <w:rPr>
          <w:rFonts w:ascii="Times New Roman CYR" w:hAnsi="Times New Roman CYR" w:cs="Times New Roman CYR"/>
        </w:rPr>
        <w:t>) рубл</w:t>
      </w:r>
      <w:r w:rsidR="00173500">
        <w:rPr>
          <w:rFonts w:ascii="Times New Roman CYR" w:hAnsi="Times New Roman CYR" w:cs="Times New Roman CYR"/>
        </w:rPr>
        <w:t>я 40 копеек</w:t>
      </w:r>
      <w:r w:rsidRPr="00AA153C">
        <w:rPr>
          <w:rFonts w:ascii="Times New Roman CYR" w:hAnsi="Times New Roman CYR" w:cs="Times New Roman CYR"/>
        </w:rPr>
        <w:t>.</w:t>
      </w:r>
      <w:proofErr w:type="gramEnd"/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AA153C">
        <w:rPr>
          <w:rFonts w:ascii="Times New Roman CYR" w:hAnsi="Times New Roman CYR" w:cs="Times New Roman CYR"/>
        </w:rPr>
        <w:t xml:space="preserve">1.2. Указанный задаток  вносится  Претендентом  в  качестве  обеспечения обязательств  по  оплате  имущества,  указанного  в  п. 1.1. настоящего Договора, в соответствии с информационным сообщением </w:t>
      </w:r>
      <w:r w:rsidRPr="00173500">
        <w:rPr>
          <w:rFonts w:ascii="Times New Roman CYR" w:hAnsi="Times New Roman CYR" w:cs="Times New Roman CYR"/>
        </w:rPr>
        <w:t>№</w:t>
      </w:r>
      <w:r w:rsidR="00173500" w:rsidRPr="00173500">
        <w:rPr>
          <w:rFonts w:ascii="Times New Roman CYR" w:hAnsi="Times New Roman CYR" w:cs="Times New Roman CYR"/>
        </w:rPr>
        <w:t>77031682161</w:t>
      </w:r>
      <w:r w:rsidRPr="00173500">
        <w:rPr>
          <w:rFonts w:ascii="Times New Roman CYR" w:hAnsi="Times New Roman CYR" w:cs="Times New Roman CYR"/>
        </w:rPr>
        <w:t>, опубликованном в печатной версии газеты «</w:t>
      </w:r>
      <w:proofErr w:type="spellStart"/>
      <w:r w:rsidRPr="00173500">
        <w:rPr>
          <w:rFonts w:ascii="Times New Roman CYR" w:hAnsi="Times New Roman CYR" w:cs="Times New Roman CYR"/>
        </w:rPr>
        <w:t>Коммерсантъ</w:t>
      </w:r>
      <w:proofErr w:type="spellEnd"/>
      <w:r w:rsidRPr="00173500">
        <w:rPr>
          <w:rFonts w:ascii="Times New Roman CYR" w:hAnsi="Times New Roman CYR" w:cs="Times New Roman CYR"/>
        </w:rPr>
        <w:t xml:space="preserve">»  </w:t>
      </w:r>
      <w:r w:rsidR="00173500" w:rsidRPr="00173500">
        <w:rPr>
          <w:rFonts w:ascii="Times New Roman CYR" w:hAnsi="Times New Roman CYR" w:cs="Times New Roman CYR"/>
        </w:rPr>
        <w:t>21.11</w:t>
      </w:r>
      <w:r w:rsidR="006D206A" w:rsidRPr="00173500">
        <w:rPr>
          <w:rFonts w:ascii="Times New Roman CYR" w:hAnsi="Times New Roman CYR" w:cs="Times New Roman CYR"/>
        </w:rPr>
        <w:t>.2015</w:t>
      </w:r>
      <w:r w:rsidRPr="00173500">
        <w:rPr>
          <w:rFonts w:ascii="Times New Roman CYR" w:hAnsi="Times New Roman CYR" w:cs="Times New Roman CYR"/>
        </w:rPr>
        <w:t xml:space="preserve"> г.</w:t>
      </w:r>
    </w:p>
    <w:p w:rsidR="00AF0031" w:rsidRPr="0063111D" w:rsidRDefault="00AF0031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  <w:b/>
          <w:bCs/>
        </w:rPr>
        <w:t>2. Передача денежных средств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 xml:space="preserve">2.1. Денежные средства в сумме, указанной в п. 1.1. настоящего  Договора, должны быть  внесены  </w:t>
      </w:r>
      <w:r w:rsidRPr="00173500">
        <w:rPr>
          <w:rFonts w:ascii="Times New Roman CYR" w:hAnsi="Times New Roman CYR" w:cs="Times New Roman CYR"/>
        </w:rPr>
        <w:t xml:space="preserve">Претендентом  на  расчетный  счет  Организатора  </w:t>
      </w:r>
      <w:r w:rsidR="006D206A" w:rsidRPr="00173500">
        <w:rPr>
          <w:rFonts w:ascii="Times New Roman CYR" w:hAnsi="Times New Roman CYR" w:cs="Times New Roman CYR"/>
        </w:rPr>
        <w:t>на дату и время подачи заявки на участие в торгах</w:t>
      </w:r>
      <w:r w:rsidRPr="00173500">
        <w:rPr>
          <w:rFonts w:ascii="Times New Roman CYR" w:hAnsi="Times New Roman CYR" w:cs="Times New Roman CYR"/>
        </w:rPr>
        <w:t>,  и</w:t>
      </w:r>
      <w:r w:rsidRPr="0063111D">
        <w:rPr>
          <w:rFonts w:ascii="Times New Roman CYR" w:hAnsi="Times New Roman CYR" w:cs="Times New Roman CYR"/>
        </w:rPr>
        <w:t xml:space="preserve"> считаются внесенными с момента их зачисления на расчетный счет Организатора. Документом,  подтверждающим   внесение   задатка   на   расчетный   счет Организатора, является платежное поручение с отметкой банка (квитанция), которое Претендент  представляет  Организатору.   В   случае отсутствия в обозначенный выше срок задатка на расчетном счете Организатора обязательства по внесению задатка считаются неисполненными.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2.2. Претендент  не   вправе   распоряжаться  денежными  средствами, поступившими на счет Организатора в качестве  задатка, равно как и Организатор не вправе распоряжаться   денежными средствами Претендента, поступившими на счет Организатора в качестве задатка.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2.3. Организатор  обязуется   возвратить   сумму   задатка,   внесенного Претендентом,  в  установленных  настоящим  Договором  случаях. Возврат задатка осуществляется на расчетный  счет  Претендента, указанный в п. 5 настоящего Договора.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2.4. На денежные  средства,  перечисленные  в  соответствии  с  настоящим Договором, проценты не начисляются.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2.5. Задаток,  внесенный  Претендентом,  в  случае  признания  последнего победителем  аукциона и заключения им с конкурсным управляющим договора купли-продажи имущества,  засчитывается  в счет оплаты вышеназванного имущества.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  <w:b/>
          <w:bCs/>
        </w:rPr>
        <w:t>3. Возврат денежных средств</w:t>
      </w:r>
    </w:p>
    <w:p w:rsidR="0002571C" w:rsidRPr="00410B9C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3.1. В случае</w:t>
      </w:r>
      <w:proofErr w:type="gramStart"/>
      <w:r w:rsidRPr="0063111D">
        <w:rPr>
          <w:rFonts w:ascii="Times New Roman CYR" w:hAnsi="Times New Roman CYR" w:cs="Times New Roman CYR"/>
        </w:rPr>
        <w:t>,</w:t>
      </w:r>
      <w:proofErr w:type="gramEnd"/>
      <w:r w:rsidRPr="0063111D">
        <w:rPr>
          <w:rFonts w:ascii="Times New Roman CYR" w:hAnsi="Times New Roman CYR" w:cs="Times New Roman CYR"/>
        </w:rPr>
        <w:t xml:space="preserve"> если Претенденту было отказано в допуске на участие в торгах, Организатор обязуется возвратить поступившую на его счет  сумму задатка указанным в п. 2.3. способом в течение 5 (Пяти) </w:t>
      </w:r>
      <w:r w:rsidR="00410B9C">
        <w:rPr>
          <w:rFonts w:ascii="Times New Roman CYR" w:hAnsi="Times New Roman CYR" w:cs="Times New Roman CYR"/>
        </w:rPr>
        <w:t>рабоч</w:t>
      </w:r>
      <w:r w:rsidRPr="00410B9C">
        <w:rPr>
          <w:rFonts w:ascii="Times New Roman CYR" w:hAnsi="Times New Roman CYR" w:cs="Times New Roman CYR"/>
        </w:rPr>
        <w:t>их дней с даты составления протокола об определении участников торгов.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410B9C">
        <w:rPr>
          <w:rFonts w:ascii="Times New Roman CYR" w:hAnsi="Times New Roman CYR" w:cs="Times New Roman CYR"/>
        </w:rPr>
        <w:t>3.2</w:t>
      </w:r>
      <w:r w:rsidRPr="0063111D">
        <w:rPr>
          <w:rFonts w:ascii="Times New Roman CYR" w:hAnsi="Times New Roman CYR" w:cs="Times New Roman CYR"/>
        </w:rPr>
        <w:t>. В случае</w:t>
      </w:r>
      <w:proofErr w:type="gramStart"/>
      <w:r w:rsidRPr="0063111D">
        <w:rPr>
          <w:rFonts w:ascii="Times New Roman CYR" w:hAnsi="Times New Roman CYR" w:cs="Times New Roman CYR"/>
        </w:rPr>
        <w:t>,</w:t>
      </w:r>
      <w:proofErr w:type="gramEnd"/>
      <w:r w:rsidRPr="0063111D">
        <w:rPr>
          <w:rFonts w:ascii="Times New Roman CYR" w:hAnsi="Times New Roman CYR" w:cs="Times New Roman CYR"/>
        </w:rPr>
        <w:t xml:space="preserve"> если Претендент не признан победителем торгов, Организатор обязуется возвратить поступившую на его счет сумму  задатка  указанным  в п. 2.3.  способом  в  течение  5 (Пяти)  </w:t>
      </w:r>
      <w:r w:rsidR="00410B9C">
        <w:rPr>
          <w:rFonts w:ascii="Times New Roman CYR" w:hAnsi="Times New Roman CYR" w:cs="Times New Roman CYR"/>
        </w:rPr>
        <w:t>рабоч</w:t>
      </w:r>
      <w:r w:rsidRPr="0063111D">
        <w:rPr>
          <w:rFonts w:ascii="Times New Roman CYR" w:hAnsi="Times New Roman CYR" w:cs="Times New Roman CYR"/>
        </w:rPr>
        <w:t>их  дней  с  даты подписания протокола о результатах проведения торгов.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 xml:space="preserve">3.3. В случае  отзыва  Претендентом  документов на участие  в  торгах  Организатор  обязуется возвратить поступившую на его счет сумму задатка указанным в  п. 2.3. способом  в  течение 5 (Пяти)  </w:t>
      </w:r>
      <w:r w:rsidR="00410B9C">
        <w:rPr>
          <w:rFonts w:ascii="Times New Roman CYR" w:hAnsi="Times New Roman CYR" w:cs="Times New Roman CYR"/>
        </w:rPr>
        <w:t>рабочи</w:t>
      </w:r>
      <w:r w:rsidRPr="0063111D">
        <w:rPr>
          <w:rFonts w:ascii="Times New Roman CYR" w:hAnsi="Times New Roman CYR" w:cs="Times New Roman CYR"/>
        </w:rPr>
        <w:t xml:space="preserve">х  дней   </w:t>
      </w:r>
      <w:proofErr w:type="gramStart"/>
      <w:r w:rsidRPr="0063111D">
        <w:rPr>
          <w:rFonts w:ascii="Times New Roman CYR" w:hAnsi="Times New Roman CYR" w:cs="Times New Roman CYR"/>
        </w:rPr>
        <w:t>с   даты   получения</w:t>
      </w:r>
      <w:proofErr w:type="gramEnd"/>
      <w:r w:rsidRPr="0063111D">
        <w:rPr>
          <w:rFonts w:ascii="Times New Roman CYR" w:hAnsi="Times New Roman CYR" w:cs="Times New Roman CYR"/>
        </w:rPr>
        <w:t xml:space="preserve"> Организатором письменного уведомления от Претендента об отзыве заявки.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3.4.</w:t>
      </w:r>
      <w:r w:rsidRPr="0063111D">
        <w:rPr>
          <w:rFonts w:ascii="Times New Roman CYR" w:hAnsi="Times New Roman CYR" w:cs="Times New Roman CYR"/>
          <w:b/>
          <w:bCs/>
        </w:rPr>
        <w:t> </w:t>
      </w:r>
      <w:r w:rsidRPr="0063111D">
        <w:rPr>
          <w:rFonts w:ascii="Times New Roman CYR" w:hAnsi="Times New Roman CYR" w:cs="Times New Roman CYR"/>
        </w:rPr>
        <w:t>В случае</w:t>
      </w:r>
      <w:proofErr w:type="gramStart"/>
      <w:r w:rsidRPr="0063111D">
        <w:rPr>
          <w:rFonts w:ascii="Times New Roman CYR" w:hAnsi="Times New Roman CYR" w:cs="Times New Roman CYR"/>
        </w:rPr>
        <w:t>,</w:t>
      </w:r>
      <w:proofErr w:type="gramEnd"/>
      <w:r w:rsidRPr="0063111D">
        <w:rPr>
          <w:rFonts w:ascii="Times New Roman CYR" w:hAnsi="Times New Roman CYR" w:cs="Times New Roman CYR"/>
        </w:rPr>
        <w:t xml:space="preserve"> если Претендент, признанный победителем  торгов,  отказался или уклонился  от подписания договора купли-продажи  имущества,  указанного  в  п. 1.1.  Договора,  в течение 5 (Пяти) рабочих дней с  момента  подписания протокола  о  результатах торгов, задаток ему не возвращается в соответствии с гражданским законодательством и настоящим Договором.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 xml:space="preserve">3.5. В случае признания торгов </w:t>
      </w:r>
      <w:proofErr w:type="gramStart"/>
      <w:r w:rsidRPr="0063111D">
        <w:rPr>
          <w:rFonts w:ascii="Times New Roman CYR" w:hAnsi="Times New Roman CYR" w:cs="Times New Roman CYR"/>
        </w:rPr>
        <w:t>несостоявшимися</w:t>
      </w:r>
      <w:proofErr w:type="gramEnd"/>
      <w:r w:rsidRPr="0063111D">
        <w:rPr>
          <w:rFonts w:ascii="Times New Roman CYR" w:hAnsi="Times New Roman CYR" w:cs="Times New Roman CYR"/>
        </w:rPr>
        <w:t xml:space="preserve">, по причинам, не зависящим от Претендента, </w:t>
      </w:r>
      <w:r w:rsidRPr="0063111D">
        <w:rPr>
          <w:rFonts w:ascii="Times New Roman CYR" w:hAnsi="Times New Roman CYR" w:cs="Times New Roman CYR"/>
        </w:rPr>
        <w:lastRenderedPageBreak/>
        <w:t xml:space="preserve">Организатор обязуется возвратить поступившую на его  счет сумму задатка указанным в п. 2.3. способом в течение 5 (Пяти) </w:t>
      </w:r>
      <w:r w:rsidR="00410B9C">
        <w:rPr>
          <w:rFonts w:ascii="Times New Roman CYR" w:hAnsi="Times New Roman CYR" w:cs="Times New Roman CYR"/>
        </w:rPr>
        <w:t>рабоч</w:t>
      </w:r>
      <w:r w:rsidRPr="0063111D">
        <w:rPr>
          <w:rFonts w:ascii="Times New Roman CYR" w:hAnsi="Times New Roman CYR" w:cs="Times New Roman CYR"/>
        </w:rPr>
        <w:t>их дней с момента подписания Протокола о результатах торгов.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 xml:space="preserve">3.6. В случае отмены торгов по причинам, не зависящим от сторон, Организатор обязуется в течение 5 (Пяти) </w:t>
      </w:r>
      <w:r w:rsidR="00410B9C">
        <w:rPr>
          <w:rFonts w:ascii="Times New Roman CYR" w:hAnsi="Times New Roman CYR" w:cs="Times New Roman CYR"/>
        </w:rPr>
        <w:t>рабоч</w:t>
      </w:r>
      <w:r w:rsidRPr="0063111D">
        <w:rPr>
          <w:rFonts w:ascii="Times New Roman CYR" w:hAnsi="Times New Roman CYR" w:cs="Times New Roman CYR"/>
        </w:rPr>
        <w:t xml:space="preserve">их дней </w:t>
      </w:r>
      <w:proofErr w:type="gramStart"/>
      <w:r w:rsidRPr="0063111D">
        <w:rPr>
          <w:rFonts w:ascii="Times New Roman CYR" w:hAnsi="Times New Roman CYR" w:cs="Times New Roman CYR"/>
        </w:rPr>
        <w:t>с даты принятия</w:t>
      </w:r>
      <w:proofErr w:type="gramEnd"/>
      <w:r w:rsidRPr="0063111D">
        <w:rPr>
          <w:rFonts w:ascii="Times New Roman CYR" w:hAnsi="Times New Roman CYR" w:cs="Times New Roman CYR"/>
        </w:rPr>
        <w:t xml:space="preserve"> решения  об  отмене торгов возвратить поступившую на  его  счет  сумму  задатка  указанным  в п. 2.3. способом.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 CYR" w:hAnsi="Times New Roman CYR" w:cs="Times New Roman CYR"/>
          <w:b/>
          <w:bCs/>
        </w:rPr>
      </w:pP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  <w:b/>
          <w:bCs/>
        </w:rPr>
        <w:t>4. Заключительные положения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 они  будут  переданы на  разрешение суда в соответствии с действующим законодательством РФ.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4.3. Настоящий Договор составлен в двух экземплярах,  имеющих  одинаковую юридическую силу, - по одному для каждой из сторон.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720"/>
        <w:jc w:val="both"/>
        <w:rPr>
          <w:rFonts w:ascii="Times New Roman CYR" w:hAnsi="Times New Roman CYR" w:cs="Times New Roman CYR"/>
        </w:rPr>
      </w:pP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  <w:b/>
          <w:bCs/>
        </w:rPr>
        <w:t>5. Адреса и реквизиты сторон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72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Организатор: Общество с ограниченной ответственностью  «</w:t>
      </w:r>
      <w:proofErr w:type="spellStart"/>
      <w:r w:rsidRPr="0063111D">
        <w:rPr>
          <w:rFonts w:ascii="Times New Roman CYR" w:hAnsi="Times New Roman CYR" w:cs="Times New Roman CYR"/>
        </w:rPr>
        <w:t>Медиа-Консалтинг</w:t>
      </w:r>
      <w:proofErr w:type="spellEnd"/>
      <w:r w:rsidRPr="0063111D">
        <w:rPr>
          <w:rFonts w:ascii="Times New Roman CYR" w:hAnsi="Times New Roman CYR" w:cs="Times New Roman CYR"/>
        </w:rPr>
        <w:t xml:space="preserve">»; ИНН 6230061520, КПП 623001001; ОГРН 1086230001252; юр. адрес: 390046, г. Рязань, ул. Маяковского, д. 1а; расчетный счет 40702810001330000063 в ОАО «БАНК МОСКВЫ» г. Москва, БИК 044525219, </w:t>
      </w:r>
      <w:proofErr w:type="gramStart"/>
      <w:r w:rsidRPr="0063111D">
        <w:rPr>
          <w:rFonts w:ascii="Times New Roman CYR" w:hAnsi="Times New Roman CYR" w:cs="Times New Roman CYR"/>
        </w:rPr>
        <w:t>к</w:t>
      </w:r>
      <w:proofErr w:type="gramEnd"/>
      <w:r w:rsidRPr="0063111D">
        <w:rPr>
          <w:rFonts w:ascii="Times New Roman CYR" w:hAnsi="Times New Roman CYR" w:cs="Times New Roman CYR"/>
        </w:rPr>
        <w:t>/с 30101810500000000219.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</w:p>
    <w:p w:rsidR="0002571C" w:rsidRPr="0063111D" w:rsidRDefault="0002571C" w:rsidP="00173500">
      <w:pPr>
        <w:autoSpaceDE w:val="0"/>
        <w:autoSpaceDN w:val="0"/>
        <w:adjustRightInd w:val="0"/>
        <w:spacing w:before="0" w:after="0" w:afterAutospacing="0"/>
        <w:ind w:firstLine="708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Претендент: ______________________________________________________________</w:t>
      </w:r>
      <w:r w:rsidR="0063111D">
        <w:rPr>
          <w:rFonts w:ascii="Times New Roman CYR" w:hAnsi="Times New Roman CYR" w:cs="Times New Roman CYR"/>
        </w:rPr>
        <w:t>_____________</w:t>
      </w:r>
      <w:r w:rsidRPr="0063111D">
        <w:rPr>
          <w:rFonts w:ascii="Times New Roman CYR" w:hAnsi="Times New Roman CYR" w:cs="Times New Roman CYR"/>
        </w:rPr>
        <w:t xml:space="preserve"> </w:t>
      </w:r>
    </w:p>
    <w:p w:rsidR="0002571C" w:rsidRPr="0063111D" w:rsidRDefault="0002571C" w:rsidP="00AF0031">
      <w:pPr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_____________________________________________________________________________________________</w:t>
      </w:r>
    </w:p>
    <w:p w:rsidR="0002571C" w:rsidRPr="0063111D" w:rsidRDefault="0002571C" w:rsidP="00AF0031">
      <w:pPr>
        <w:autoSpaceDE w:val="0"/>
        <w:autoSpaceDN w:val="0"/>
        <w:adjustRightInd w:val="0"/>
        <w:spacing w:before="0" w:after="0" w:afterAutospacing="0"/>
        <w:jc w:val="both"/>
        <w:rPr>
          <w:rFonts w:ascii="Arial CYR" w:hAnsi="Arial CYR" w:cs="Arial CYR"/>
        </w:rPr>
      </w:pPr>
    </w:p>
    <w:p w:rsidR="0002571C" w:rsidRPr="0063111D" w:rsidRDefault="0002571C" w:rsidP="00AF0031">
      <w:pPr>
        <w:autoSpaceDE w:val="0"/>
        <w:autoSpaceDN w:val="0"/>
        <w:adjustRightInd w:val="0"/>
        <w:spacing w:before="0" w:after="0" w:afterAutospacing="0"/>
        <w:jc w:val="both"/>
        <w:rPr>
          <w:rFonts w:ascii="Arial CYR" w:hAnsi="Arial CYR" w:cs="Arial CYR"/>
        </w:rPr>
      </w:pP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Организатор:</w:t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  <w:t xml:space="preserve">    Претендент: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 xml:space="preserve">Директор 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ООО «</w:t>
      </w:r>
      <w:proofErr w:type="spellStart"/>
      <w:r w:rsidRPr="0063111D">
        <w:rPr>
          <w:rFonts w:ascii="Times New Roman CYR" w:hAnsi="Times New Roman CYR" w:cs="Times New Roman CYR"/>
        </w:rPr>
        <w:t>Медиа-Консалтинг</w:t>
      </w:r>
      <w:proofErr w:type="spellEnd"/>
      <w:r w:rsidRPr="0063111D">
        <w:rPr>
          <w:rFonts w:ascii="Times New Roman CYR" w:hAnsi="Times New Roman CYR" w:cs="Times New Roman CYR"/>
        </w:rPr>
        <w:t>»</w:t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 xml:space="preserve">_______________ А.В. </w:t>
      </w:r>
      <w:proofErr w:type="spellStart"/>
      <w:r w:rsidRPr="0063111D">
        <w:rPr>
          <w:rFonts w:ascii="Times New Roman CYR" w:hAnsi="Times New Roman CYR" w:cs="Times New Roman CYR"/>
        </w:rPr>
        <w:t>Семенюк</w:t>
      </w:r>
      <w:proofErr w:type="spellEnd"/>
      <w:r w:rsidRPr="0063111D">
        <w:rPr>
          <w:rFonts w:ascii="Times New Roman CYR" w:hAnsi="Times New Roman CYR" w:cs="Times New Roman CYR"/>
        </w:rPr>
        <w:t xml:space="preserve">               </w:t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  <w:t xml:space="preserve">     ______________ /_______________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</w:p>
    <w:p w:rsidR="00433C61" w:rsidRPr="0063111D" w:rsidRDefault="00433C61" w:rsidP="00AF0031">
      <w:pPr>
        <w:spacing w:before="0" w:after="0" w:afterAutospacing="0"/>
      </w:pPr>
    </w:p>
    <w:sectPr w:rsidR="00433C61" w:rsidRPr="0063111D" w:rsidSect="00410B9C">
      <w:pgSz w:w="12240" w:h="15840"/>
      <w:pgMar w:top="727" w:right="650" w:bottom="709" w:left="1246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2571C"/>
    <w:rsid w:val="0002571C"/>
    <w:rsid w:val="000F6584"/>
    <w:rsid w:val="00173500"/>
    <w:rsid w:val="003738B4"/>
    <w:rsid w:val="003A1642"/>
    <w:rsid w:val="00410B9C"/>
    <w:rsid w:val="00433C61"/>
    <w:rsid w:val="00445268"/>
    <w:rsid w:val="00497CBC"/>
    <w:rsid w:val="004D5585"/>
    <w:rsid w:val="00507035"/>
    <w:rsid w:val="0063111D"/>
    <w:rsid w:val="006625E4"/>
    <w:rsid w:val="006D206A"/>
    <w:rsid w:val="006F5441"/>
    <w:rsid w:val="007C6C80"/>
    <w:rsid w:val="007D7258"/>
    <w:rsid w:val="00846293"/>
    <w:rsid w:val="00925D65"/>
    <w:rsid w:val="00A144BC"/>
    <w:rsid w:val="00A14A7E"/>
    <w:rsid w:val="00A43350"/>
    <w:rsid w:val="00AA153C"/>
    <w:rsid w:val="00AF0031"/>
    <w:rsid w:val="00B02A80"/>
    <w:rsid w:val="00B8751A"/>
    <w:rsid w:val="00BD53F7"/>
    <w:rsid w:val="00BE6D04"/>
    <w:rsid w:val="00BF6C26"/>
    <w:rsid w:val="00C125A3"/>
    <w:rsid w:val="00CF0F1A"/>
    <w:rsid w:val="00D85BBE"/>
    <w:rsid w:val="00E74C05"/>
    <w:rsid w:val="00EC7BE4"/>
    <w:rsid w:val="00F118EF"/>
    <w:rsid w:val="00F46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3111D"/>
    <w:pPr>
      <w:spacing w:before="0" w:after="0" w:afterAutospacing="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311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876</Words>
  <Characters>4998</Characters>
  <Application>Microsoft Office Word</Application>
  <DocSecurity>0</DocSecurity>
  <Lines>41</Lines>
  <Paragraphs>11</Paragraphs>
  <ScaleCrop>false</ScaleCrop>
  <Company>Microsoft</Company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2014-11-07T11:58:00Z</dcterms:created>
  <dcterms:modified xsi:type="dcterms:W3CDTF">2015-11-20T11:28:00Z</dcterms:modified>
</cp:coreProperties>
</file>