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CB" w:rsidRDefault="00175FCB" w:rsidP="00175FCB">
      <w:pPr>
        <w:ind w:left="142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ЛОТ №1 – </w:t>
      </w:r>
      <w:r w:rsidRPr="002C2503">
        <w:rPr>
          <w:b/>
          <w:sz w:val="19"/>
          <w:szCs w:val="19"/>
        </w:rPr>
        <w:t>ИМУЩЕСТВЕННЫЕ ПРАВА В ВИДЕ ПРАВ ТРЕБОВАНИЯ</w:t>
      </w:r>
    </w:p>
    <w:tbl>
      <w:tblPr>
        <w:tblStyle w:val="a3"/>
        <w:tblW w:w="10461" w:type="dxa"/>
        <w:tblInd w:w="137" w:type="dxa"/>
        <w:tblLook w:val="04A0" w:firstRow="1" w:lastRow="0" w:firstColumn="1" w:lastColumn="0" w:noHBand="0" w:noVBand="1"/>
      </w:tblPr>
      <w:tblGrid>
        <w:gridCol w:w="567"/>
        <w:gridCol w:w="2552"/>
        <w:gridCol w:w="4507"/>
        <w:gridCol w:w="1417"/>
        <w:gridCol w:w="1418"/>
      </w:tblGrid>
      <w:tr w:rsidR="00175FCB" w:rsidRPr="00AD2DBF" w:rsidTr="00D43AC8">
        <w:trPr>
          <w:trHeight w:val="410"/>
        </w:trPr>
        <w:tc>
          <w:tcPr>
            <w:tcW w:w="567" w:type="dxa"/>
            <w:vAlign w:val="bottom"/>
          </w:tcPr>
          <w:p w:rsidR="00175FCB" w:rsidRPr="00AD2DBF" w:rsidRDefault="00175FCB" w:rsidP="00D43AC8">
            <w:pPr>
              <w:jc w:val="center"/>
              <w:rPr>
                <w:b/>
                <w:sz w:val="19"/>
                <w:szCs w:val="19"/>
              </w:rPr>
            </w:pPr>
            <w:r w:rsidRPr="00AD2DBF">
              <w:rPr>
                <w:b/>
                <w:sz w:val="19"/>
                <w:szCs w:val="19"/>
              </w:rPr>
              <w:t xml:space="preserve">№ </w:t>
            </w:r>
            <w:proofErr w:type="gramStart"/>
            <w:r w:rsidRPr="00AD2DBF">
              <w:rPr>
                <w:b/>
                <w:sz w:val="19"/>
                <w:szCs w:val="19"/>
              </w:rPr>
              <w:t>п</w:t>
            </w:r>
            <w:proofErr w:type="gramEnd"/>
            <w:r w:rsidRPr="00AD2DBF">
              <w:rPr>
                <w:b/>
                <w:sz w:val="19"/>
                <w:szCs w:val="19"/>
              </w:rPr>
              <w:t>/п</w:t>
            </w:r>
          </w:p>
        </w:tc>
        <w:tc>
          <w:tcPr>
            <w:tcW w:w="2552" w:type="dxa"/>
            <w:vAlign w:val="bottom"/>
          </w:tcPr>
          <w:p w:rsidR="00175FCB" w:rsidRPr="00AD2DBF" w:rsidRDefault="00175FCB" w:rsidP="00D43AC8">
            <w:pPr>
              <w:jc w:val="center"/>
              <w:rPr>
                <w:b/>
                <w:sz w:val="19"/>
                <w:szCs w:val="19"/>
              </w:rPr>
            </w:pPr>
            <w:r w:rsidRPr="00AD2DBF">
              <w:rPr>
                <w:b/>
                <w:sz w:val="19"/>
                <w:szCs w:val="19"/>
              </w:rPr>
              <w:t>Наименование дебитора</w:t>
            </w:r>
          </w:p>
        </w:tc>
        <w:tc>
          <w:tcPr>
            <w:tcW w:w="4507" w:type="dxa"/>
            <w:vAlign w:val="bottom"/>
          </w:tcPr>
          <w:p w:rsidR="00175FCB" w:rsidRPr="00AD2DBF" w:rsidRDefault="00175FCB" w:rsidP="00D43AC8">
            <w:pPr>
              <w:jc w:val="center"/>
              <w:rPr>
                <w:b/>
                <w:sz w:val="19"/>
                <w:szCs w:val="19"/>
              </w:rPr>
            </w:pPr>
            <w:r w:rsidRPr="00AD2DBF">
              <w:rPr>
                <w:b/>
                <w:sz w:val="19"/>
                <w:szCs w:val="19"/>
              </w:rPr>
              <w:t>Реквизиты</w:t>
            </w:r>
          </w:p>
        </w:tc>
        <w:tc>
          <w:tcPr>
            <w:tcW w:w="1417" w:type="dxa"/>
            <w:vAlign w:val="bottom"/>
          </w:tcPr>
          <w:p w:rsidR="00175FCB" w:rsidRPr="00AD2DBF" w:rsidRDefault="00175FCB" w:rsidP="00D43AC8">
            <w:pPr>
              <w:jc w:val="center"/>
              <w:rPr>
                <w:b/>
                <w:sz w:val="19"/>
                <w:szCs w:val="19"/>
              </w:rPr>
            </w:pPr>
            <w:r w:rsidRPr="00AD2DBF">
              <w:rPr>
                <w:b/>
                <w:sz w:val="19"/>
                <w:szCs w:val="19"/>
              </w:rPr>
              <w:t>Размер прав требования, руб.</w:t>
            </w:r>
          </w:p>
        </w:tc>
        <w:tc>
          <w:tcPr>
            <w:tcW w:w="1418" w:type="dxa"/>
            <w:vAlign w:val="bottom"/>
          </w:tcPr>
          <w:p w:rsidR="00175FCB" w:rsidRPr="00AD2DBF" w:rsidRDefault="00175FCB" w:rsidP="00D43AC8">
            <w:pPr>
              <w:jc w:val="center"/>
              <w:rPr>
                <w:b/>
                <w:sz w:val="19"/>
                <w:szCs w:val="19"/>
              </w:rPr>
            </w:pPr>
            <w:r w:rsidRPr="00AD2DBF">
              <w:rPr>
                <w:b/>
                <w:sz w:val="19"/>
                <w:szCs w:val="19"/>
              </w:rPr>
              <w:t>Начальная цена продажи, руб.</w:t>
            </w:r>
          </w:p>
        </w:tc>
      </w:tr>
      <w:tr w:rsidR="00175FCB" w:rsidRPr="00AD2DBF" w:rsidTr="00D43AC8">
        <w:trPr>
          <w:trHeight w:val="264"/>
        </w:trPr>
        <w:tc>
          <w:tcPr>
            <w:tcW w:w="567" w:type="dxa"/>
            <w:vMerge w:val="restart"/>
          </w:tcPr>
          <w:p w:rsidR="00175FCB" w:rsidRPr="00AD2DBF" w:rsidRDefault="00175FCB" w:rsidP="00D43A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highlight w:val="yellow"/>
              </w:rPr>
            </w:pPr>
            <w:r w:rsidRPr="00AD2DBF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2552" w:type="dxa"/>
            <w:vMerge w:val="restart"/>
          </w:tcPr>
          <w:p w:rsidR="00175FCB" w:rsidRPr="00AD2DBF" w:rsidRDefault="00175FCB" w:rsidP="00D43AC8">
            <w:pPr>
              <w:suppressAutoHyphens w:val="0"/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АО «</w:t>
            </w:r>
            <w:proofErr w:type="spellStart"/>
            <w:r w:rsidRPr="00AD2DBF">
              <w:rPr>
                <w:sz w:val="19"/>
                <w:szCs w:val="19"/>
              </w:rPr>
              <w:t>Энергострой</w:t>
            </w:r>
            <w:proofErr w:type="spellEnd"/>
            <w:r w:rsidRPr="00AD2DBF">
              <w:rPr>
                <w:sz w:val="19"/>
                <w:szCs w:val="19"/>
              </w:rPr>
              <w:t xml:space="preserve"> - М.Н.»</w:t>
            </w:r>
          </w:p>
        </w:tc>
        <w:tc>
          <w:tcPr>
            <w:tcW w:w="4507" w:type="dxa"/>
            <w:vMerge w:val="restart"/>
          </w:tcPr>
          <w:p w:rsidR="00175FCB" w:rsidRPr="00AD2DBF" w:rsidRDefault="00175FCB" w:rsidP="00D43A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  <w:highlight w:val="yellow"/>
              </w:rPr>
            </w:pPr>
            <w:r w:rsidRPr="00AD2DBF">
              <w:rPr>
                <w:color w:val="000000"/>
                <w:sz w:val="19"/>
                <w:szCs w:val="19"/>
              </w:rPr>
              <w:t>ИНН: 7709327376, ОГРН: 1027739634317; 117393, г. Москва, ул. Архитектора Власова, 33</w:t>
            </w:r>
          </w:p>
        </w:tc>
        <w:tc>
          <w:tcPr>
            <w:tcW w:w="1417" w:type="dxa"/>
          </w:tcPr>
          <w:p w:rsidR="00175FCB" w:rsidRPr="00AD2DBF" w:rsidRDefault="00175FCB" w:rsidP="00D43AC8">
            <w:pPr>
              <w:suppressAutoHyphens w:val="0"/>
              <w:jc w:val="right"/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9 000 000,00</w:t>
            </w:r>
          </w:p>
        </w:tc>
        <w:tc>
          <w:tcPr>
            <w:tcW w:w="1418" w:type="dxa"/>
          </w:tcPr>
          <w:p w:rsidR="00175FCB" w:rsidRPr="00AD2DBF" w:rsidRDefault="00175FCB" w:rsidP="00D43AC8">
            <w:pPr>
              <w:suppressAutoHyphens w:val="0"/>
              <w:jc w:val="right"/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9 000 000,00</w:t>
            </w:r>
          </w:p>
        </w:tc>
      </w:tr>
      <w:tr w:rsidR="00175FCB" w:rsidRPr="00AD2DBF" w:rsidTr="00D43AC8">
        <w:tc>
          <w:tcPr>
            <w:tcW w:w="567" w:type="dxa"/>
            <w:vMerge/>
          </w:tcPr>
          <w:p w:rsidR="00175FCB" w:rsidRPr="00AD2DBF" w:rsidRDefault="00175FCB" w:rsidP="00D43A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552" w:type="dxa"/>
            <w:vMerge/>
          </w:tcPr>
          <w:p w:rsidR="00175FCB" w:rsidRPr="00AD2DBF" w:rsidRDefault="00175FCB" w:rsidP="00D43AC8">
            <w:pPr>
              <w:suppressAutoHyphens w:val="0"/>
              <w:rPr>
                <w:sz w:val="19"/>
                <w:szCs w:val="19"/>
              </w:rPr>
            </w:pPr>
          </w:p>
        </w:tc>
        <w:tc>
          <w:tcPr>
            <w:tcW w:w="4507" w:type="dxa"/>
            <w:vMerge/>
          </w:tcPr>
          <w:p w:rsidR="00175FCB" w:rsidRPr="00AD2DBF" w:rsidRDefault="00175FCB" w:rsidP="00D43A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</w:tcPr>
          <w:p w:rsidR="00175FCB" w:rsidRPr="00AD2DBF" w:rsidRDefault="00175FCB" w:rsidP="00D43AC8">
            <w:pPr>
              <w:suppressAutoHyphens w:val="0"/>
              <w:jc w:val="right"/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53 109,18</w:t>
            </w:r>
          </w:p>
        </w:tc>
        <w:tc>
          <w:tcPr>
            <w:tcW w:w="1418" w:type="dxa"/>
          </w:tcPr>
          <w:p w:rsidR="00175FCB" w:rsidRPr="00AD2DBF" w:rsidRDefault="00175FCB" w:rsidP="00D43AC8">
            <w:pPr>
              <w:suppressAutoHyphens w:val="0"/>
              <w:jc w:val="right"/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53 109,18</w:t>
            </w:r>
          </w:p>
        </w:tc>
      </w:tr>
      <w:tr w:rsidR="00175FCB" w:rsidRPr="00AD2DBF" w:rsidTr="00D43AC8">
        <w:tc>
          <w:tcPr>
            <w:tcW w:w="567" w:type="dxa"/>
          </w:tcPr>
          <w:p w:rsidR="00175FCB" w:rsidRPr="00AD2DBF" w:rsidRDefault="00175FCB" w:rsidP="00D43A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AD2DBF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2552" w:type="dxa"/>
          </w:tcPr>
          <w:p w:rsidR="00175FCB" w:rsidRPr="00AD2DBF" w:rsidRDefault="00175FCB" w:rsidP="00D43AC8">
            <w:pPr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ЗАО Сервисное предприятие «Динамика»</w:t>
            </w:r>
          </w:p>
        </w:tc>
        <w:tc>
          <w:tcPr>
            <w:tcW w:w="4507" w:type="dxa"/>
          </w:tcPr>
          <w:p w:rsidR="00175FCB" w:rsidRPr="00AD2DBF" w:rsidRDefault="00175FCB" w:rsidP="00D43A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  <w:highlight w:val="yellow"/>
              </w:rPr>
            </w:pPr>
            <w:r w:rsidRPr="00AD2DBF">
              <w:rPr>
                <w:color w:val="000000"/>
                <w:sz w:val="19"/>
                <w:szCs w:val="19"/>
              </w:rPr>
              <w:t>ИНН: 7449061</w:t>
            </w:r>
            <w:bookmarkStart w:id="0" w:name="_GoBack"/>
            <w:bookmarkEnd w:id="0"/>
            <w:r w:rsidRPr="00AD2DBF">
              <w:rPr>
                <w:color w:val="000000"/>
                <w:sz w:val="19"/>
                <w:szCs w:val="19"/>
              </w:rPr>
              <w:t xml:space="preserve">516, ОГРН: 1067449046763; 454071, г. Челябинск, ул. </w:t>
            </w:r>
            <w:proofErr w:type="gramStart"/>
            <w:r w:rsidRPr="00AD2DBF">
              <w:rPr>
                <w:color w:val="000000"/>
                <w:sz w:val="19"/>
                <w:szCs w:val="19"/>
              </w:rPr>
              <w:t>Салютная</w:t>
            </w:r>
            <w:proofErr w:type="gramEnd"/>
            <w:r w:rsidRPr="00AD2DBF">
              <w:rPr>
                <w:color w:val="000000"/>
                <w:sz w:val="19"/>
                <w:szCs w:val="19"/>
              </w:rPr>
              <w:t>, 21, А, офис 1</w:t>
            </w:r>
          </w:p>
        </w:tc>
        <w:tc>
          <w:tcPr>
            <w:tcW w:w="1417" w:type="dxa"/>
          </w:tcPr>
          <w:p w:rsidR="00175FCB" w:rsidRPr="00AD2DBF" w:rsidRDefault="00175FCB" w:rsidP="00D43AC8">
            <w:pPr>
              <w:jc w:val="right"/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324 750,00</w:t>
            </w:r>
          </w:p>
        </w:tc>
        <w:tc>
          <w:tcPr>
            <w:tcW w:w="1418" w:type="dxa"/>
          </w:tcPr>
          <w:p w:rsidR="00175FCB" w:rsidRPr="00AD2DBF" w:rsidRDefault="00175FCB" w:rsidP="00D43AC8">
            <w:pPr>
              <w:jc w:val="right"/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324 750,00</w:t>
            </w:r>
          </w:p>
        </w:tc>
      </w:tr>
      <w:tr w:rsidR="00175FCB" w:rsidRPr="00AD2DBF" w:rsidTr="00D43AC8">
        <w:tc>
          <w:tcPr>
            <w:tcW w:w="567" w:type="dxa"/>
            <w:vMerge w:val="restart"/>
          </w:tcPr>
          <w:p w:rsidR="00175FCB" w:rsidRPr="00AD2DBF" w:rsidRDefault="00175FCB" w:rsidP="00D43A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AD2DBF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2552" w:type="dxa"/>
            <w:vMerge w:val="restart"/>
          </w:tcPr>
          <w:p w:rsidR="00175FCB" w:rsidRPr="00AD2DBF" w:rsidRDefault="00175FCB" w:rsidP="00D43AC8">
            <w:pPr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ООО «Торговый дом «</w:t>
            </w:r>
            <w:proofErr w:type="spellStart"/>
            <w:r w:rsidRPr="00AD2DBF">
              <w:rPr>
                <w:sz w:val="19"/>
                <w:szCs w:val="19"/>
              </w:rPr>
              <w:t>Фронтэк</w:t>
            </w:r>
            <w:proofErr w:type="spellEnd"/>
            <w:r w:rsidRPr="00AD2DBF">
              <w:rPr>
                <w:sz w:val="19"/>
                <w:szCs w:val="19"/>
              </w:rPr>
              <w:t>»</w:t>
            </w:r>
          </w:p>
        </w:tc>
        <w:tc>
          <w:tcPr>
            <w:tcW w:w="4507" w:type="dxa"/>
            <w:vMerge w:val="restart"/>
          </w:tcPr>
          <w:p w:rsidR="00175FCB" w:rsidRPr="00AD2DBF" w:rsidRDefault="00175FCB" w:rsidP="00D43A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  <w:highlight w:val="yellow"/>
              </w:rPr>
            </w:pPr>
            <w:r w:rsidRPr="00AD2DBF">
              <w:rPr>
                <w:color w:val="000000"/>
                <w:sz w:val="19"/>
                <w:szCs w:val="19"/>
              </w:rPr>
              <w:t>ИНН: 7710650214, ОГРН: 1067759201410; 119034, г. Москва, ул. Тимура Фрунзе, д. 11, корп. 2 комната 43</w:t>
            </w:r>
          </w:p>
        </w:tc>
        <w:tc>
          <w:tcPr>
            <w:tcW w:w="1417" w:type="dxa"/>
          </w:tcPr>
          <w:p w:rsidR="00175FCB" w:rsidRPr="00AD2DBF" w:rsidRDefault="00175FCB" w:rsidP="00D43AC8">
            <w:pPr>
              <w:jc w:val="right"/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16 312 429,31</w:t>
            </w:r>
          </w:p>
        </w:tc>
        <w:tc>
          <w:tcPr>
            <w:tcW w:w="1418" w:type="dxa"/>
          </w:tcPr>
          <w:p w:rsidR="00175FCB" w:rsidRPr="00AD2DBF" w:rsidRDefault="00175FCB" w:rsidP="00D43AC8">
            <w:pPr>
              <w:jc w:val="right"/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16 312 429,31</w:t>
            </w:r>
          </w:p>
        </w:tc>
      </w:tr>
      <w:tr w:rsidR="00175FCB" w:rsidRPr="00AD2DBF" w:rsidTr="00D43AC8">
        <w:tc>
          <w:tcPr>
            <w:tcW w:w="567" w:type="dxa"/>
            <w:vMerge/>
          </w:tcPr>
          <w:p w:rsidR="00175FCB" w:rsidRPr="00AD2DBF" w:rsidRDefault="00175FCB" w:rsidP="00D43A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552" w:type="dxa"/>
            <w:vMerge/>
          </w:tcPr>
          <w:p w:rsidR="00175FCB" w:rsidRPr="00AD2DBF" w:rsidRDefault="00175FCB" w:rsidP="00D43AC8">
            <w:pPr>
              <w:rPr>
                <w:sz w:val="19"/>
                <w:szCs w:val="19"/>
              </w:rPr>
            </w:pPr>
          </w:p>
        </w:tc>
        <w:tc>
          <w:tcPr>
            <w:tcW w:w="4507" w:type="dxa"/>
            <w:vMerge/>
          </w:tcPr>
          <w:p w:rsidR="00175FCB" w:rsidRPr="00AD2DBF" w:rsidRDefault="00175FCB" w:rsidP="00D43A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</w:tcPr>
          <w:p w:rsidR="00175FCB" w:rsidRPr="00AD2DBF" w:rsidRDefault="00175FCB" w:rsidP="00D43AC8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662 500 937,00</w:t>
            </w:r>
          </w:p>
        </w:tc>
        <w:tc>
          <w:tcPr>
            <w:tcW w:w="1418" w:type="dxa"/>
          </w:tcPr>
          <w:p w:rsidR="00175FCB" w:rsidRPr="00AD2DBF" w:rsidRDefault="00175FCB" w:rsidP="00D43AC8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662 500 937,00</w:t>
            </w:r>
          </w:p>
        </w:tc>
      </w:tr>
      <w:tr w:rsidR="00175FCB" w:rsidRPr="00AD2DBF" w:rsidTr="00D43AC8">
        <w:tc>
          <w:tcPr>
            <w:tcW w:w="567" w:type="dxa"/>
          </w:tcPr>
          <w:p w:rsidR="00175FCB" w:rsidRPr="00AD2DBF" w:rsidRDefault="00175FCB" w:rsidP="00D43A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AD2DBF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2552" w:type="dxa"/>
          </w:tcPr>
          <w:p w:rsidR="00175FCB" w:rsidRPr="00AD2DBF" w:rsidRDefault="00175FCB" w:rsidP="00D43AC8">
            <w:pPr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КБ БФГ-Креди</w:t>
            </w:r>
            <w:proofErr w:type="gramStart"/>
            <w:r w:rsidRPr="00AD2DBF">
              <w:rPr>
                <w:sz w:val="19"/>
                <w:szCs w:val="19"/>
              </w:rPr>
              <w:t>т(</w:t>
            </w:r>
            <w:proofErr w:type="gramEnd"/>
            <w:r w:rsidRPr="00AD2DBF">
              <w:rPr>
                <w:sz w:val="19"/>
                <w:szCs w:val="19"/>
              </w:rPr>
              <w:t>ООО) г. Москва</w:t>
            </w:r>
          </w:p>
        </w:tc>
        <w:tc>
          <w:tcPr>
            <w:tcW w:w="4507" w:type="dxa"/>
          </w:tcPr>
          <w:p w:rsidR="00175FCB" w:rsidRPr="00AD2DBF" w:rsidRDefault="00175FCB" w:rsidP="00D43A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  <w:highlight w:val="yellow"/>
              </w:rPr>
            </w:pPr>
            <w:r w:rsidRPr="00AD2DBF">
              <w:rPr>
                <w:color w:val="000000"/>
                <w:sz w:val="19"/>
                <w:szCs w:val="19"/>
              </w:rPr>
              <w:t>ИНН: 7730062041, ОГРН: 1037739226128; 121165, г. Москва, проспект Кутузовский, 35/30</w:t>
            </w:r>
          </w:p>
        </w:tc>
        <w:tc>
          <w:tcPr>
            <w:tcW w:w="1417" w:type="dxa"/>
          </w:tcPr>
          <w:p w:rsidR="00175FCB" w:rsidRPr="00AD2DBF" w:rsidRDefault="00175FCB" w:rsidP="00D43AC8">
            <w:pPr>
              <w:jc w:val="right"/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7 862,12</w:t>
            </w:r>
          </w:p>
        </w:tc>
        <w:tc>
          <w:tcPr>
            <w:tcW w:w="1418" w:type="dxa"/>
          </w:tcPr>
          <w:p w:rsidR="00175FCB" w:rsidRPr="00AD2DBF" w:rsidRDefault="00175FCB" w:rsidP="00D43AC8">
            <w:pPr>
              <w:jc w:val="right"/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7 862,12</w:t>
            </w:r>
          </w:p>
        </w:tc>
      </w:tr>
      <w:tr w:rsidR="00175FCB" w:rsidRPr="00AD2DBF" w:rsidTr="00D43AC8">
        <w:tc>
          <w:tcPr>
            <w:tcW w:w="567" w:type="dxa"/>
          </w:tcPr>
          <w:p w:rsidR="00175FCB" w:rsidRPr="00AD2DBF" w:rsidRDefault="00175FCB" w:rsidP="00D43A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AD2DBF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2552" w:type="dxa"/>
          </w:tcPr>
          <w:p w:rsidR="00175FCB" w:rsidRPr="00AD2DBF" w:rsidRDefault="00175FCB" w:rsidP="00D43AC8">
            <w:pPr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АКБ «ФИНПРОМБАНК» (ОАО)</w:t>
            </w:r>
          </w:p>
        </w:tc>
        <w:tc>
          <w:tcPr>
            <w:tcW w:w="4507" w:type="dxa"/>
          </w:tcPr>
          <w:p w:rsidR="00175FCB" w:rsidRPr="00AD2DBF" w:rsidRDefault="00175FCB" w:rsidP="00D43A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  <w:highlight w:val="yellow"/>
              </w:rPr>
            </w:pPr>
            <w:r w:rsidRPr="00AD2DBF">
              <w:rPr>
                <w:color w:val="000000"/>
                <w:sz w:val="19"/>
                <w:szCs w:val="19"/>
              </w:rPr>
              <w:t>ИНН: 7707077586, ОГРН: 1027739174759; 107045, г. Москва, переулок Последний, 24</w:t>
            </w:r>
          </w:p>
        </w:tc>
        <w:tc>
          <w:tcPr>
            <w:tcW w:w="1417" w:type="dxa"/>
          </w:tcPr>
          <w:p w:rsidR="00175FCB" w:rsidRPr="00AD2DBF" w:rsidRDefault="00175FCB" w:rsidP="00D43AC8">
            <w:pPr>
              <w:jc w:val="right"/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3 250,00</w:t>
            </w:r>
          </w:p>
        </w:tc>
        <w:tc>
          <w:tcPr>
            <w:tcW w:w="1418" w:type="dxa"/>
          </w:tcPr>
          <w:p w:rsidR="00175FCB" w:rsidRPr="00AD2DBF" w:rsidRDefault="00175FCB" w:rsidP="00D43AC8">
            <w:pPr>
              <w:jc w:val="right"/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3 250,00</w:t>
            </w:r>
          </w:p>
        </w:tc>
      </w:tr>
      <w:tr w:rsidR="00175FCB" w:rsidRPr="00AD2DBF" w:rsidTr="00D43AC8">
        <w:tc>
          <w:tcPr>
            <w:tcW w:w="567" w:type="dxa"/>
          </w:tcPr>
          <w:p w:rsidR="00175FCB" w:rsidRPr="00AD2DBF" w:rsidRDefault="00175FCB" w:rsidP="00D43A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AD2DBF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2552" w:type="dxa"/>
          </w:tcPr>
          <w:p w:rsidR="00175FCB" w:rsidRPr="00AD2DBF" w:rsidRDefault="00175FCB" w:rsidP="00D43AC8">
            <w:pPr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АО «ОПТИМА ЭНЕРГОСТРОЙ»</w:t>
            </w:r>
          </w:p>
        </w:tc>
        <w:tc>
          <w:tcPr>
            <w:tcW w:w="4507" w:type="dxa"/>
          </w:tcPr>
          <w:p w:rsidR="00175FCB" w:rsidRPr="00AD2DBF" w:rsidRDefault="00175FCB" w:rsidP="00D43A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  <w:highlight w:val="yellow"/>
              </w:rPr>
            </w:pPr>
            <w:r w:rsidRPr="00AD2DBF">
              <w:rPr>
                <w:color w:val="000000"/>
                <w:sz w:val="19"/>
                <w:szCs w:val="19"/>
              </w:rPr>
              <w:t xml:space="preserve">ИНН: 7719127055, ОГРН: 1037700012800; 108811, г. Москва, 22-й километр Киевское ш. (п. Московский), домовладение 4, стр. 1, </w:t>
            </w:r>
            <w:proofErr w:type="spellStart"/>
            <w:r w:rsidRPr="00AD2DBF">
              <w:rPr>
                <w:color w:val="000000"/>
                <w:sz w:val="19"/>
                <w:szCs w:val="19"/>
              </w:rPr>
              <w:t>эт</w:t>
            </w:r>
            <w:proofErr w:type="spellEnd"/>
            <w:r w:rsidRPr="00AD2DBF">
              <w:rPr>
                <w:color w:val="000000"/>
                <w:sz w:val="19"/>
                <w:szCs w:val="19"/>
              </w:rPr>
              <w:t>. 4 блок</w:t>
            </w:r>
            <w:proofErr w:type="gramStart"/>
            <w:r w:rsidRPr="00AD2DBF">
              <w:rPr>
                <w:color w:val="000000"/>
                <w:sz w:val="19"/>
                <w:szCs w:val="19"/>
              </w:rPr>
              <w:t xml:space="preserve"> А</w:t>
            </w:r>
            <w:proofErr w:type="gramEnd"/>
            <w:r w:rsidRPr="00AD2DBF">
              <w:rPr>
                <w:color w:val="000000"/>
                <w:sz w:val="19"/>
                <w:szCs w:val="19"/>
              </w:rPr>
              <w:t xml:space="preserve"> офис 406А/44</w:t>
            </w:r>
          </w:p>
        </w:tc>
        <w:tc>
          <w:tcPr>
            <w:tcW w:w="1417" w:type="dxa"/>
          </w:tcPr>
          <w:p w:rsidR="00175FCB" w:rsidRPr="00AD2DBF" w:rsidRDefault="00175FCB" w:rsidP="00D43AC8">
            <w:pPr>
              <w:jc w:val="right"/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20 742 481,46</w:t>
            </w:r>
          </w:p>
        </w:tc>
        <w:tc>
          <w:tcPr>
            <w:tcW w:w="1418" w:type="dxa"/>
          </w:tcPr>
          <w:p w:rsidR="00175FCB" w:rsidRPr="00AD2DBF" w:rsidRDefault="00175FCB" w:rsidP="00D43AC8">
            <w:pPr>
              <w:jc w:val="right"/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20 742 481,46</w:t>
            </w:r>
          </w:p>
        </w:tc>
      </w:tr>
      <w:tr w:rsidR="00175FCB" w:rsidRPr="00AD2DBF" w:rsidTr="00D43AC8">
        <w:tc>
          <w:tcPr>
            <w:tcW w:w="567" w:type="dxa"/>
          </w:tcPr>
          <w:p w:rsidR="00175FCB" w:rsidRPr="00AD2DBF" w:rsidRDefault="00175FCB" w:rsidP="00D43A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AD2DBF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2552" w:type="dxa"/>
          </w:tcPr>
          <w:p w:rsidR="00175FCB" w:rsidRPr="00AD2DBF" w:rsidRDefault="00175FCB" w:rsidP="00D43AC8">
            <w:pPr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АО «</w:t>
            </w:r>
            <w:proofErr w:type="spellStart"/>
            <w:r w:rsidRPr="00AD2DBF">
              <w:rPr>
                <w:sz w:val="19"/>
                <w:szCs w:val="19"/>
              </w:rPr>
              <w:t>ТесКом</w:t>
            </w:r>
            <w:proofErr w:type="spellEnd"/>
            <w:r w:rsidRPr="00AD2DBF">
              <w:rPr>
                <w:sz w:val="19"/>
                <w:szCs w:val="19"/>
              </w:rPr>
              <w:t>»</w:t>
            </w:r>
          </w:p>
        </w:tc>
        <w:tc>
          <w:tcPr>
            <w:tcW w:w="4507" w:type="dxa"/>
          </w:tcPr>
          <w:p w:rsidR="00175FCB" w:rsidRPr="00AD2DBF" w:rsidRDefault="00175FCB" w:rsidP="00D43A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  <w:highlight w:val="yellow"/>
              </w:rPr>
            </w:pPr>
            <w:r w:rsidRPr="00AD2DBF">
              <w:rPr>
                <w:color w:val="000000"/>
                <w:sz w:val="19"/>
                <w:szCs w:val="19"/>
              </w:rPr>
              <w:t>ИНН: 7701659274, ОГРН: 1067746596554; 125047, г. Москва, 4-й Лесной переулок, д. 4</w:t>
            </w:r>
          </w:p>
        </w:tc>
        <w:tc>
          <w:tcPr>
            <w:tcW w:w="1417" w:type="dxa"/>
          </w:tcPr>
          <w:p w:rsidR="00175FCB" w:rsidRPr="00AD2DBF" w:rsidRDefault="00175FCB" w:rsidP="00D43AC8">
            <w:pPr>
              <w:jc w:val="right"/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34 085 086,52</w:t>
            </w:r>
          </w:p>
        </w:tc>
        <w:tc>
          <w:tcPr>
            <w:tcW w:w="1418" w:type="dxa"/>
          </w:tcPr>
          <w:p w:rsidR="00175FCB" w:rsidRPr="00AD2DBF" w:rsidRDefault="00175FCB" w:rsidP="00D43AC8">
            <w:pPr>
              <w:jc w:val="right"/>
              <w:rPr>
                <w:sz w:val="19"/>
                <w:szCs w:val="19"/>
              </w:rPr>
            </w:pPr>
            <w:r w:rsidRPr="00AD2DBF">
              <w:rPr>
                <w:sz w:val="19"/>
                <w:szCs w:val="19"/>
              </w:rPr>
              <w:t>34 085 086,52</w:t>
            </w:r>
          </w:p>
        </w:tc>
      </w:tr>
      <w:tr w:rsidR="00175FCB" w:rsidRPr="00AD2DBF" w:rsidTr="00D43AC8">
        <w:tc>
          <w:tcPr>
            <w:tcW w:w="7626" w:type="dxa"/>
            <w:gridSpan w:val="3"/>
          </w:tcPr>
          <w:p w:rsidR="00175FCB" w:rsidRPr="00AD2DBF" w:rsidRDefault="00175FCB" w:rsidP="00D43A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175FCB" w:rsidRPr="00AD2DBF" w:rsidRDefault="00175FCB" w:rsidP="00D43AC8">
            <w:pPr>
              <w:suppressAutoHyphens w:val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743 029 905,59</w:t>
            </w:r>
          </w:p>
        </w:tc>
        <w:tc>
          <w:tcPr>
            <w:tcW w:w="1418" w:type="dxa"/>
            <w:vAlign w:val="center"/>
          </w:tcPr>
          <w:p w:rsidR="00175FCB" w:rsidRPr="00AD2DBF" w:rsidRDefault="00175FCB" w:rsidP="00D43AC8">
            <w:pPr>
              <w:suppressAutoHyphens w:val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743 029 905,59</w:t>
            </w:r>
          </w:p>
        </w:tc>
      </w:tr>
    </w:tbl>
    <w:p w:rsidR="007C3D29" w:rsidRPr="00175FCB" w:rsidRDefault="007C3D29" w:rsidP="00175FCB"/>
    <w:sectPr w:rsidR="007C3D29" w:rsidRPr="00175FCB" w:rsidSect="00F507B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35"/>
    <w:rsid w:val="00175FCB"/>
    <w:rsid w:val="00640160"/>
    <w:rsid w:val="007A2335"/>
    <w:rsid w:val="007C3D29"/>
    <w:rsid w:val="00F5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07B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07B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4</cp:revision>
  <dcterms:created xsi:type="dcterms:W3CDTF">2019-12-20T12:05:00Z</dcterms:created>
  <dcterms:modified xsi:type="dcterms:W3CDTF">2019-12-20T12:06:00Z</dcterms:modified>
</cp:coreProperties>
</file>