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B08" w:rsidRPr="00DC5C9E" w:rsidRDefault="00BC3B08" w:rsidP="000779C6">
      <w:pPr>
        <w:pStyle w:val="1"/>
      </w:pPr>
      <w:r w:rsidRPr="00DC5C9E">
        <w:t xml:space="preserve">Проект </w:t>
      </w:r>
    </w:p>
    <w:p w:rsidR="003149A3" w:rsidRPr="00DC5C9E" w:rsidRDefault="00BC3B08" w:rsidP="00DC5C9E">
      <w:pPr>
        <w:jc w:val="center"/>
        <w:rPr>
          <w:b/>
          <w:sz w:val="22"/>
          <w:szCs w:val="22"/>
        </w:rPr>
      </w:pPr>
      <w:r w:rsidRPr="00DC5C9E">
        <w:rPr>
          <w:b/>
          <w:bCs/>
          <w:sz w:val="22"/>
          <w:szCs w:val="22"/>
        </w:rPr>
        <w:t xml:space="preserve">договора </w:t>
      </w:r>
      <w:r w:rsidR="003149A3" w:rsidRPr="00DC5C9E">
        <w:rPr>
          <w:b/>
          <w:sz w:val="22"/>
          <w:szCs w:val="22"/>
        </w:rPr>
        <w:t>об уступке прав требования (цессии)</w:t>
      </w:r>
    </w:p>
    <w:p w:rsidR="00BC3B08" w:rsidRPr="00DC5C9E" w:rsidRDefault="00BC3B08" w:rsidP="00206097">
      <w:pPr>
        <w:tabs>
          <w:tab w:val="left" w:pos="1080"/>
        </w:tabs>
        <w:rPr>
          <w:sz w:val="22"/>
          <w:szCs w:val="22"/>
        </w:rPr>
      </w:pPr>
    </w:p>
    <w:p w:rsidR="00206097" w:rsidRPr="00DE10AC" w:rsidRDefault="00206097" w:rsidP="00206097">
      <w:pPr>
        <w:tabs>
          <w:tab w:val="left" w:pos="1080"/>
          <w:tab w:val="left" w:pos="7230"/>
          <w:tab w:val="left" w:pos="7655"/>
        </w:tabs>
        <w:spacing w:line="19" w:lineRule="atLeast"/>
        <w:ind w:left="567"/>
        <w:rPr>
          <w:sz w:val="22"/>
          <w:szCs w:val="22"/>
        </w:rPr>
      </w:pPr>
      <w:r w:rsidRPr="00DE10AC">
        <w:rPr>
          <w:sz w:val="22"/>
          <w:szCs w:val="22"/>
        </w:rPr>
        <w:t xml:space="preserve">г. </w:t>
      </w:r>
      <w:r w:rsidR="000E0853">
        <w:rPr>
          <w:sz w:val="22"/>
          <w:szCs w:val="22"/>
        </w:rPr>
        <w:t>_____________</w:t>
      </w:r>
      <w:r w:rsidRPr="00DE10AC">
        <w:rPr>
          <w:sz w:val="22"/>
          <w:szCs w:val="22"/>
        </w:rPr>
        <w:tab/>
        <w:t xml:space="preserve"> «___» ________ 20</w:t>
      </w:r>
      <w:r w:rsidR="000779C6" w:rsidRPr="005C2685">
        <w:rPr>
          <w:sz w:val="22"/>
          <w:szCs w:val="22"/>
        </w:rPr>
        <w:t>21</w:t>
      </w:r>
      <w:r w:rsidRPr="00DE10AC">
        <w:rPr>
          <w:sz w:val="22"/>
          <w:szCs w:val="22"/>
        </w:rPr>
        <w:t xml:space="preserve"> года</w:t>
      </w:r>
    </w:p>
    <w:p w:rsidR="00206097" w:rsidRPr="00DE10AC" w:rsidRDefault="00206097" w:rsidP="00206097">
      <w:pPr>
        <w:tabs>
          <w:tab w:val="left" w:pos="1080"/>
        </w:tabs>
        <w:spacing w:line="19" w:lineRule="atLeast"/>
        <w:jc w:val="center"/>
        <w:rPr>
          <w:sz w:val="22"/>
          <w:szCs w:val="22"/>
        </w:rPr>
      </w:pPr>
    </w:p>
    <w:p w:rsidR="00206097" w:rsidRPr="00DE10AC" w:rsidRDefault="005C2685" w:rsidP="00206097">
      <w:pPr>
        <w:tabs>
          <w:tab w:val="num" w:pos="0"/>
          <w:tab w:val="left" w:pos="567"/>
        </w:tabs>
        <w:ind w:firstLine="851"/>
        <w:jc w:val="both"/>
        <w:rPr>
          <w:bCs/>
          <w:sz w:val="22"/>
          <w:szCs w:val="22"/>
        </w:rPr>
      </w:pPr>
      <w:r w:rsidRPr="005C2685">
        <w:rPr>
          <w:b/>
          <w:sz w:val="22"/>
          <w:szCs w:val="22"/>
        </w:rPr>
        <w:t>ООО «СЭТОНЛАЙН»</w:t>
      </w:r>
      <w:r w:rsidR="003E5E16" w:rsidRPr="007147E6">
        <w:rPr>
          <w:b/>
          <w:sz w:val="22"/>
          <w:szCs w:val="22"/>
        </w:rPr>
        <w:t xml:space="preserve"> </w:t>
      </w:r>
      <w:r w:rsidRPr="005C2685">
        <w:rPr>
          <w:sz w:val="22"/>
          <w:szCs w:val="22"/>
        </w:rPr>
        <w:t>(ОГРН 1117746688157, ИНН 7718858486, юр. адрес: 101000, г. Москва, переулок Бобров, д. 4, стр. 4, пом. II; процедура конкурсного производства открыта Решением Арбитражного суда города Москвы по делу № А40-247717/20-36-421 «Б» от 16.02.2021 г.)</w:t>
      </w:r>
      <w:r w:rsidR="003E5E16" w:rsidRPr="005D2772">
        <w:rPr>
          <w:sz w:val="22"/>
          <w:szCs w:val="22"/>
        </w:rPr>
        <w:t>,</w:t>
      </w:r>
      <w:r w:rsidR="003E5E16" w:rsidRPr="007C057C">
        <w:rPr>
          <w:sz w:val="22"/>
          <w:szCs w:val="22"/>
        </w:rPr>
        <w:t xml:space="preserve"> в лице конкурсно</w:t>
      </w:r>
      <w:r w:rsidR="003E5E16">
        <w:rPr>
          <w:sz w:val="22"/>
          <w:szCs w:val="22"/>
        </w:rPr>
        <w:t>го</w:t>
      </w:r>
      <w:r w:rsidR="003E5E16" w:rsidRPr="007C057C">
        <w:rPr>
          <w:sz w:val="22"/>
          <w:szCs w:val="22"/>
        </w:rPr>
        <w:t xml:space="preserve"> управляюще</w:t>
      </w:r>
      <w:r w:rsidR="003E5E16">
        <w:rPr>
          <w:sz w:val="22"/>
          <w:szCs w:val="22"/>
        </w:rPr>
        <w:t>го</w:t>
      </w:r>
      <w:r w:rsidR="003E5E16" w:rsidRPr="007C057C">
        <w:rPr>
          <w:b/>
          <w:sz w:val="22"/>
          <w:szCs w:val="22"/>
        </w:rPr>
        <w:t xml:space="preserve"> </w:t>
      </w:r>
      <w:r w:rsidRPr="005C2685">
        <w:rPr>
          <w:b/>
          <w:sz w:val="22"/>
          <w:szCs w:val="22"/>
        </w:rPr>
        <w:t>Соколовск</w:t>
      </w:r>
      <w:r>
        <w:rPr>
          <w:b/>
          <w:sz w:val="22"/>
          <w:szCs w:val="22"/>
        </w:rPr>
        <w:t>ой</w:t>
      </w:r>
      <w:r w:rsidRPr="005C2685">
        <w:rPr>
          <w:b/>
          <w:sz w:val="22"/>
          <w:szCs w:val="22"/>
        </w:rPr>
        <w:t xml:space="preserve"> Татьян</w:t>
      </w:r>
      <w:r>
        <w:rPr>
          <w:b/>
          <w:sz w:val="22"/>
          <w:szCs w:val="22"/>
        </w:rPr>
        <w:t>ы</w:t>
      </w:r>
      <w:r w:rsidRPr="005C2685">
        <w:rPr>
          <w:b/>
          <w:sz w:val="22"/>
          <w:szCs w:val="22"/>
        </w:rPr>
        <w:t xml:space="preserve"> Александровн</w:t>
      </w:r>
      <w:r>
        <w:rPr>
          <w:b/>
          <w:sz w:val="22"/>
          <w:szCs w:val="22"/>
        </w:rPr>
        <w:t>ы</w:t>
      </w:r>
      <w:r w:rsidR="003E5E16" w:rsidRPr="007147E6">
        <w:rPr>
          <w:sz w:val="22"/>
          <w:szCs w:val="22"/>
        </w:rPr>
        <w:t>, действующе</w:t>
      </w:r>
      <w:r>
        <w:rPr>
          <w:sz w:val="22"/>
          <w:szCs w:val="22"/>
        </w:rPr>
        <w:t>й</w:t>
      </w:r>
      <w:r w:rsidR="003E5E16" w:rsidRPr="007147E6">
        <w:rPr>
          <w:sz w:val="22"/>
          <w:szCs w:val="22"/>
        </w:rPr>
        <w:t xml:space="preserve"> </w:t>
      </w:r>
      <w:r w:rsidRPr="005C2685">
        <w:rPr>
          <w:sz w:val="22"/>
          <w:szCs w:val="22"/>
        </w:rPr>
        <w:t>на основании Решения Арбитражного суда города Москвы по делу № А40-247717/20-36-421 «Б» от 16.02.2021 г.</w:t>
      </w:r>
      <w:r w:rsidR="003E5E16" w:rsidRPr="007147E6">
        <w:rPr>
          <w:sz w:val="22"/>
          <w:szCs w:val="22"/>
        </w:rPr>
        <w:t>,</w:t>
      </w:r>
      <w:r w:rsidR="000E0853" w:rsidRPr="00710CBD">
        <w:rPr>
          <w:sz w:val="22"/>
          <w:szCs w:val="22"/>
        </w:rPr>
        <w:t xml:space="preserve"> именуемое</w:t>
      </w:r>
      <w:r w:rsidR="000E0853" w:rsidRPr="00EC65CB">
        <w:rPr>
          <w:sz w:val="22"/>
          <w:szCs w:val="22"/>
        </w:rPr>
        <w:t xml:space="preserve"> в дальнейшем </w:t>
      </w:r>
      <w:r w:rsidR="00206097" w:rsidRPr="00DE10AC">
        <w:rPr>
          <w:sz w:val="22"/>
          <w:szCs w:val="22"/>
        </w:rPr>
        <w:t>«</w:t>
      </w:r>
      <w:r w:rsidR="00206097">
        <w:rPr>
          <w:b/>
          <w:sz w:val="22"/>
          <w:szCs w:val="22"/>
        </w:rPr>
        <w:t>Цедент</w:t>
      </w:r>
      <w:r w:rsidR="00206097" w:rsidRPr="00DE10AC">
        <w:rPr>
          <w:sz w:val="22"/>
          <w:szCs w:val="22"/>
        </w:rPr>
        <w:t xml:space="preserve">», с одной стороны, и </w:t>
      </w:r>
    </w:p>
    <w:p w:rsidR="00206097" w:rsidRPr="00DE10AC" w:rsidRDefault="00206097" w:rsidP="00206097">
      <w:pPr>
        <w:ind w:firstLine="851"/>
        <w:jc w:val="both"/>
        <w:rPr>
          <w:sz w:val="22"/>
          <w:szCs w:val="22"/>
        </w:rPr>
      </w:pPr>
      <w:r w:rsidRPr="00DE10AC">
        <w:rPr>
          <w:sz w:val="22"/>
          <w:szCs w:val="22"/>
        </w:rPr>
        <w:t xml:space="preserve">___________________________________, именуемый </w:t>
      </w:r>
      <w:r w:rsidR="00D00136">
        <w:rPr>
          <w:sz w:val="22"/>
          <w:szCs w:val="22"/>
        </w:rPr>
        <w:t>в дальнейшем</w:t>
      </w:r>
      <w:r w:rsidRPr="00DE10AC">
        <w:rPr>
          <w:sz w:val="22"/>
          <w:szCs w:val="22"/>
        </w:rPr>
        <w:t xml:space="preserve"> </w:t>
      </w:r>
      <w:r w:rsidRPr="00DE10AC">
        <w:rPr>
          <w:b/>
          <w:sz w:val="22"/>
          <w:szCs w:val="22"/>
        </w:rPr>
        <w:t>«</w:t>
      </w:r>
      <w:r>
        <w:rPr>
          <w:b/>
          <w:sz w:val="22"/>
          <w:szCs w:val="22"/>
        </w:rPr>
        <w:t>Цессионарий</w:t>
      </w:r>
      <w:r w:rsidRPr="00DE10AC">
        <w:rPr>
          <w:b/>
          <w:sz w:val="22"/>
          <w:szCs w:val="22"/>
        </w:rPr>
        <w:t>»</w:t>
      </w:r>
      <w:r w:rsidRPr="00DE10AC">
        <w:rPr>
          <w:sz w:val="22"/>
          <w:szCs w:val="22"/>
        </w:rPr>
        <w:t xml:space="preserve">, с другой стороны, в дальнейшем совместно именуемые </w:t>
      </w:r>
      <w:r w:rsidRPr="00DE10AC">
        <w:rPr>
          <w:b/>
          <w:sz w:val="22"/>
          <w:szCs w:val="22"/>
        </w:rPr>
        <w:t>«Стороны»,</w:t>
      </w:r>
      <w:r w:rsidRPr="00DE10AC">
        <w:rPr>
          <w:sz w:val="22"/>
          <w:szCs w:val="22"/>
        </w:rPr>
        <w:t xml:space="preserve"> </w:t>
      </w:r>
    </w:p>
    <w:p w:rsidR="00206097" w:rsidRPr="00DE10AC" w:rsidRDefault="00206097" w:rsidP="00206097">
      <w:pPr>
        <w:pStyle w:val="21"/>
        <w:shd w:val="clear" w:color="auto" w:fill="auto"/>
        <w:ind w:firstLine="851"/>
        <w:rPr>
          <w:rFonts w:cs="Times New Roman"/>
          <w:sz w:val="22"/>
          <w:szCs w:val="22"/>
          <w:lang w:val="ru-RU"/>
        </w:rPr>
      </w:pPr>
      <w:r w:rsidRPr="00DE10AC">
        <w:rPr>
          <w:rFonts w:cs="Times New Roman"/>
          <w:sz w:val="22"/>
          <w:szCs w:val="22"/>
        </w:rPr>
        <w:t xml:space="preserve">в </w:t>
      </w:r>
      <w:proofErr w:type="spellStart"/>
      <w:r w:rsidRPr="00DE10AC">
        <w:rPr>
          <w:rFonts w:cs="Times New Roman"/>
          <w:sz w:val="22"/>
          <w:szCs w:val="22"/>
        </w:rPr>
        <w:t>соответствии</w:t>
      </w:r>
      <w:proofErr w:type="spellEnd"/>
      <w:r w:rsidRPr="00DE10AC">
        <w:rPr>
          <w:rFonts w:cs="Times New Roman"/>
          <w:sz w:val="22"/>
          <w:szCs w:val="22"/>
        </w:rPr>
        <w:t xml:space="preserve"> с </w:t>
      </w:r>
      <w:proofErr w:type="spellStart"/>
      <w:r w:rsidRPr="00DE10AC">
        <w:rPr>
          <w:rFonts w:cs="Times New Roman"/>
          <w:sz w:val="22"/>
          <w:szCs w:val="22"/>
        </w:rPr>
        <w:t>Федеральным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законом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от</w:t>
      </w:r>
      <w:proofErr w:type="spellEnd"/>
      <w:r w:rsidRPr="00DE10AC">
        <w:rPr>
          <w:rFonts w:cs="Times New Roman"/>
          <w:sz w:val="22"/>
          <w:szCs w:val="22"/>
        </w:rPr>
        <w:t xml:space="preserve"> 26.10.2002 г. № 127-ФЗ «О </w:t>
      </w:r>
      <w:proofErr w:type="spellStart"/>
      <w:r w:rsidRPr="00DE10AC">
        <w:rPr>
          <w:rFonts w:cs="Times New Roman"/>
          <w:sz w:val="22"/>
          <w:szCs w:val="22"/>
        </w:rPr>
        <w:t>несостоятельности</w:t>
      </w:r>
      <w:proofErr w:type="spellEnd"/>
      <w:r w:rsidRPr="00DE10AC">
        <w:rPr>
          <w:rFonts w:cs="Times New Roman"/>
          <w:sz w:val="22"/>
          <w:szCs w:val="22"/>
        </w:rPr>
        <w:t xml:space="preserve"> (</w:t>
      </w:r>
      <w:proofErr w:type="spellStart"/>
      <w:r w:rsidRPr="00DE10AC">
        <w:rPr>
          <w:rFonts w:cs="Times New Roman"/>
          <w:sz w:val="22"/>
          <w:szCs w:val="22"/>
        </w:rPr>
        <w:t>банкротстве</w:t>
      </w:r>
      <w:proofErr w:type="spellEnd"/>
      <w:r w:rsidRPr="00DE10AC">
        <w:rPr>
          <w:rFonts w:cs="Times New Roman"/>
          <w:sz w:val="22"/>
          <w:szCs w:val="22"/>
        </w:rPr>
        <w:t xml:space="preserve">)», </w:t>
      </w:r>
      <w:proofErr w:type="spellStart"/>
      <w:r w:rsidRPr="00DE10AC">
        <w:rPr>
          <w:rFonts w:cs="Times New Roman"/>
          <w:sz w:val="22"/>
          <w:szCs w:val="22"/>
        </w:rPr>
        <w:t>информационным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сообщением</w:t>
      </w:r>
      <w:proofErr w:type="spellEnd"/>
      <w:r w:rsidRPr="00DE10AC">
        <w:rPr>
          <w:rFonts w:cs="Times New Roman"/>
          <w:sz w:val="22"/>
          <w:szCs w:val="22"/>
        </w:rPr>
        <w:t xml:space="preserve"> № </w:t>
      </w:r>
      <w:r w:rsidRPr="00DE10AC">
        <w:rPr>
          <w:rFonts w:cs="Times New Roman"/>
          <w:sz w:val="22"/>
          <w:szCs w:val="22"/>
          <w:lang w:val="ru-RU"/>
        </w:rPr>
        <w:t>_________</w:t>
      </w:r>
      <w:r w:rsidRPr="00DE10AC">
        <w:rPr>
          <w:rFonts w:cs="Times New Roman"/>
          <w:sz w:val="22"/>
          <w:szCs w:val="22"/>
        </w:rPr>
        <w:t xml:space="preserve"> о </w:t>
      </w:r>
      <w:proofErr w:type="spellStart"/>
      <w:r w:rsidRPr="00DE10AC">
        <w:rPr>
          <w:rFonts w:cs="Times New Roman"/>
          <w:sz w:val="22"/>
          <w:szCs w:val="22"/>
        </w:rPr>
        <w:t>проведении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торгов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по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продаже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имущества</w:t>
      </w:r>
      <w:proofErr w:type="spellEnd"/>
      <w:r w:rsidRPr="00DE10AC">
        <w:rPr>
          <w:rFonts w:cs="Times New Roman"/>
          <w:sz w:val="22"/>
          <w:szCs w:val="22"/>
        </w:rPr>
        <w:t xml:space="preserve">, </w:t>
      </w:r>
      <w:proofErr w:type="spellStart"/>
      <w:r w:rsidRPr="00DE10AC">
        <w:rPr>
          <w:rFonts w:cs="Times New Roman"/>
          <w:sz w:val="22"/>
          <w:szCs w:val="22"/>
        </w:rPr>
        <w:t>опубликов</w:t>
      </w:r>
      <w:r>
        <w:rPr>
          <w:rFonts w:cs="Times New Roman"/>
          <w:sz w:val="22"/>
          <w:szCs w:val="22"/>
        </w:rPr>
        <w:t>анным</w:t>
      </w:r>
      <w:proofErr w:type="spellEnd"/>
      <w:r>
        <w:rPr>
          <w:rFonts w:cs="Times New Roman"/>
          <w:sz w:val="22"/>
          <w:szCs w:val="22"/>
        </w:rPr>
        <w:t xml:space="preserve"> в </w:t>
      </w:r>
      <w:proofErr w:type="spellStart"/>
      <w:r>
        <w:rPr>
          <w:rFonts w:cs="Times New Roman"/>
          <w:sz w:val="22"/>
          <w:szCs w:val="22"/>
        </w:rPr>
        <w:t>газете</w:t>
      </w:r>
      <w:proofErr w:type="spellEnd"/>
      <w:r>
        <w:rPr>
          <w:rFonts w:cs="Times New Roman"/>
          <w:sz w:val="22"/>
          <w:szCs w:val="22"/>
        </w:rPr>
        <w:t xml:space="preserve"> «</w:t>
      </w:r>
      <w:proofErr w:type="spellStart"/>
      <w:r>
        <w:rPr>
          <w:rFonts w:cs="Times New Roman"/>
          <w:sz w:val="22"/>
          <w:szCs w:val="22"/>
        </w:rPr>
        <w:t>Коммерсантъ</w:t>
      </w:r>
      <w:proofErr w:type="spellEnd"/>
      <w:r>
        <w:rPr>
          <w:rFonts w:cs="Times New Roman"/>
          <w:sz w:val="22"/>
          <w:szCs w:val="22"/>
        </w:rPr>
        <w:t xml:space="preserve">» № </w:t>
      </w:r>
      <w:proofErr w:type="spellStart"/>
      <w:r w:rsidRPr="00DE10AC">
        <w:rPr>
          <w:rFonts w:cs="Times New Roman"/>
          <w:sz w:val="22"/>
          <w:szCs w:val="22"/>
        </w:rPr>
        <w:t>от</w:t>
      </w:r>
      <w:proofErr w:type="spellEnd"/>
      <w:r w:rsidRPr="00DE10AC">
        <w:rPr>
          <w:rFonts w:cs="Times New Roman"/>
          <w:sz w:val="22"/>
          <w:szCs w:val="22"/>
          <w:lang w:val="ru-RU"/>
        </w:rPr>
        <w:t xml:space="preserve">  _________</w:t>
      </w:r>
      <w:r w:rsidRPr="00DE10AC">
        <w:rPr>
          <w:rFonts w:cs="Times New Roman"/>
          <w:sz w:val="22"/>
          <w:szCs w:val="22"/>
        </w:rPr>
        <w:t xml:space="preserve">, </w:t>
      </w:r>
      <w:proofErr w:type="spellStart"/>
      <w:r w:rsidRPr="00DE10AC">
        <w:rPr>
          <w:rFonts w:cs="Times New Roman"/>
          <w:sz w:val="22"/>
          <w:szCs w:val="22"/>
        </w:rPr>
        <w:t>стр</w:t>
      </w:r>
      <w:proofErr w:type="spellEnd"/>
      <w:r w:rsidRPr="00DE10AC">
        <w:rPr>
          <w:rFonts w:cs="Times New Roman"/>
          <w:sz w:val="22"/>
          <w:szCs w:val="22"/>
        </w:rPr>
        <w:t xml:space="preserve">. </w:t>
      </w:r>
      <w:r w:rsidRPr="00DE10AC">
        <w:rPr>
          <w:rFonts w:cs="Times New Roman"/>
          <w:sz w:val="22"/>
          <w:szCs w:val="22"/>
          <w:lang w:val="ru-RU"/>
        </w:rPr>
        <w:t>______</w:t>
      </w:r>
      <w:r w:rsidRPr="00DE10AC">
        <w:rPr>
          <w:rFonts w:cs="Times New Roman"/>
          <w:sz w:val="22"/>
          <w:szCs w:val="22"/>
        </w:rPr>
        <w:t xml:space="preserve">; </w:t>
      </w:r>
      <w:proofErr w:type="spellStart"/>
      <w:r w:rsidRPr="00DE10AC">
        <w:rPr>
          <w:rFonts w:cs="Times New Roman"/>
          <w:sz w:val="22"/>
          <w:szCs w:val="22"/>
        </w:rPr>
        <w:t>информационным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сообщением</w:t>
      </w:r>
      <w:proofErr w:type="spellEnd"/>
      <w:r w:rsidRPr="00DE10AC">
        <w:rPr>
          <w:rFonts w:cs="Times New Roman"/>
          <w:sz w:val="22"/>
          <w:szCs w:val="22"/>
        </w:rPr>
        <w:t xml:space="preserve"> № </w:t>
      </w:r>
      <w:r w:rsidRPr="00DE10AC">
        <w:rPr>
          <w:rFonts w:cs="Times New Roman"/>
          <w:sz w:val="22"/>
          <w:szCs w:val="22"/>
          <w:lang w:val="ru-RU"/>
        </w:rPr>
        <w:t>__________</w:t>
      </w:r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от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r w:rsidRPr="00DE10AC">
        <w:rPr>
          <w:rFonts w:cs="Times New Roman"/>
          <w:sz w:val="22"/>
          <w:szCs w:val="22"/>
          <w:lang w:val="ru-RU"/>
        </w:rPr>
        <w:t>_____________</w:t>
      </w:r>
      <w:r w:rsidRPr="00DE10AC">
        <w:rPr>
          <w:rFonts w:cs="Times New Roman"/>
          <w:sz w:val="22"/>
          <w:szCs w:val="22"/>
        </w:rPr>
        <w:t xml:space="preserve">, </w:t>
      </w:r>
      <w:proofErr w:type="spellStart"/>
      <w:r w:rsidRPr="00DE10AC">
        <w:rPr>
          <w:rFonts w:cs="Times New Roman"/>
          <w:sz w:val="22"/>
          <w:szCs w:val="22"/>
        </w:rPr>
        <w:t>опубликованным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на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сайте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Единого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федерального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реестра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сведений</w:t>
      </w:r>
      <w:proofErr w:type="spellEnd"/>
      <w:r w:rsidRPr="00DE10AC">
        <w:rPr>
          <w:rFonts w:cs="Times New Roman"/>
          <w:sz w:val="22"/>
          <w:szCs w:val="22"/>
        </w:rPr>
        <w:t xml:space="preserve"> о </w:t>
      </w:r>
      <w:r w:rsidRPr="00DE10AC">
        <w:rPr>
          <w:rFonts w:cs="Times New Roman"/>
          <w:noProof/>
          <w:sz w:val="22"/>
          <w:szCs w:val="22"/>
        </w:rPr>
        <w:t>банкротстве</w:t>
      </w:r>
      <w:r w:rsidRPr="00DE10AC">
        <w:rPr>
          <w:rFonts w:cs="Times New Roman"/>
          <w:sz w:val="22"/>
          <w:szCs w:val="22"/>
        </w:rPr>
        <w:t xml:space="preserve">, </w:t>
      </w:r>
      <w:proofErr w:type="spellStart"/>
      <w:r w:rsidRPr="00DE10AC">
        <w:rPr>
          <w:rFonts w:cs="Times New Roman"/>
          <w:sz w:val="22"/>
          <w:szCs w:val="22"/>
        </w:rPr>
        <w:t>заключили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настоящий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Договор</w:t>
      </w:r>
      <w:proofErr w:type="spellEnd"/>
      <w:r w:rsidRPr="00DE10AC">
        <w:rPr>
          <w:rFonts w:cs="Times New Roman"/>
          <w:sz w:val="22"/>
          <w:szCs w:val="22"/>
        </w:rPr>
        <w:t xml:space="preserve"> (</w:t>
      </w:r>
      <w:proofErr w:type="spellStart"/>
      <w:r w:rsidRPr="00DE10AC">
        <w:rPr>
          <w:rFonts w:cs="Times New Roman"/>
          <w:sz w:val="22"/>
          <w:szCs w:val="22"/>
        </w:rPr>
        <w:t>Далее</w:t>
      </w:r>
      <w:proofErr w:type="spellEnd"/>
      <w:r w:rsidRPr="00DE10AC">
        <w:rPr>
          <w:rFonts w:cs="Times New Roman"/>
          <w:sz w:val="22"/>
          <w:szCs w:val="22"/>
        </w:rPr>
        <w:t xml:space="preserve"> - </w:t>
      </w:r>
      <w:proofErr w:type="spellStart"/>
      <w:r w:rsidRPr="00DE10AC">
        <w:rPr>
          <w:rFonts w:cs="Times New Roman"/>
          <w:sz w:val="22"/>
          <w:szCs w:val="22"/>
        </w:rPr>
        <w:t>Договор</w:t>
      </w:r>
      <w:proofErr w:type="spellEnd"/>
      <w:r w:rsidRPr="00DE10AC">
        <w:rPr>
          <w:rFonts w:cs="Times New Roman"/>
          <w:sz w:val="22"/>
          <w:szCs w:val="22"/>
        </w:rPr>
        <w:t>)</w:t>
      </w:r>
      <w:r w:rsidRPr="00DE10AC">
        <w:rPr>
          <w:rFonts w:cs="Times New Roman"/>
          <w:sz w:val="22"/>
          <w:szCs w:val="22"/>
          <w:lang w:val="ru-RU"/>
        </w:rPr>
        <w:t>.</w:t>
      </w:r>
    </w:p>
    <w:p w:rsidR="00206097" w:rsidRPr="00DE10AC" w:rsidRDefault="00206097" w:rsidP="00206097">
      <w:pPr>
        <w:ind w:firstLine="851"/>
        <w:jc w:val="both"/>
        <w:rPr>
          <w:sz w:val="22"/>
          <w:szCs w:val="22"/>
        </w:rPr>
      </w:pPr>
    </w:p>
    <w:p w:rsidR="00206097" w:rsidRPr="00DE10AC" w:rsidRDefault="00206097" w:rsidP="00206097">
      <w:pPr>
        <w:ind w:firstLine="851"/>
        <w:jc w:val="both"/>
        <w:rPr>
          <w:sz w:val="22"/>
          <w:szCs w:val="22"/>
        </w:rPr>
      </w:pPr>
      <w:r w:rsidRPr="00DE10AC">
        <w:rPr>
          <w:sz w:val="22"/>
          <w:szCs w:val="22"/>
        </w:rPr>
        <w:t>Настоящий договор заключен по результатам торгов, проведенных «__» ______ 20</w:t>
      </w:r>
      <w:r w:rsidR="000779C6" w:rsidRPr="000779C6">
        <w:rPr>
          <w:sz w:val="22"/>
          <w:szCs w:val="22"/>
        </w:rPr>
        <w:t>21</w:t>
      </w:r>
      <w:r w:rsidRPr="00DE10AC">
        <w:rPr>
          <w:sz w:val="22"/>
          <w:szCs w:val="22"/>
        </w:rPr>
        <w:t>г.</w:t>
      </w:r>
      <w:r w:rsidR="0020300A">
        <w:rPr>
          <w:sz w:val="22"/>
          <w:szCs w:val="22"/>
        </w:rPr>
        <w:t xml:space="preserve"> конкурсн</w:t>
      </w:r>
      <w:r w:rsidR="00D00136">
        <w:rPr>
          <w:sz w:val="22"/>
          <w:szCs w:val="22"/>
        </w:rPr>
        <w:t>ым</w:t>
      </w:r>
      <w:r w:rsidR="0020300A">
        <w:rPr>
          <w:sz w:val="22"/>
          <w:szCs w:val="22"/>
        </w:rPr>
        <w:t xml:space="preserve"> управляющ</w:t>
      </w:r>
      <w:r w:rsidR="00D00136">
        <w:rPr>
          <w:sz w:val="22"/>
          <w:szCs w:val="22"/>
        </w:rPr>
        <w:t>им</w:t>
      </w:r>
      <w:r w:rsidR="0020300A">
        <w:rPr>
          <w:sz w:val="22"/>
          <w:szCs w:val="22"/>
        </w:rPr>
        <w:t xml:space="preserve"> </w:t>
      </w:r>
      <w:r w:rsidR="005C2685" w:rsidRPr="005C2685">
        <w:rPr>
          <w:sz w:val="22"/>
          <w:szCs w:val="22"/>
        </w:rPr>
        <w:t>ООО «СЭТОНЛАЙН»</w:t>
      </w:r>
      <w:r w:rsidR="003E5E16">
        <w:rPr>
          <w:sz w:val="22"/>
          <w:szCs w:val="22"/>
        </w:rPr>
        <w:t xml:space="preserve"> </w:t>
      </w:r>
      <w:r w:rsidR="005C2685" w:rsidRPr="005C2685">
        <w:rPr>
          <w:sz w:val="22"/>
          <w:szCs w:val="22"/>
        </w:rPr>
        <w:t>Соколовской Татьян</w:t>
      </w:r>
      <w:r w:rsidR="005C2685">
        <w:rPr>
          <w:sz w:val="22"/>
          <w:szCs w:val="22"/>
        </w:rPr>
        <w:t>ой</w:t>
      </w:r>
      <w:r w:rsidR="005C2685" w:rsidRPr="005C2685">
        <w:rPr>
          <w:sz w:val="22"/>
          <w:szCs w:val="22"/>
        </w:rPr>
        <w:t xml:space="preserve"> Александровн</w:t>
      </w:r>
      <w:r w:rsidR="005C2685">
        <w:rPr>
          <w:sz w:val="22"/>
          <w:szCs w:val="22"/>
        </w:rPr>
        <w:t>ой</w:t>
      </w:r>
      <w:r w:rsidR="0020300A">
        <w:rPr>
          <w:sz w:val="22"/>
          <w:szCs w:val="22"/>
        </w:rPr>
        <w:t>.</w:t>
      </w:r>
    </w:p>
    <w:p w:rsidR="00206097" w:rsidRDefault="00206097" w:rsidP="00206097">
      <w:pPr>
        <w:ind w:firstLine="851"/>
        <w:jc w:val="both"/>
        <w:rPr>
          <w:sz w:val="22"/>
          <w:szCs w:val="22"/>
        </w:rPr>
      </w:pPr>
      <w:r w:rsidRPr="00DE10AC">
        <w:rPr>
          <w:sz w:val="22"/>
          <w:szCs w:val="22"/>
        </w:rPr>
        <w:t xml:space="preserve">Протокол №__ о результатах проведения торгов по продаже имущества, принадлежащего </w:t>
      </w:r>
      <w:r w:rsidR="005C2685" w:rsidRPr="005C2685">
        <w:rPr>
          <w:sz w:val="22"/>
          <w:szCs w:val="22"/>
        </w:rPr>
        <w:t>ООО «СЭТОНЛАЙН»</w:t>
      </w:r>
      <w:r>
        <w:rPr>
          <w:sz w:val="22"/>
          <w:szCs w:val="22"/>
        </w:rPr>
        <w:t xml:space="preserve"> </w:t>
      </w:r>
      <w:r w:rsidRPr="00DE10AC">
        <w:rPr>
          <w:sz w:val="22"/>
          <w:szCs w:val="22"/>
        </w:rPr>
        <w:t>от «__» _______ 20</w:t>
      </w:r>
      <w:r w:rsidR="000779C6" w:rsidRPr="000779C6">
        <w:rPr>
          <w:sz w:val="22"/>
          <w:szCs w:val="22"/>
        </w:rPr>
        <w:t>21</w:t>
      </w:r>
      <w:r w:rsidRPr="00DE10AC">
        <w:rPr>
          <w:sz w:val="22"/>
          <w:szCs w:val="22"/>
        </w:rPr>
        <w:t>г.</w:t>
      </w:r>
    </w:p>
    <w:p w:rsidR="00295971" w:rsidRPr="00DC5C9E" w:rsidRDefault="00295971" w:rsidP="00DC5C9E">
      <w:pPr>
        <w:ind w:firstLine="851"/>
        <w:jc w:val="both"/>
        <w:rPr>
          <w:sz w:val="22"/>
          <w:szCs w:val="22"/>
        </w:rPr>
      </w:pPr>
    </w:p>
    <w:p w:rsidR="00295971" w:rsidRPr="00DC5C9E" w:rsidRDefault="00295971" w:rsidP="00DC5C9E">
      <w:pPr>
        <w:ind w:firstLine="851"/>
        <w:jc w:val="both"/>
        <w:rPr>
          <w:sz w:val="22"/>
          <w:szCs w:val="22"/>
        </w:rPr>
      </w:pPr>
    </w:p>
    <w:p w:rsidR="00295971" w:rsidRPr="00DC5C9E" w:rsidRDefault="00295971" w:rsidP="00206097">
      <w:pPr>
        <w:pStyle w:val="a7"/>
        <w:numPr>
          <w:ilvl w:val="0"/>
          <w:numId w:val="3"/>
        </w:numPr>
        <w:spacing w:after="0" w:line="240" w:lineRule="auto"/>
        <w:ind w:left="567" w:hanging="563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Термины и определения</w:t>
      </w:r>
    </w:p>
    <w:p w:rsidR="00206097" w:rsidRDefault="00295971" w:rsidP="00206097">
      <w:pPr>
        <w:pStyle w:val="a7"/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Для целей настоящего Договора Стороны согласовали толкование некоторых терминов и определений:</w:t>
      </w:r>
    </w:p>
    <w:p w:rsidR="00206097" w:rsidRDefault="00206097" w:rsidP="003E5E16">
      <w:pPr>
        <w:pStyle w:val="a7"/>
        <w:numPr>
          <w:ilvl w:val="2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206097">
        <w:rPr>
          <w:rFonts w:ascii="Times New Roman" w:hAnsi="Times New Roman" w:cs="Times New Roman"/>
        </w:rPr>
        <w:t xml:space="preserve">Цедент – </w:t>
      </w:r>
      <w:r w:rsidR="005C2685" w:rsidRPr="005C2685">
        <w:rPr>
          <w:rFonts w:ascii="Times New Roman" w:hAnsi="Times New Roman" w:cs="Times New Roman"/>
        </w:rPr>
        <w:t>ООО «СЭТОНЛАЙН»</w:t>
      </w:r>
      <w:r w:rsidR="005C2685" w:rsidRPr="005C2685">
        <w:rPr>
          <w:rFonts w:ascii="Times New Roman" w:hAnsi="Times New Roman" w:cs="Times New Roman"/>
          <w:b/>
        </w:rPr>
        <w:t xml:space="preserve"> </w:t>
      </w:r>
      <w:r w:rsidR="005C2685" w:rsidRPr="005C2685">
        <w:rPr>
          <w:rFonts w:ascii="Times New Roman" w:hAnsi="Times New Roman" w:cs="Times New Roman"/>
        </w:rPr>
        <w:t>(ОГРН 1117746688157, ИНН 7718858486, юр. адрес: 101000, г. Москва, переулок Бобров, д. 4, стр. 4, пом. II</w:t>
      </w:r>
      <w:r w:rsidR="000E0853">
        <w:rPr>
          <w:rFonts w:ascii="Times New Roman" w:hAnsi="Times New Roman" w:cs="Times New Roman"/>
        </w:rPr>
        <w:t>)</w:t>
      </w:r>
    </w:p>
    <w:p w:rsidR="00295971" w:rsidRPr="00DC5C9E" w:rsidRDefault="00295971" w:rsidP="00DC5C9E">
      <w:pPr>
        <w:pStyle w:val="a7"/>
        <w:numPr>
          <w:ilvl w:val="2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Цессионарий –</w:t>
      </w:r>
      <w:r w:rsidRPr="00206097">
        <w:rPr>
          <w:rFonts w:ascii="Times New Roman" w:hAnsi="Times New Roman" w:cs="Times New Roman"/>
        </w:rPr>
        <w:t>_________________________________________________________</w:t>
      </w:r>
      <w:r w:rsidRPr="00DC5C9E">
        <w:rPr>
          <w:rFonts w:ascii="Times New Roman" w:hAnsi="Times New Roman" w:cs="Times New Roman"/>
        </w:rPr>
        <w:t>;</w:t>
      </w:r>
    </w:p>
    <w:p w:rsidR="00A16D30" w:rsidRPr="00DC5C9E" w:rsidRDefault="00295971" w:rsidP="00DC5C9E">
      <w:pPr>
        <w:pStyle w:val="a7"/>
        <w:numPr>
          <w:ilvl w:val="2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Должник –</w:t>
      </w:r>
      <w:r w:rsidR="00A16D30" w:rsidRPr="00DC5C9E">
        <w:rPr>
          <w:rFonts w:ascii="Times New Roman" w:hAnsi="Times New Roman" w:cs="Times New Roman"/>
        </w:rPr>
        <w:t xml:space="preserve"> </w:t>
      </w:r>
      <w:r w:rsidR="00206097">
        <w:rPr>
          <w:rFonts w:ascii="Times New Roman" w:hAnsi="Times New Roman" w:cs="Times New Roman"/>
        </w:rPr>
        <w:t xml:space="preserve">Общество с ограниченной ответственностью «_____________» (ИНН_________ОГРН_________, юридический </w:t>
      </w:r>
      <w:proofErr w:type="gramStart"/>
      <w:r w:rsidR="00206097">
        <w:rPr>
          <w:rFonts w:ascii="Times New Roman" w:hAnsi="Times New Roman" w:cs="Times New Roman"/>
        </w:rPr>
        <w:t>адрес:_</w:t>
      </w:r>
      <w:proofErr w:type="gramEnd"/>
      <w:r w:rsidR="00206097">
        <w:rPr>
          <w:rFonts w:ascii="Times New Roman" w:hAnsi="Times New Roman" w:cs="Times New Roman"/>
        </w:rPr>
        <w:t>___________)</w:t>
      </w:r>
      <w:r w:rsidR="00A16D30" w:rsidRPr="00DC5C9E">
        <w:rPr>
          <w:rFonts w:ascii="Times New Roman" w:hAnsi="Times New Roman" w:cs="Times New Roman"/>
        </w:rPr>
        <w:t>;</w:t>
      </w:r>
    </w:p>
    <w:p w:rsidR="00295971" w:rsidRPr="00DC5C9E" w:rsidRDefault="00B07AC9" w:rsidP="00DC5C9E">
      <w:pPr>
        <w:pStyle w:val="a7"/>
        <w:numPr>
          <w:ilvl w:val="2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Договор – </w:t>
      </w:r>
      <w:r w:rsidR="00985348" w:rsidRPr="00DC5C9E">
        <w:rPr>
          <w:rFonts w:ascii="Times New Roman" w:hAnsi="Times New Roman" w:cs="Times New Roman"/>
        </w:rPr>
        <w:t>договоры, сделки и иные соглашения, на основании которых у Должник</w:t>
      </w:r>
      <w:r w:rsidR="00206097">
        <w:rPr>
          <w:rFonts w:ascii="Times New Roman" w:hAnsi="Times New Roman" w:cs="Times New Roman"/>
        </w:rPr>
        <w:t>а</w:t>
      </w:r>
      <w:r w:rsidR="00985348" w:rsidRPr="00DC5C9E">
        <w:rPr>
          <w:rFonts w:ascii="Times New Roman" w:hAnsi="Times New Roman" w:cs="Times New Roman"/>
        </w:rPr>
        <w:t xml:space="preserve"> возникли денежные обязательства перед Цедентом. </w:t>
      </w:r>
    </w:p>
    <w:p w:rsidR="00416E64" w:rsidRPr="00DC5C9E" w:rsidRDefault="00416E64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Права требования (Задолженность) – денежные обязательства Должник</w:t>
      </w:r>
      <w:r w:rsidR="00206097">
        <w:rPr>
          <w:rFonts w:ascii="Times New Roman" w:hAnsi="Times New Roman" w:cs="Times New Roman"/>
        </w:rPr>
        <w:t>а</w:t>
      </w:r>
      <w:r w:rsidRPr="00DC5C9E">
        <w:rPr>
          <w:rFonts w:ascii="Times New Roman" w:hAnsi="Times New Roman" w:cs="Times New Roman"/>
        </w:rPr>
        <w:t xml:space="preserve"> перед Цедентом, основанные на Договорах и состоящие из суммы основного долга, а также процентов за пользование денежными средствами, неустойки (пени, штрафов) и иных платежей, предусмотренные Договорами и действующим законодательством РФ, также права, обеспечивающие исполнение обязательства Должников, расходы по уплате государственной пошлины за рассмотрение Прав требования в суде (при наличии судебных споров), обязанность по уплате которых возложена на Должник</w:t>
      </w:r>
      <w:r w:rsidR="00206097">
        <w:rPr>
          <w:rFonts w:ascii="Times New Roman" w:hAnsi="Times New Roman" w:cs="Times New Roman"/>
        </w:rPr>
        <w:t>а</w:t>
      </w:r>
      <w:r w:rsidRPr="00DC5C9E">
        <w:rPr>
          <w:rFonts w:ascii="Times New Roman" w:hAnsi="Times New Roman" w:cs="Times New Roman"/>
        </w:rPr>
        <w:t xml:space="preserve"> судебными актами.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Уступка Прав требования – совершаемый в рамках настоящего Договора переход от Цедента к Цессионарию всех прав требования кредитора по исполнению Должник</w:t>
      </w:r>
      <w:r w:rsidR="00206097">
        <w:rPr>
          <w:rFonts w:ascii="Times New Roman" w:hAnsi="Times New Roman" w:cs="Times New Roman"/>
        </w:rPr>
        <w:t>ом</w:t>
      </w:r>
      <w:r w:rsidRPr="00DC5C9E">
        <w:rPr>
          <w:rFonts w:ascii="Times New Roman" w:hAnsi="Times New Roman" w:cs="Times New Roman"/>
        </w:rPr>
        <w:t xml:space="preserve"> денежных обязательств, прекращение прав требования Цедента к Должник</w:t>
      </w:r>
      <w:r w:rsidR="00206097">
        <w:rPr>
          <w:rFonts w:ascii="Times New Roman" w:hAnsi="Times New Roman" w:cs="Times New Roman"/>
        </w:rPr>
        <w:t>у</w:t>
      </w:r>
      <w:r w:rsidRPr="00DC5C9E">
        <w:rPr>
          <w:rFonts w:ascii="Times New Roman" w:hAnsi="Times New Roman" w:cs="Times New Roman"/>
        </w:rPr>
        <w:t xml:space="preserve"> и одновременное возникновение таких прав у Цессионария в том объеме и на тех условиях, которые существовали по Договору к моменту заключения настоящего Договора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По тексту Договора вышеуказанные термины и определения, в зависимости от контекста и правил русского языка, могут употребляться как в единственном, так и множественном числе, различных падежах и наклонениях, что не влияет на их толкование.</w:t>
      </w:r>
    </w:p>
    <w:p w:rsidR="00295971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Термины и определения по тексту Договора пишутся, преимущественно, начиная с прописной (заглавной) буквы, однако в некоторых оборотах речи и словосочетаниях, их написание </w:t>
      </w:r>
      <w:proofErr w:type="gramStart"/>
      <w:r w:rsidRPr="00DC5C9E">
        <w:rPr>
          <w:rFonts w:ascii="Times New Roman" w:hAnsi="Times New Roman" w:cs="Times New Roman"/>
        </w:rPr>
        <w:t>производится</w:t>
      </w:r>
      <w:proofErr w:type="gramEnd"/>
      <w:r w:rsidRPr="00DC5C9E">
        <w:rPr>
          <w:rFonts w:ascii="Times New Roman" w:hAnsi="Times New Roman" w:cs="Times New Roman"/>
        </w:rPr>
        <w:t xml:space="preserve"> начиная со строчной буквы, что также не влияет на их толкование.</w:t>
      </w:r>
    </w:p>
    <w:p w:rsidR="0020300A" w:rsidRPr="00DC5C9E" w:rsidRDefault="0020300A" w:rsidP="0020300A">
      <w:pPr>
        <w:pStyle w:val="a7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Предмет Договора</w:t>
      </w:r>
    </w:p>
    <w:p w:rsidR="0098170C" w:rsidRPr="00DC5C9E" w:rsidRDefault="0098170C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 соответствии с условиями настоящего Договора, Цедент передает, а Цессионарий принимает Права требования к Должник</w:t>
      </w:r>
      <w:r w:rsidR="00206097">
        <w:rPr>
          <w:rFonts w:ascii="Times New Roman" w:hAnsi="Times New Roman" w:cs="Times New Roman"/>
        </w:rPr>
        <w:t>у</w:t>
      </w:r>
      <w:r w:rsidRPr="00DC5C9E">
        <w:rPr>
          <w:rFonts w:ascii="Times New Roman" w:hAnsi="Times New Roman" w:cs="Times New Roman"/>
        </w:rPr>
        <w:t xml:space="preserve"> по денежным обязательствам последних, основанные на Договорах.</w:t>
      </w:r>
    </w:p>
    <w:p w:rsidR="003C3681" w:rsidRPr="00DC5C9E" w:rsidRDefault="003C368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lastRenderedPageBreak/>
        <w:t>Права требования, являющ</w:t>
      </w:r>
      <w:r w:rsidR="00206097">
        <w:rPr>
          <w:rFonts w:ascii="Times New Roman" w:hAnsi="Times New Roman" w:cs="Times New Roman"/>
        </w:rPr>
        <w:t>и</w:t>
      </w:r>
      <w:r w:rsidRPr="00DC5C9E">
        <w:rPr>
          <w:rFonts w:ascii="Times New Roman" w:hAnsi="Times New Roman" w:cs="Times New Roman"/>
        </w:rPr>
        <w:t>еся предметом настоящего Договора, входя</w:t>
      </w:r>
      <w:r w:rsidR="00206097">
        <w:rPr>
          <w:rFonts w:ascii="Times New Roman" w:hAnsi="Times New Roman" w:cs="Times New Roman"/>
        </w:rPr>
        <w:t>т в состав</w:t>
      </w:r>
      <w:r w:rsidRPr="00DC5C9E">
        <w:rPr>
          <w:rFonts w:ascii="Times New Roman" w:hAnsi="Times New Roman" w:cs="Times New Roman"/>
        </w:rPr>
        <w:t xml:space="preserve"> Лота № </w:t>
      </w:r>
      <w:r w:rsidR="00206097">
        <w:rPr>
          <w:rFonts w:ascii="Times New Roman" w:hAnsi="Times New Roman" w:cs="Times New Roman"/>
        </w:rPr>
        <w:t>___</w:t>
      </w:r>
      <w:r w:rsidRPr="00DC5C9E">
        <w:rPr>
          <w:rFonts w:ascii="Times New Roman" w:hAnsi="Times New Roman" w:cs="Times New Roman"/>
        </w:rPr>
        <w:t xml:space="preserve">, приобретенного Покупателем на торгах в соответствии с Протоколом о результатах проведения открытых торгов по Лоту № </w:t>
      </w:r>
      <w:r w:rsidR="00206097">
        <w:rPr>
          <w:rFonts w:ascii="Times New Roman" w:hAnsi="Times New Roman" w:cs="Times New Roman"/>
        </w:rPr>
        <w:t>____</w:t>
      </w:r>
      <w:r w:rsidRPr="00DC5C9E">
        <w:rPr>
          <w:rFonts w:ascii="Times New Roman" w:hAnsi="Times New Roman" w:cs="Times New Roman"/>
        </w:rPr>
        <w:t xml:space="preserve"> (протокол № ________ от _________ 20</w:t>
      </w:r>
      <w:r w:rsidR="000779C6" w:rsidRPr="000779C6">
        <w:rPr>
          <w:rFonts w:ascii="Times New Roman" w:hAnsi="Times New Roman" w:cs="Times New Roman"/>
        </w:rPr>
        <w:t>21</w:t>
      </w:r>
      <w:r w:rsidRPr="00DC5C9E">
        <w:rPr>
          <w:rFonts w:ascii="Times New Roman" w:hAnsi="Times New Roman" w:cs="Times New Roman"/>
        </w:rPr>
        <w:t xml:space="preserve"> года).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Права требования Цедента по Договору переходят к Цессионарию в полном объеме и на тех условиях, которые существовали в отношениях между Цедентом и Должник</w:t>
      </w:r>
      <w:r w:rsidR="00206097">
        <w:rPr>
          <w:rFonts w:ascii="Times New Roman" w:hAnsi="Times New Roman" w:cs="Times New Roman"/>
        </w:rPr>
        <w:t>ом</w:t>
      </w:r>
      <w:r w:rsidRPr="00DC5C9E">
        <w:rPr>
          <w:rFonts w:ascii="Times New Roman" w:hAnsi="Times New Roman" w:cs="Times New Roman"/>
        </w:rPr>
        <w:t xml:space="preserve"> на момент заключения настоящего Договора. К Цессионарию переходят права, обеспечивающие исполнение обязательства Должника, а также другие связанные с требованием права, в том числе право на проценты за пользование денежными средствами, неустойки (пени, штрафы), госпошлина за рассмотрение Прав требований в судах и иные платежи, предусмотренные Договором и действующим законодательством РФ, обязанность по уплате которых возложена на Должника и иных лиц.</w:t>
      </w:r>
    </w:p>
    <w:p w:rsidR="0098170C" w:rsidRPr="0020300A" w:rsidRDefault="0098170C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</w:rPr>
        <w:t>Права требования Цедента переходят к Цессионарию с момента поступления денежных средств на расчётный счет Цедента, указанный в ст. 13 настоящего Договора, в соответствии со ст.6 настоящего Договора.</w:t>
      </w:r>
    </w:p>
    <w:p w:rsidR="0020300A" w:rsidRPr="00DC5C9E" w:rsidRDefault="0020300A" w:rsidP="0020300A">
      <w:pPr>
        <w:pStyle w:val="a7"/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Права и обязанности Сторон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tabs>
          <w:tab w:val="left" w:pos="1418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Цедент обязуется: 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передать Цессионарию все имеющиеся документы, удостоверяющие Права требования, в порядке, сроки и составе, установленном Договором, а также указать, где находятся данные документы, если у Цедента они отсутствуют; </w:t>
      </w:r>
    </w:p>
    <w:p w:rsidR="00320B08" w:rsidRPr="00DC5C9E" w:rsidRDefault="00320B08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уведомить Должник</w:t>
      </w:r>
      <w:r w:rsidR="00206097">
        <w:rPr>
          <w:rFonts w:ascii="Times New Roman" w:hAnsi="Times New Roman" w:cs="Times New Roman"/>
        </w:rPr>
        <w:t>а</w:t>
      </w:r>
      <w:r w:rsidRPr="00DC5C9E">
        <w:rPr>
          <w:rFonts w:ascii="Times New Roman" w:hAnsi="Times New Roman" w:cs="Times New Roman"/>
        </w:rPr>
        <w:t xml:space="preserve"> о переходе Прав требования Цедента к Цессионарию в порядке и сроки, установленные настоящим Договором.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сообщить Цессионарию обо всех возможных возражениях Должник</w:t>
      </w:r>
      <w:r w:rsidR="00206097">
        <w:rPr>
          <w:rFonts w:ascii="Times New Roman" w:hAnsi="Times New Roman" w:cs="Times New Roman"/>
        </w:rPr>
        <w:t>а</w:t>
      </w:r>
      <w:r w:rsidRPr="00DC5C9E">
        <w:rPr>
          <w:rFonts w:ascii="Times New Roman" w:hAnsi="Times New Roman" w:cs="Times New Roman"/>
        </w:rPr>
        <w:t xml:space="preserve"> против требований Цедента, а также сообщить все иные сведения, имеющие значение для осуществления Прав требования;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выполнять иные обязанности, установленные настоящим Договором.</w:t>
      </w:r>
    </w:p>
    <w:p w:rsidR="00320B08" w:rsidRPr="00DC5C9E" w:rsidRDefault="00320B08" w:rsidP="00DC5C9E">
      <w:pPr>
        <w:pStyle w:val="a7"/>
        <w:numPr>
          <w:ilvl w:val="1"/>
          <w:numId w:val="4"/>
        </w:numPr>
        <w:tabs>
          <w:tab w:val="left" w:pos="1418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Цедент имеет право:</w:t>
      </w:r>
    </w:p>
    <w:p w:rsidR="00320B08" w:rsidRPr="00DC5C9E" w:rsidRDefault="00320B08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требовать от Цессионария оплаты стоимости уступки Прав требования в порядке, размере и сроки, согласованные Сторонами в настоящем Договоре.</w:t>
      </w:r>
    </w:p>
    <w:p w:rsidR="005F2634" w:rsidRPr="00DC5C9E" w:rsidRDefault="00295971" w:rsidP="00DC5C9E">
      <w:pPr>
        <w:pStyle w:val="a7"/>
        <w:numPr>
          <w:ilvl w:val="1"/>
          <w:numId w:val="4"/>
        </w:numPr>
        <w:tabs>
          <w:tab w:val="left" w:pos="1418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Цессионарий </w:t>
      </w:r>
      <w:r w:rsidR="005F2634" w:rsidRPr="00DC5C9E">
        <w:rPr>
          <w:rFonts w:ascii="Times New Roman" w:hAnsi="Times New Roman" w:cs="Times New Roman"/>
        </w:rPr>
        <w:t>обязуется:</w:t>
      </w:r>
    </w:p>
    <w:p w:rsidR="005F2634" w:rsidRPr="00DC5C9E" w:rsidRDefault="005F2634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  <w:lang w:eastAsia="ru-RU"/>
        </w:rPr>
        <w:t>оплатить уступку Прав требования в размере и на условиях, установленных настоящим Договором;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обязуется выполнять обязанности, установленные настоящим Договором.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tabs>
          <w:tab w:val="left" w:pos="1418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Цессионарий вправе: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требовать от Цедента передачи всех документов, удостоверяющих Права требования;</w:t>
      </w:r>
    </w:p>
    <w:p w:rsidR="00295971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требовать от Цедента информации о возможных возражениях Должник</w:t>
      </w:r>
      <w:r w:rsidR="00206097">
        <w:rPr>
          <w:rFonts w:ascii="Times New Roman" w:hAnsi="Times New Roman" w:cs="Times New Roman"/>
        </w:rPr>
        <w:t>а</w:t>
      </w:r>
      <w:r w:rsidRPr="00DC5C9E">
        <w:rPr>
          <w:rFonts w:ascii="Times New Roman" w:hAnsi="Times New Roman" w:cs="Times New Roman"/>
        </w:rPr>
        <w:t xml:space="preserve"> против прав требования, а также иной информации, имеющей существенное значение для реализации Права требования.</w:t>
      </w:r>
    </w:p>
    <w:p w:rsidR="0020300A" w:rsidRPr="00DC5C9E" w:rsidRDefault="0020300A" w:rsidP="0020300A">
      <w:pPr>
        <w:pStyle w:val="a7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  <w:b/>
        </w:rPr>
        <w:t>Гарантии и заверения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Цедент гарантирует: 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отсутствие между ним и Должник</w:t>
      </w:r>
      <w:r w:rsidR="00206097">
        <w:rPr>
          <w:rFonts w:ascii="Times New Roman" w:hAnsi="Times New Roman" w:cs="Times New Roman"/>
        </w:rPr>
        <w:t>ом</w:t>
      </w:r>
      <w:r w:rsidRPr="00DC5C9E">
        <w:rPr>
          <w:rFonts w:ascii="Times New Roman" w:hAnsi="Times New Roman" w:cs="Times New Roman"/>
        </w:rPr>
        <w:t xml:space="preserve"> соглашений и/или иных имеющих юридическую силу документов, препятствующих совершению уступки Прав требования, или устанавливающих запрет на совершение уступки Прав требования;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уведомление Цессионария о возможных возражениях Должника против требований Цедента, а также о любых утраченных документах, относящихся к уступаемым Правам требования;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что заключение настоящего Договора не является для него сделкой, совершенной под влиянием заблуждения, вследствие стечения тяжелых обстоятельств на крайне невыгодных условиях;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что им не заключены с третьими лицами аналогичные по своему предмету договоры об уступке Прав требования по Договору, а также иные договоры и соглашения, которые могут воспрепятствовать Цессионарию в реализации им приобретаемых Прав требования к Должнику.</w:t>
      </w:r>
    </w:p>
    <w:p w:rsidR="00066F16" w:rsidRPr="00DC5C9E" w:rsidRDefault="005F2634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 случае признания договоров, являющихся основанием возникновения дебиторской задолженности Должник</w:t>
      </w:r>
      <w:r w:rsidR="00206097">
        <w:rPr>
          <w:rFonts w:ascii="Times New Roman" w:hAnsi="Times New Roman" w:cs="Times New Roman"/>
        </w:rPr>
        <w:t>а</w:t>
      </w:r>
      <w:r w:rsidRPr="00DC5C9E">
        <w:rPr>
          <w:rFonts w:ascii="Times New Roman" w:hAnsi="Times New Roman" w:cs="Times New Roman"/>
        </w:rPr>
        <w:t>, незаключенными или недействительными по любому основанию, предусмотренному законодательством, Стороны договорились считать, что Цессионарий приобрел права требования, возникающие из фактических действий (сделок) Цедента, совершенных им в предполагаемое исполнение указанных договоров. Об основаниях признания договоров незаключенными или недействительными на дату заключени</w:t>
      </w:r>
      <w:r w:rsidR="00066F16" w:rsidRPr="00DC5C9E">
        <w:rPr>
          <w:rFonts w:ascii="Times New Roman" w:hAnsi="Times New Roman" w:cs="Times New Roman"/>
        </w:rPr>
        <w:t>я договора Цеденту не известны.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Цессионарий гарантирует:</w:t>
      </w:r>
    </w:p>
    <w:p w:rsidR="00066F16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полную оплату совершенной уступки прав требования, на условиях, установленных Договором;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соблюдение всех прав Цедента в рамках настоящего Договора;</w:t>
      </w:r>
    </w:p>
    <w:p w:rsidR="00295971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lastRenderedPageBreak/>
        <w:t>полное, исчерпывающее и достаточное изучение оснований возникновения Прав требования Цедента к Должнику, а также существовавших ранее и прекращенных к настоящему моменту прав требования, отсутствие сомнений в действительности Прав требования;</w:t>
      </w:r>
    </w:p>
    <w:p w:rsidR="0020300A" w:rsidRPr="00DC5C9E" w:rsidRDefault="0020300A" w:rsidP="0020300A">
      <w:pPr>
        <w:pStyle w:val="a7"/>
        <w:tabs>
          <w:tab w:val="left" w:pos="1560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Порядок исполнения Договора</w:t>
      </w:r>
    </w:p>
    <w:p w:rsidR="00066F16" w:rsidRPr="00DC5C9E" w:rsidRDefault="00066F16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Цессионарий производит оплату Стоимости уступки Прав требования в соответствии со статьей 6 настоящего Договора. </w:t>
      </w:r>
    </w:p>
    <w:p w:rsidR="00066F16" w:rsidRPr="00DC5C9E" w:rsidRDefault="00066F16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В течение </w:t>
      </w:r>
      <w:r w:rsidR="00B8039F">
        <w:rPr>
          <w:rFonts w:ascii="Times New Roman" w:hAnsi="Times New Roman" w:cs="Times New Roman"/>
        </w:rPr>
        <w:t>1</w:t>
      </w:r>
      <w:r w:rsidRPr="00DC5C9E">
        <w:rPr>
          <w:rFonts w:ascii="Times New Roman" w:hAnsi="Times New Roman" w:cs="Times New Roman"/>
        </w:rPr>
        <w:t>0 (</w:t>
      </w:r>
      <w:r w:rsidR="00B8039F">
        <w:rPr>
          <w:rFonts w:ascii="Times New Roman" w:hAnsi="Times New Roman" w:cs="Times New Roman"/>
        </w:rPr>
        <w:t>десяти</w:t>
      </w:r>
      <w:r w:rsidRPr="00DC5C9E">
        <w:rPr>
          <w:rFonts w:ascii="Times New Roman" w:hAnsi="Times New Roman" w:cs="Times New Roman"/>
        </w:rPr>
        <w:t xml:space="preserve">) рабочих дней </w:t>
      </w:r>
      <w:r w:rsidRPr="00DC5C9E">
        <w:rPr>
          <w:rFonts w:ascii="Times New Roman" w:hAnsi="Times New Roman" w:cs="Times New Roman"/>
          <w:lang w:eastAsia="ru-RU"/>
        </w:rPr>
        <w:t>с момента п</w:t>
      </w:r>
      <w:r w:rsidR="00206097">
        <w:rPr>
          <w:rFonts w:ascii="Times New Roman" w:hAnsi="Times New Roman" w:cs="Times New Roman"/>
          <w:lang w:eastAsia="ru-RU"/>
        </w:rPr>
        <w:t xml:space="preserve">оступления денежных средств на </w:t>
      </w:r>
      <w:r w:rsidRPr="00DC5C9E">
        <w:rPr>
          <w:rFonts w:ascii="Times New Roman" w:hAnsi="Times New Roman" w:cs="Times New Roman"/>
          <w:lang w:eastAsia="ru-RU"/>
        </w:rPr>
        <w:t>счет Цедента, указанный в статье 13 настоящего Договора, в соответствии со статьей 6 настоящего Договора</w:t>
      </w:r>
      <w:r w:rsidRPr="00DC5C9E">
        <w:rPr>
          <w:rFonts w:ascii="Times New Roman" w:hAnsi="Times New Roman" w:cs="Times New Roman"/>
        </w:rPr>
        <w:t xml:space="preserve">, Цедент уведомляет </w:t>
      </w:r>
      <w:r w:rsidRPr="00DC5C9E">
        <w:rPr>
          <w:rFonts w:ascii="Times New Roman" w:hAnsi="Times New Roman" w:cs="Times New Roman"/>
          <w:lang w:eastAsia="ru-RU"/>
        </w:rPr>
        <w:t>Должник</w:t>
      </w:r>
      <w:r w:rsidR="00206097">
        <w:rPr>
          <w:rFonts w:ascii="Times New Roman" w:hAnsi="Times New Roman" w:cs="Times New Roman"/>
          <w:lang w:eastAsia="ru-RU"/>
        </w:rPr>
        <w:t>а</w:t>
      </w:r>
      <w:r w:rsidRPr="00DC5C9E">
        <w:rPr>
          <w:rFonts w:ascii="Times New Roman" w:hAnsi="Times New Roman" w:cs="Times New Roman"/>
        </w:rPr>
        <w:t xml:space="preserve"> о состоявшейся уступке Прав требования. Уведомление </w:t>
      </w:r>
      <w:r w:rsidRPr="00DC5C9E">
        <w:rPr>
          <w:rFonts w:ascii="Times New Roman" w:hAnsi="Times New Roman" w:cs="Times New Roman"/>
          <w:lang w:eastAsia="ru-RU"/>
        </w:rPr>
        <w:t>Должник</w:t>
      </w:r>
      <w:r w:rsidR="00206097">
        <w:rPr>
          <w:rFonts w:ascii="Times New Roman" w:hAnsi="Times New Roman" w:cs="Times New Roman"/>
          <w:lang w:eastAsia="ru-RU"/>
        </w:rPr>
        <w:t>а</w:t>
      </w:r>
      <w:r w:rsidRPr="00DC5C9E">
        <w:rPr>
          <w:rFonts w:ascii="Times New Roman" w:hAnsi="Times New Roman" w:cs="Times New Roman"/>
        </w:rPr>
        <w:t xml:space="preserve"> оформляется на бланке Цедента и содержит следующие обязательные реквизиты, элементы содержания и приложения:</w:t>
      </w:r>
    </w:p>
    <w:p w:rsidR="00066F16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дату уведомления; </w:t>
      </w:r>
    </w:p>
    <w:p w:rsidR="00066F16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тему: «Уведомление о состоявшейся уступке прав требования (цессии) по </w:t>
      </w:r>
      <w:r w:rsidRPr="00DC5C9E">
        <w:rPr>
          <w:rFonts w:ascii="Times New Roman" w:hAnsi="Times New Roman" w:cs="Times New Roman"/>
          <w:lang w:eastAsia="ru-RU"/>
        </w:rPr>
        <w:t xml:space="preserve">Договору об уступке прав требования (цессии) от </w:t>
      </w:r>
      <w:r w:rsidR="00206097">
        <w:rPr>
          <w:rFonts w:ascii="Times New Roman" w:hAnsi="Times New Roman" w:cs="Times New Roman"/>
          <w:lang w:eastAsia="ru-RU"/>
        </w:rPr>
        <w:t>___________</w:t>
      </w:r>
      <w:r w:rsidRPr="00DC5C9E">
        <w:rPr>
          <w:rFonts w:ascii="Times New Roman" w:hAnsi="Times New Roman" w:cs="Times New Roman"/>
          <w:lang w:eastAsia="ru-RU"/>
        </w:rPr>
        <w:t xml:space="preserve"> г.</w:t>
      </w:r>
      <w:r w:rsidRPr="00DC5C9E">
        <w:rPr>
          <w:rFonts w:ascii="Times New Roman" w:hAnsi="Times New Roman" w:cs="Times New Roman"/>
        </w:rPr>
        <w:t>»;</w:t>
      </w:r>
    </w:p>
    <w:p w:rsidR="00066F16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произвольный текст, указывающий на совершение Цедентом и Цессионарием сделки по уступке Прав требования;</w:t>
      </w:r>
    </w:p>
    <w:p w:rsidR="00066F16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ссылку на настоящий Договор, с указанием даты совершения, сведений о Цессионарии (Ф.И.О., место регистрации);</w:t>
      </w:r>
    </w:p>
    <w:p w:rsidR="00066F16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подпись Цедента;</w:t>
      </w:r>
    </w:p>
    <w:p w:rsidR="00066F16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оттиск печати Цедента.</w:t>
      </w:r>
    </w:p>
    <w:p w:rsidR="00066F16" w:rsidRPr="00DC5C9E" w:rsidRDefault="00066F16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В течение 10 (десяти) рабочих дней </w:t>
      </w:r>
      <w:r w:rsidRPr="00DC5C9E">
        <w:rPr>
          <w:rFonts w:ascii="Times New Roman" w:hAnsi="Times New Roman" w:cs="Times New Roman"/>
          <w:lang w:eastAsia="ru-RU"/>
        </w:rPr>
        <w:t xml:space="preserve">с момента </w:t>
      </w:r>
      <w:r w:rsidR="00B8039F">
        <w:rPr>
          <w:rFonts w:ascii="Times New Roman" w:hAnsi="Times New Roman" w:cs="Times New Roman"/>
          <w:lang w:eastAsia="ru-RU"/>
        </w:rPr>
        <w:t>полной оплаты</w:t>
      </w:r>
      <w:r w:rsidRPr="00DC5C9E">
        <w:rPr>
          <w:rFonts w:ascii="Times New Roman" w:hAnsi="Times New Roman" w:cs="Times New Roman"/>
          <w:lang w:eastAsia="ru-RU"/>
        </w:rPr>
        <w:t xml:space="preserve"> настоящего Договора </w:t>
      </w:r>
      <w:r w:rsidRPr="00DC5C9E">
        <w:rPr>
          <w:rFonts w:ascii="Times New Roman" w:hAnsi="Times New Roman" w:cs="Times New Roman"/>
        </w:rPr>
        <w:t xml:space="preserve">Цедент передаёт Цессионарию полный комплект документов, подтверждающих Права требования Цедента к </w:t>
      </w:r>
      <w:r w:rsidRPr="00DC5C9E">
        <w:rPr>
          <w:rFonts w:ascii="Times New Roman" w:hAnsi="Times New Roman" w:cs="Times New Roman"/>
          <w:lang w:eastAsia="ru-RU"/>
        </w:rPr>
        <w:t>Должник</w:t>
      </w:r>
      <w:r w:rsidR="00206097">
        <w:rPr>
          <w:rFonts w:ascii="Times New Roman" w:hAnsi="Times New Roman" w:cs="Times New Roman"/>
          <w:lang w:eastAsia="ru-RU"/>
        </w:rPr>
        <w:t>у</w:t>
      </w:r>
      <w:r w:rsidRPr="00DC5C9E">
        <w:rPr>
          <w:rFonts w:ascii="Times New Roman" w:hAnsi="Times New Roman" w:cs="Times New Roman"/>
          <w:lang w:eastAsia="ru-RU"/>
        </w:rPr>
        <w:t>, при отсутствии каких-либо документов и невозможности их передачи – указывает, где они находятся и на каком основании</w:t>
      </w:r>
      <w:r w:rsidRPr="00DC5C9E">
        <w:rPr>
          <w:rFonts w:ascii="Times New Roman" w:hAnsi="Times New Roman" w:cs="Times New Roman"/>
        </w:rPr>
        <w:t xml:space="preserve">. </w:t>
      </w:r>
      <w:r w:rsidRPr="00DC5C9E">
        <w:rPr>
          <w:rFonts w:ascii="Times New Roman" w:hAnsi="Times New Roman" w:cs="Times New Roman"/>
          <w:lang w:eastAsia="ru-RU"/>
        </w:rPr>
        <w:t>Передача указанных в настоящем пункте документов оформляется путем подписания Сторонами Акта приема-передачи (далее по тексту – «Акт»).</w:t>
      </w:r>
    </w:p>
    <w:p w:rsidR="00066F16" w:rsidRPr="00DC5C9E" w:rsidRDefault="00066F16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 случае несоответствия комплекта документов перечню документов, подтверждающих права требования, о данном обстоятельстве Цессионарий уведомляет Цедента, и последний обязан устранить допущенное несоответствие комплекта документов в срок, не позднее 5 (пяти) дней с даты получения уведомления от Цессионария.</w:t>
      </w:r>
    </w:p>
    <w:p w:rsidR="00066F16" w:rsidRPr="00DC5C9E" w:rsidRDefault="00066F16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Завершение исполнения Сторонами обязательств, касающихся совершения сделки по уступке Прав требования, являющейся предметом настоящего Договора, заключается в следующем:</w:t>
      </w:r>
    </w:p>
    <w:p w:rsidR="00900A71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для Цедента – в передаче Цессионарию всех документов, подтверждающих Права требования, а также исполнение обязательств, предусмотренных пунктом 5.2. настоящего Договора.</w:t>
      </w:r>
    </w:p>
    <w:p w:rsidR="00900A71" w:rsidRDefault="00900A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для Цессионария – в полной оплате Стоимости уступки прав требования.</w:t>
      </w:r>
    </w:p>
    <w:p w:rsidR="0020300A" w:rsidRPr="00DC5C9E" w:rsidRDefault="0020300A" w:rsidP="0020300A">
      <w:pPr>
        <w:pStyle w:val="a7"/>
        <w:tabs>
          <w:tab w:val="left" w:pos="1560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Порядок проведения расчетов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За уступку Прав требования Цессионарий выплачивает Цеденту денежную сумму в размере </w:t>
      </w:r>
      <w:r w:rsidRPr="00206097">
        <w:rPr>
          <w:rFonts w:ascii="Times New Roman" w:hAnsi="Times New Roman" w:cs="Times New Roman"/>
        </w:rPr>
        <w:t>____________________________________________</w:t>
      </w:r>
      <w:r w:rsidRPr="00DC5C9E">
        <w:rPr>
          <w:rFonts w:ascii="Times New Roman" w:hAnsi="Times New Roman" w:cs="Times New Roman"/>
        </w:rPr>
        <w:t>копеек (Стоимость уступки прав требования) без НДС, в связи с отсутствием налогооблагаемой базы на основании абзац 2 пункта 1 статьи 155 и пункта 1 статьи 167 Налогового кодекса Российской Федерации.</w:t>
      </w:r>
    </w:p>
    <w:p w:rsidR="0035039C" w:rsidRPr="00DC5C9E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pacing w:val="1"/>
        </w:rPr>
      </w:pPr>
      <w:r w:rsidRPr="00DC5C9E">
        <w:rPr>
          <w:rFonts w:ascii="Times New Roman" w:hAnsi="Times New Roman" w:cs="Times New Roman"/>
          <w:spacing w:val="1"/>
        </w:rPr>
        <w:t>До заключения настоящего Договора для участия в торгах по продаже имущества Прав требования Цессионарий платёжным поручением № __________от__________ на расчётный счёт</w:t>
      </w:r>
      <w:r w:rsidR="0020300A">
        <w:rPr>
          <w:rFonts w:ascii="Times New Roman" w:hAnsi="Times New Roman" w:cs="Times New Roman"/>
          <w:spacing w:val="1"/>
        </w:rPr>
        <w:t>, указанный в сообщении о проведении торгов,</w:t>
      </w:r>
      <w:r w:rsidRPr="00DC5C9E">
        <w:rPr>
          <w:rFonts w:ascii="Times New Roman" w:hAnsi="Times New Roman" w:cs="Times New Roman"/>
          <w:spacing w:val="1"/>
        </w:rPr>
        <w:t xml:space="preserve"> перечислил денежные средства в </w:t>
      </w:r>
      <w:proofErr w:type="spellStart"/>
      <w:r w:rsidRPr="00DC5C9E">
        <w:rPr>
          <w:rFonts w:ascii="Times New Roman" w:hAnsi="Times New Roman" w:cs="Times New Roman"/>
          <w:spacing w:val="1"/>
        </w:rPr>
        <w:t>размере____________________в</w:t>
      </w:r>
      <w:proofErr w:type="spellEnd"/>
      <w:r w:rsidRPr="00DC5C9E">
        <w:rPr>
          <w:rFonts w:ascii="Times New Roman" w:hAnsi="Times New Roman" w:cs="Times New Roman"/>
          <w:spacing w:val="1"/>
        </w:rPr>
        <w:t xml:space="preserve"> качестве задатка. Указанный в настоящем пункте задаток засчитывается в счёт оплаты Стоимости уступки прав требования.</w:t>
      </w:r>
    </w:p>
    <w:p w:rsidR="0035039C" w:rsidRPr="00DC5C9E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  <w:spacing w:val="1"/>
        </w:rPr>
        <w:t xml:space="preserve">Цессионарий обязуется внести сумму в размере </w:t>
      </w:r>
      <w:r w:rsidRPr="00DC5C9E">
        <w:rPr>
          <w:rFonts w:ascii="Times New Roman" w:hAnsi="Times New Roman" w:cs="Times New Roman"/>
          <w:b/>
          <w:spacing w:val="1"/>
        </w:rPr>
        <w:t xml:space="preserve">__________________ </w:t>
      </w:r>
      <w:r w:rsidRPr="00DC5C9E">
        <w:rPr>
          <w:rFonts w:ascii="Times New Roman" w:hAnsi="Times New Roman" w:cs="Times New Roman"/>
          <w:spacing w:val="1"/>
        </w:rPr>
        <w:t>в качестве оплаты Стоимости уступки прав требования в течение 30 (тридцати) дней</w:t>
      </w:r>
      <w:r w:rsidRPr="00DC5C9E">
        <w:rPr>
          <w:rFonts w:ascii="Times New Roman" w:hAnsi="Times New Roman" w:cs="Times New Roman"/>
          <w:color w:val="FF0000"/>
          <w:spacing w:val="1"/>
        </w:rPr>
        <w:t xml:space="preserve"> </w:t>
      </w:r>
      <w:r w:rsidRPr="00DC5C9E">
        <w:rPr>
          <w:rFonts w:ascii="Times New Roman" w:hAnsi="Times New Roman" w:cs="Times New Roman"/>
          <w:spacing w:val="1"/>
        </w:rPr>
        <w:t>со дня подписания настоящего Договора на расчётный счёт Цедента.</w:t>
      </w:r>
    </w:p>
    <w:p w:rsidR="0035039C" w:rsidRPr="00DC5C9E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  <w:spacing w:val="1"/>
        </w:rPr>
        <w:t>Все платежи в рамках настоящего Договора осуществляются, по общему правилу, в безналичном порядке; форма безналичных расчетов – расчеты платежными поручениями. Стороны вправе избрать иную не запрещенную законом форму расчетов, путем внесения в настоящий Договор соответствующих изменений.</w:t>
      </w:r>
    </w:p>
    <w:p w:rsidR="0035039C" w:rsidRPr="00DC5C9E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  <w:spacing w:val="1"/>
        </w:rPr>
        <w:t>Обязательства по проведению расчетов считаются исполненными с момента поступления денежных средств на расчетный счет Цедента.</w:t>
      </w:r>
    </w:p>
    <w:p w:rsidR="0035039C" w:rsidRPr="0020300A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  <w:spacing w:val="1"/>
        </w:rPr>
        <w:lastRenderedPageBreak/>
        <w:t>Каждая Сторона самостоятельно несет расходы, связанные с открытием и обслуживанием расчетного счета и совершением платежей, а также обязанность по уплате соответствующих платежей в бюджет Российской Федерации.</w:t>
      </w:r>
    </w:p>
    <w:p w:rsidR="0020300A" w:rsidRPr="00DC5C9E" w:rsidRDefault="0020300A" w:rsidP="0020300A">
      <w:pPr>
        <w:pStyle w:val="a7"/>
        <w:tabs>
          <w:tab w:val="left" w:pos="1560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Ответственность Сторон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pacing w:val="1"/>
        </w:rPr>
      </w:pPr>
      <w:r w:rsidRPr="00DC5C9E">
        <w:rPr>
          <w:rFonts w:ascii="Times New Roman" w:hAnsi="Times New Roman" w:cs="Times New Roman"/>
          <w:spacing w:val="1"/>
        </w:rPr>
        <w:t>При нарушении обязательств, вытекающих из настоящего Договора, Стороны несут ответственность в соответствии с действующим российским законодательством и настоящим Договором.</w:t>
      </w:r>
    </w:p>
    <w:p w:rsidR="0035039C" w:rsidRPr="00DC5C9E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pacing w:val="1"/>
        </w:rPr>
      </w:pPr>
      <w:r w:rsidRPr="00DC5C9E">
        <w:rPr>
          <w:rFonts w:ascii="Times New Roman" w:hAnsi="Times New Roman" w:cs="Times New Roman"/>
          <w:spacing w:val="1"/>
        </w:rPr>
        <w:t>В случае нарушения Цессионарием срока и порядка оплаты он уплачивает Цеденту неустойку в размере 0,1% (Ноль целых и одна десятая процента) в день от цены договора.</w:t>
      </w:r>
    </w:p>
    <w:p w:rsidR="0035039C" w:rsidRPr="00DC5C9E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pacing w:val="1"/>
        </w:rPr>
      </w:pPr>
      <w:r w:rsidRPr="00DC5C9E">
        <w:rPr>
          <w:rFonts w:ascii="Times New Roman" w:hAnsi="Times New Roman" w:cs="Times New Roman"/>
          <w:spacing w:val="1"/>
        </w:rPr>
        <w:t>Уплата неустойки не освобождает виновную Сторону от исполнения своих обязательств по настоящему Договору.</w:t>
      </w:r>
    </w:p>
    <w:p w:rsidR="0035039C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pacing w:val="1"/>
        </w:rPr>
      </w:pPr>
      <w:r w:rsidRPr="00DC5C9E">
        <w:rPr>
          <w:rFonts w:ascii="Times New Roman" w:hAnsi="Times New Roman" w:cs="Times New Roman"/>
          <w:spacing w:val="1"/>
        </w:rPr>
        <w:t>В случае уклонения Цессионария от оплаты Стоимости уступки прав требования в указанный в п. 6. настоящего Договора срок, настоящий Договор расторгается, а Покупатель теряет право на получение Прав требования и утрачивает внесённый им задаток, указанный в п. 6.2. настоящего Договора.</w:t>
      </w:r>
    </w:p>
    <w:p w:rsidR="0020300A" w:rsidRPr="00DC5C9E" w:rsidRDefault="0020300A" w:rsidP="0020300A">
      <w:pPr>
        <w:pStyle w:val="a7"/>
        <w:tabs>
          <w:tab w:val="left" w:pos="1560"/>
        </w:tabs>
        <w:spacing w:after="0" w:line="240" w:lineRule="auto"/>
        <w:ind w:left="567"/>
        <w:jc w:val="both"/>
        <w:rPr>
          <w:rFonts w:ascii="Times New Roman" w:hAnsi="Times New Roman" w:cs="Times New Roman"/>
          <w:spacing w:val="1"/>
        </w:rPr>
      </w:pP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Обстоятельства непреодолимой силы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Договора, в результате событий чрезвычайного характера, наступление которых Сторона, не выполнившая обязательств полностью или частично, не могла ни предвидеть, ни предотвратить (форс-мажор). К обстоятельствам непреодолимой силы относятся также пожары, наводнения, стихийные бедствия, военные действия, действия и акты государственных органов законодательной и исполнительной власти, направленные на невозможность исполнения Сторонами своих обязательств по настоящему Договору.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 случае наступления обстоятельств непреодолимой силы срок исполнения Сторонами своих обязательств по настоящему Договору отодвигается соразмерно времени, в течение которого будут действовать такие обстоятельства.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Сторона, подвергнувшаяся обстоятельствам непреодолимой силы, обязана в течение 3 (Трех) календарных дней с даты наступления указанных обстоятельств известить об этом своего контрагента с приложением соответствующих доказательств.</w:t>
      </w:r>
    </w:p>
    <w:p w:rsidR="00295971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 случае, если срок действия обстоятельств непреодолимой силы превышает один календарный месяц, то Стороны обязуются разрешить дальнейшую юридическую судьбу настоящего Договора.</w:t>
      </w:r>
    </w:p>
    <w:p w:rsidR="0020300A" w:rsidRPr="00DC5C9E" w:rsidRDefault="0020300A" w:rsidP="0020300A">
      <w:pPr>
        <w:pStyle w:val="a7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Порядок разрешения споров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Все споры (разногласия), возникшие во время исполнения настоящего Договора, Стороны договорились решать, прежде всего, путем переговоров.</w:t>
      </w:r>
    </w:p>
    <w:p w:rsidR="00295971" w:rsidRPr="00DC5C9E" w:rsidRDefault="00755B0A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При не достижении согласия споры подлежат разрешению в претензионном порядке. Претензия подлежит рассмотрению в течение 5 (Пяти) рабочих дней с даты ее получения соответствующей Стороной.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 случае отклонения претензии полностью или частично, оставление ее без ответа в предусмотренный п 9.</w:t>
      </w:r>
      <w:r w:rsidR="00E01480">
        <w:rPr>
          <w:rFonts w:ascii="Times New Roman" w:hAnsi="Times New Roman" w:cs="Times New Roman"/>
        </w:rPr>
        <w:t>2</w:t>
      </w:r>
      <w:r w:rsidRPr="00DC5C9E">
        <w:rPr>
          <w:rFonts w:ascii="Times New Roman" w:hAnsi="Times New Roman" w:cs="Times New Roman"/>
        </w:rPr>
        <w:t xml:space="preserve"> настоящего Договора срок, заинтересованная Сторона вправе передать  спор  на  рассмотрение суда  в  соответствии  </w:t>
      </w:r>
      <w:r w:rsidR="00755B0A" w:rsidRPr="00DC5C9E">
        <w:rPr>
          <w:rFonts w:ascii="Times New Roman" w:hAnsi="Times New Roman" w:cs="Times New Roman"/>
        </w:rPr>
        <w:t>с действующим законодательством </w:t>
      </w:r>
      <w:r w:rsidRPr="00DC5C9E">
        <w:rPr>
          <w:rFonts w:ascii="Times New Roman" w:hAnsi="Times New Roman" w:cs="Times New Roman"/>
        </w:rPr>
        <w:t>Российской Федерации.</w:t>
      </w:r>
      <w:r w:rsidRPr="00DC5C9E">
        <w:rPr>
          <w:rFonts w:ascii="Times New Roman" w:hAnsi="Times New Roman" w:cs="Times New Roman"/>
        </w:rPr>
        <w:br/>
      </w: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Изменение и прекращение Договора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Каждая из Сторон вправе требовать прекращения (расторжения) настоящего Договора по основаниям, указанным в законе или настоящем Договоре.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Прекращение Договора не освобождает Стороны от завершения обязательств по расчетам, включая уплату штрафных санкций и проведения сверки расчетов.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Изменение и/или дополнение настоящего Договора, а также его прекращение по обстоятельствам не указанным в настоящей статье Договора, совершается путем подписания Сторонами соответствующего дополнительного соглашения.</w:t>
      </w:r>
      <w:r w:rsidRPr="00DC5C9E">
        <w:rPr>
          <w:rFonts w:ascii="Times New Roman" w:hAnsi="Times New Roman" w:cs="Times New Roman"/>
        </w:rPr>
        <w:br/>
      </w: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Прочие условия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lastRenderedPageBreak/>
        <w:t>Настоящий Договор вступает в силу с момента подписания и действует до полного исполнения Сторонами принятых на себя обязательств.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При отсутствии специальных оговорок, все, указанные в Договоре сроки исчисляются в календарных днях, неделях, месяцах, годах.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Все изменения и дополнения настоящего Договора считаются действительными лишь в том случае, если они совершены в письменной форме и подписаны полномочными представителями Сторон.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Все документы, принимаемые и подписываемые Сторонами во исполнение настоящего Договора, являются его приложениями и составляют его неотъемлемую часть.</w:t>
      </w:r>
    </w:p>
    <w:p w:rsidR="00755B0A" w:rsidRPr="00DC5C9E" w:rsidRDefault="00755B0A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B8039F">
        <w:rPr>
          <w:rFonts w:ascii="Times New Roman" w:hAnsi="Times New Roman" w:cs="Times New Roman"/>
        </w:rPr>
        <w:t>Все извещения</w:t>
      </w:r>
      <w:r w:rsidRPr="00DC5C9E">
        <w:rPr>
          <w:spacing w:val="-2"/>
        </w:rPr>
        <w:t xml:space="preserve">, </w:t>
      </w:r>
      <w:r w:rsidRPr="00DC5C9E">
        <w:rPr>
          <w:rFonts w:ascii="Times New Roman" w:hAnsi="Times New Roman" w:cs="Times New Roman"/>
        </w:rPr>
        <w:t xml:space="preserve">уведомления, согласования и другие документы, которыми Стороны будут обмениваться во время исполнения Договора, должны передаваться посредством почтовых сообщений с уведомлением о вручении или посредством передачи с курьером, если Договором не установлено иное. Все указанные в настоящем пункте Договора документы также могут быть предварительно направлены посредством факсимильной связи или электронной почты в виде графических файлов в форматах </w:t>
      </w:r>
      <w:proofErr w:type="spellStart"/>
      <w:r w:rsidRPr="00DC5C9E">
        <w:rPr>
          <w:rFonts w:ascii="Times New Roman" w:hAnsi="Times New Roman" w:cs="Times New Roman"/>
        </w:rPr>
        <w:t>Joint</w:t>
      </w:r>
      <w:proofErr w:type="spellEnd"/>
      <w:r w:rsidRPr="00DC5C9E">
        <w:rPr>
          <w:rFonts w:ascii="Times New Roman" w:hAnsi="Times New Roman" w:cs="Times New Roman"/>
        </w:rPr>
        <w:t xml:space="preserve"> </w:t>
      </w:r>
      <w:proofErr w:type="spellStart"/>
      <w:r w:rsidRPr="00DC5C9E">
        <w:rPr>
          <w:rFonts w:ascii="Times New Roman" w:hAnsi="Times New Roman" w:cs="Times New Roman"/>
        </w:rPr>
        <w:t>Photographic</w:t>
      </w:r>
      <w:proofErr w:type="spellEnd"/>
      <w:r w:rsidRPr="00DC5C9E">
        <w:rPr>
          <w:rFonts w:ascii="Times New Roman" w:hAnsi="Times New Roman" w:cs="Times New Roman"/>
        </w:rPr>
        <w:t xml:space="preserve"> </w:t>
      </w:r>
      <w:proofErr w:type="spellStart"/>
      <w:r w:rsidRPr="00DC5C9E">
        <w:rPr>
          <w:rFonts w:ascii="Times New Roman" w:hAnsi="Times New Roman" w:cs="Times New Roman"/>
        </w:rPr>
        <w:t>Expert</w:t>
      </w:r>
      <w:proofErr w:type="spellEnd"/>
      <w:r w:rsidRPr="00DC5C9E">
        <w:rPr>
          <w:rFonts w:ascii="Times New Roman" w:hAnsi="Times New Roman" w:cs="Times New Roman"/>
        </w:rPr>
        <w:t xml:space="preserve"> </w:t>
      </w:r>
      <w:proofErr w:type="spellStart"/>
      <w:r w:rsidRPr="00DC5C9E">
        <w:rPr>
          <w:rFonts w:ascii="Times New Roman" w:hAnsi="Times New Roman" w:cs="Times New Roman"/>
        </w:rPr>
        <w:t>Group</w:t>
      </w:r>
      <w:proofErr w:type="spellEnd"/>
      <w:r w:rsidRPr="00DC5C9E">
        <w:rPr>
          <w:rFonts w:ascii="Times New Roman" w:hAnsi="Times New Roman" w:cs="Times New Roman"/>
        </w:rPr>
        <w:t xml:space="preserve"> (JPEG, </w:t>
      </w:r>
      <w:proofErr w:type="spellStart"/>
      <w:r w:rsidRPr="00DC5C9E">
        <w:rPr>
          <w:rFonts w:ascii="Times New Roman" w:hAnsi="Times New Roman" w:cs="Times New Roman"/>
        </w:rPr>
        <w:t>jpg</w:t>
      </w:r>
      <w:proofErr w:type="spellEnd"/>
      <w:r w:rsidRPr="00DC5C9E">
        <w:rPr>
          <w:rFonts w:ascii="Times New Roman" w:hAnsi="Times New Roman" w:cs="Times New Roman"/>
        </w:rPr>
        <w:t xml:space="preserve">) или </w:t>
      </w:r>
      <w:proofErr w:type="spellStart"/>
      <w:r w:rsidRPr="00DC5C9E">
        <w:rPr>
          <w:rFonts w:ascii="Times New Roman" w:hAnsi="Times New Roman" w:cs="Times New Roman"/>
        </w:rPr>
        <w:t>Portable</w:t>
      </w:r>
      <w:proofErr w:type="spellEnd"/>
      <w:r w:rsidRPr="00DC5C9E">
        <w:rPr>
          <w:rFonts w:ascii="Times New Roman" w:hAnsi="Times New Roman" w:cs="Times New Roman"/>
        </w:rPr>
        <w:t xml:space="preserve"> </w:t>
      </w:r>
      <w:proofErr w:type="spellStart"/>
      <w:r w:rsidRPr="00DC5C9E">
        <w:rPr>
          <w:rFonts w:ascii="Times New Roman" w:hAnsi="Times New Roman" w:cs="Times New Roman"/>
        </w:rPr>
        <w:t>Document</w:t>
      </w:r>
      <w:proofErr w:type="spellEnd"/>
      <w:r w:rsidRPr="00DC5C9E">
        <w:rPr>
          <w:rFonts w:ascii="Times New Roman" w:hAnsi="Times New Roman" w:cs="Times New Roman"/>
        </w:rPr>
        <w:t xml:space="preserve"> </w:t>
      </w:r>
      <w:proofErr w:type="spellStart"/>
      <w:r w:rsidRPr="00DC5C9E">
        <w:rPr>
          <w:rFonts w:ascii="Times New Roman" w:hAnsi="Times New Roman" w:cs="Times New Roman"/>
        </w:rPr>
        <w:t>Format</w:t>
      </w:r>
      <w:proofErr w:type="spellEnd"/>
      <w:r w:rsidRPr="00DC5C9E">
        <w:rPr>
          <w:rFonts w:ascii="Times New Roman" w:hAnsi="Times New Roman" w:cs="Times New Roman"/>
        </w:rPr>
        <w:t xml:space="preserve"> (PDF), созданных при помощи цифрового сканирующего устройства (сканера), с разрешением, достаточным для чтения документа при его печати на бумажном носителе формата А4. Направление документа с использованием факсимильной связи или электронной почты не освобождает отправляющую Сторону от направления оригинала документа. Направление оригинала документа должно осуществляться в течение 3 (Трех) рабочих дней с даты направления факсимильного или электронного документа. Нарушение установленных настоящим пунктом Договора правил о сроках и порядке направления оригинала документа лишает заинтересованную Сторону права ссылаться на обстоятельства, указанные в таком документе.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Вся переписка и переговоры, относящиеся к предмету настоящего Договора и ранее имевшие место между Сторонами, после его заключения утрачивают силу.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Настоящий Договор составлен в 2 (двух) экземплярах, имеющих одинаковый текст и равную юридическую силу, по одному экземпляру для Сторон настоящего Договора.</w:t>
      </w:r>
      <w:r w:rsidRPr="00DC5C9E">
        <w:rPr>
          <w:rFonts w:ascii="Times New Roman" w:hAnsi="Times New Roman" w:cs="Times New Roman"/>
        </w:rPr>
        <w:br/>
      </w: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Адреса, реквизиты и подписи Сторон</w:t>
      </w:r>
    </w:p>
    <w:tbl>
      <w:tblPr>
        <w:tblW w:w="96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43"/>
      </w:tblGrid>
      <w:tr w:rsidR="0020300A" w:rsidRPr="006D06BF" w:rsidTr="00380EB6">
        <w:trPr>
          <w:trHeight w:val="2928"/>
        </w:trPr>
        <w:tc>
          <w:tcPr>
            <w:tcW w:w="4962" w:type="dxa"/>
          </w:tcPr>
          <w:p w:rsidR="0020300A" w:rsidRDefault="00D00136" w:rsidP="004532A4">
            <w:pPr>
              <w:snapToGrid w:val="0"/>
              <w:ind w:firstLine="567"/>
              <w:rPr>
                <w:b/>
              </w:rPr>
            </w:pPr>
            <w:r>
              <w:rPr>
                <w:b/>
              </w:rPr>
              <w:t>ЦЕДЕНТ</w:t>
            </w:r>
            <w:r w:rsidR="0020300A" w:rsidRPr="006D06BF">
              <w:rPr>
                <w:b/>
              </w:rPr>
              <w:t>:</w:t>
            </w:r>
          </w:p>
          <w:p w:rsidR="0020300A" w:rsidRPr="006D06BF" w:rsidRDefault="0020300A" w:rsidP="004532A4">
            <w:pPr>
              <w:snapToGrid w:val="0"/>
              <w:ind w:firstLine="567"/>
              <w:rPr>
                <w:b/>
              </w:rPr>
            </w:pPr>
          </w:p>
          <w:p w:rsidR="00D00136" w:rsidRDefault="005C2685" w:rsidP="00D00136">
            <w:pPr>
              <w:jc w:val="both"/>
              <w:rPr>
                <w:b/>
                <w:spacing w:val="-2"/>
              </w:rPr>
            </w:pPr>
            <w:r w:rsidRPr="005C2685">
              <w:rPr>
                <w:b/>
                <w:spacing w:val="-2"/>
              </w:rPr>
              <w:t>ООО «СЭТОНЛАЙН»</w:t>
            </w:r>
            <w:r w:rsidR="00D00136">
              <w:rPr>
                <w:b/>
                <w:spacing w:val="-2"/>
              </w:rPr>
              <w:t xml:space="preserve"> </w:t>
            </w:r>
          </w:p>
          <w:p w:rsidR="00D00136" w:rsidRDefault="00D00136" w:rsidP="00D00136">
            <w:pPr>
              <w:jc w:val="both"/>
              <w:rPr>
                <w:spacing w:val="-2"/>
              </w:rPr>
            </w:pPr>
          </w:p>
          <w:p w:rsidR="003E7A6F" w:rsidRDefault="003E7A6F" w:rsidP="003E7A6F">
            <w:pPr>
              <w:jc w:val="both"/>
              <w:rPr>
                <w:spacing w:val="-2"/>
              </w:rPr>
            </w:pPr>
            <w:r w:rsidRPr="00F81789">
              <w:rPr>
                <w:spacing w:val="-2"/>
              </w:rPr>
              <w:t xml:space="preserve">ИНН/КПП </w:t>
            </w:r>
            <w:r w:rsidR="005C2685" w:rsidRPr="005C2685">
              <w:rPr>
                <w:spacing w:val="-2"/>
              </w:rPr>
              <w:t>7718858486</w:t>
            </w:r>
            <w:r w:rsidRPr="00F81789">
              <w:rPr>
                <w:spacing w:val="-2"/>
              </w:rPr>
              <w:t>/</w:t>
            </w:r>
            <w:r w:rsidR="005C2685" w:rsidRPr="005C2685">
              <w:rPr>
                <w:spacing w:val="-2"/>
              </w:rPr>
              <w:t>770801001</w:t>
            </w:r>
          </w:p>
          <w:p w:rsidR="003E7A6F" w:rsidRDefault="003E7A6F" w:rsidP="003E7A6F">
            <w:pPr>
              <w:jc w:val="both"/>
              <w:rPr>
                <w:spacing w:val="-2"/>
              </w:rPr>
            </w:pPr>
            <w:r w:rsidRPr="00F81789">
              <w:rPr>
                <w:spacing w:val="-2"/>
              </w:rPr>
              <w:t>р/</w:t>
            </w:r>
            <w:proofErr w:type="spellStart"/>
            <w:r w:rsidRPr="00F81789">
              <w:rPr>
                <w:spacing w:val="-2"/>
              </w:rPr>
              <w:t>сч</w:t>
            </w:r>
            <w:proofErr w:type="spellEnd"/>
            <w:r w:rsidRPr="00F81789">
              <w:rPr>
                <w:spacing w:val="-2"/>
              </w:rPr>
              <w:t xml:space="preserve"> </w:t>
            </w:r>
            <w:r w:rsidR="005C2685" w:rsidRPr="005C2685">
              <w:rPr>
                <w:spacing w:val="-2"/>
              </w:rPr>
              <w:t>40702.810.0.00000122790</w:t>
            </w:r>
            <w:r w:rsidRPr="00F81789">
              <w:rPr>
                <w:spacing w:val="-2"/>
              </w:rPr>
              <w:t xml:space="preserve"> </w:t>
            </w:r>
          </w:p>
          <w:p w:rsidR="003E7A6F" w:rsidRDefault="003E7A6F" w:rsidP="003E7A6F">
            <w:pPr>
              <w:jc w:val="both"/>
              <w:rPr>
                <w:spacing w:val="-2"/>
              </w:rPr>
            </w:pPr>
            <w:r w:rsidRPr="00F81789">
              <w:rPr>
                <w:spacing w:val="-2"/>
              </w:rPr>
              <w:t xml:space="preserve">в </w:t>
            </w:r>
            <w:r w:rsidR="005C2685" w:rsidRPr="005C2685">
              <w:rPr>
                <w:spacing w:val="-2"/>
              </w:rPr>
              <w:t xml:space="preserve">ПАО "Промсвязьбанк" </w:t>
            </w:r>
            <w:proofErr w:type="spellStart"/>
            <w:r w:rsidR="005C2685" w:rsidRPr="005C2685">
              <w:rPr>
                <w:spacing w:val="-2"/>
              </w:rPr>
              <w:t>г.Москва</w:t>
            </w:r>
            <w:proofErr w:type="spellEnd"/>
            <w:r w:rsidRPr="00F81789">
              <w:rPr>
                <w:spacing w:val="-2"/>
              </w:rPr>
              <w:t xml:space="preserve"> </w:t>
            </w:r>
          </w:p>
          <w:p w:rsidR="003E7A6F" w:rsidRDefault="003E7A6F" w:rsidP="003E7A6F">
            <w:pPr>
              <w:jc w:val="both"/>
              <w:rPr>
                <w:spacing w:val="-2"/>
              </w:rPr>
            </w:pPr>
            <w:r w:rsidRPr="00F81789">
              <w:rPr>
                <w:spacing w:val="-2"/>
              </w:rPr>
              <w:t xml:space="preserve">БИК </w:t>
            </w:r>
            <w:r w:rsidR="005C2685" w:rsidRPr="005C2685">
              <w:rPr>
                <w:spacing w:val="-2"/>
              </w:rPr>
              <w:t>044525555</w:t>
            </w:r>
            <w:r w:rsidRPr="00F81789">
              <w:rPr>
                <w:spacing w:val="-2"/>
              </w:rPr>
              <w:t xml:space="preserve"> </w:t>
            </w:r>
          </w:p>
          <w:p w:rsidR="003E7A6F" w:rsidRPr="007C057C" w:rsidRDefault="003E7A6F" w:rsidP="003E7A6F">
            <w:pPr>
              <w:jc w:val="both"/>
              <w:rPr>
                <w:spacing w:val="-2"/>
              </w:rPr>
            </w:pPr>
            <w:r w:rsidRPr="00F81789">
              <w:rPr>
                <w:spacing w:val="-2"/>
              </w:rPr>
              <w:t>к/</w:t>
            </w:r>
            <w:proofErr w:type="spellStart"/>
            <w:r w:rsidRPr="00F81789">
              <w:rPr>
                <w:spacing w:val="-2"/>
              </w:rPr>
              <w:t>сч</w:t>
            </w:r>
            <w:proofErr w:type="spellEnd"/>
            <w:r w:rsidRPr="00F81789">
              <w:rPr>
                <w:spacing w:val="-2"/>
              </w:rPr>
              <w:t xml:space="preserve"> </w:t>
            </w:r>
            <w:r w:rsidR="005C2685" w:rsidRPr="005C2685">
              <w:rPr>
                <w:spacing w:val="-2"/>
              </w:rPr>
              <w:t>30101810400000000555</w:t>
            </w:r>
          </w:p>
          <w:p w:rsidR="003E7A6F" w:rsidRDefault="003E7A6F" w:rsidP="003E7A6F">
            <w:pPr>
              <w:jc w:val="both"/>
              <w:rPr>
                <w:b/>
                <w:spacing w:val="-2"/>
              </w:rPr>
            </w:pPr>
          </w:p>
          <w:p w:rsidR="003E7A6F" w:rsidRPr="007C057C" w:rsidRDefault="003E7A6F" w:rsidP="003E7A6F">
            <w:pPr>
              <w:jc w:val="both"/>
              <w:rPr>
                <w:b/>
                <w:spacing w:val="-2"/>
              </w:rPr>
            </w:pPr>
          </w:p>
          <w:p w:rsidR="003E7A6F" w:rsidRPr="007C057C" w:rsidRDefault="003E7A6F" w:rsidP="003E7A6F">
            <w:pPr>
              <w:jc w:val="both"/>
              <w:rPr>
                <w:b/>
                <w:spacing w:val="-2"/>
              </w:rPr>
            </w:pPr>
            <w:r w:rsidRPr="007C057C">
              <w:rPr>
                <w:b/>
                <w:spacing w:val="-2"/>
              </w:rPr>
              <w:t>Конкурсн</w:t>
            </w:r>
            <w:r>
              <w:rPr>
                <w:b/>
                <w:spacing w:val="-2"/>
              </w:rPr>
              <w:t>ый</w:t>
            </w:r>
            <w:r w:rsidRPr="007C057C">
              <w:rPr>
                <w:b/>
                <w:spacing w:val="-2"/>
              </w:rPr>
              <w:t xml:space="preserve"> управляющ</w:t>
            </w:r>
            <w:r>
              <w:rPr>
                <w:b/>
                <w:spacing w:val="-2"/>
              </w:rPr>
              <w:t>ий</w:t>
            </w:r>
          </w:p>
          <w:p w:rsidR="003E7A6F" w:rsidRPr="007C057C" w:rsidRDefault="005C2685" w:rsidP="003E7A6F">
            <w:pPr>
              <w:jc w:val="both"/>
              <w:rPr>
                <w:b/>
                <w:spacing w:val="-2"/>
              </w:rPr>
            </w:pPr>
            <w:r w:rsidRPr="005C2685">
              <w:rPr>
                <w:b/>
                <w:spacing w:val="-2"/>
              </w:rPr>
              <w:t>ООО «СЭТОНЛАЙН»</w:t>
            </w:r>
          </w:p>
          <w:p w:rsidR="003E7A6F" w:rsidRPr="007C057C" w:rsidRDefault="003E7A6F" w:rsidP="003E7A6F">
            <w:pPr>
              <w:jc w:val="both"/>
              <w:rPr>
                <w:b/>
                <w:spacing w:val="-2"/>
              </w:rPr>
            </w:pPr>
          </w:p>
          <w:p w:rsidR="003E7A6F" w:rsidRPr="007C057C" w:rsidRDefault="003E7A6F" w:rsidP="003E7A6F">
            <w:pPr>
              <w:jc w:val="both"/>
              <w:rPr>
                <w:b/>
                <w:spacing w:val="-2"/>
              </w:rPr>
            </w:pPr>
            <w:r w:rsidRPr="007C057C">
              <w:rPr>
                <w:b/>
                <w:spacing w:val="-2"/>
              </w:rPr>
              <w:t xml:space="preserve">__________________/ </w:t>
            </w:r>
            <w:r w:rsidR="005C2685">
              <w:rPr>
                <w:b/>
                <w:spacing w:val="-2"/>
              </w:rPr>
              <w:t>Соколовская Т</w:t>
            </w:r>
            <w:bookmarkStart w:id="0" w:name="_GoBack"/>
            <w:bookmarkEnd w:id="0"/>
            <w:r>
              <w:rPr>
                <w:b/>
                <w:spacing w:val="-2"/>
              </w:rPr>
              <w:t>. А.</w:t>
            </w:r>
            <w:r w:rsidRPr="007C057C">
              <w:rPr>
                <w:b/>
                <w:spacing w:val="-2"/>
              </w:rPr>
              <w:t>/</w:t>
            </w:r>
          </w:p>
          <w:p w:rsidR="003E7A6F" w:rsidRPr="007C057C" w:rsidRDefault="003E7A6F" w:rsidP="003E7A6F">
            <w:pPr>
              <w:jc w:val="both"/>
              <w:rPr>
                <w:b/>
                <w:spacing w:val="-2"/>
              </w:rPr>
            </w:pPr>
          </w:p>
          <w:p w:rsidR="003E7A6F" w:rsidRDefault="003E7A6F" w:rsidP="003E7A6F">
            <w:pPr>
              <w:rPr>
                <w:bCs/>
                <w:iCs/>
              </w:rPr>
            </w:pPr>
            <w:r w:rsidRPr="007C057C">
              <w:rPr>
                <w:b/>
                <w:spacing w:val="-2"/>
              </w:rPr>
              <w:t>М.П.</w:t>
            </w:r>
            <w:r w:rsidRPr="006D06BF">
              <w:rPr>
                <w:bCs/>
                <w:iCs/>
              </w:rPr>
              <w:t xml:space="preserve"> </w:t>
            </w:r>
          </w:p>
          <w:p w:rsidR="0020300A" w:rsidRDefault="0020300A" w:rsidP="00D00136">
            <w:pPr>
              <w:rPr>
                <w:bCs/>
                <w:iCs/>
              </w:rPr>
            </w:pPr>
          </w:p>
          <w:p w:rsidR="0020300A" w:rsidRPr="006D06BF" w:rsidRDefault="0020300A" w:rsidP="004532A4">
            <w:pPr>
              <w:rPr>
                <w:rStyle w:val="paragraph"/>
                <w:bCs/>
                <w:iCs/>
              </w:rPr>
            </w:pPr>
          </w:p>
        </w:tc>
        <w:tc>
          <w:tcPr>
            <w:tcW w:w="4643" w:type="dxa"/>
          </w:tcPr>
          <w:p w:rsidR="0020300A" w:rsidRPr="006D06BF" w:rsidRDefault="00D00136" w:rsidP="004532A4">
            <w:pPr>
              <w:snapToGrid w:val="0"/>
              <w:ind w:firstLine="567"/>
              <w:rPr>
                <w:b/>
              </w:rPr>
            </w:pPr>
            <w:r>
              <w:rPr>
                <w:b/>
              </w:rPr>
              <w:t>ЦЕССИОНАРИЙ</w:t>
            </w:r>
            <w:r w:rsidR="0020300A" w:rsidRPr="006D06BF">
              <w:rPr>
                <w:b/>
              </w:rPr>
              <w:t>:</w:t>
            </w:r>
          </w:p>
          <w:p w:rsidR="0020300A" w:rsidRPr="006D06BF" w:rsidRDefault="0020300A" w:rsidP="004532A4">
            <w:pPr>
              <w:ind w:firstLine="567"/>
              <w:rPr>
                <w:rFonts w:eastAsia="Lucida Sans Unicode"/>
                <w:kern w:val="2"/>
              </w:rPr>
            </w:pPr>
          </w:p>
          <w:p w:rsidR="0020300A" w:rsidRPr="006D06BF" w:rsidRDefault="0020300A" w:rsidP="004532A4">
            <w:pPr>
              <w:ind w:firstLine="567"/>
              <w:rPr>
                <w:rFonts w:eastAsia="Lucida Sans Unicode"/>
                <w:kern w:val="2"/>
              </w:rPr>
            </w:pPr>
          </w:p>
        </w:tc>
      </w:tr>
    </w:tbl>
    <w:p w:rsidR="000E0853" w:rsidRDefault="000E0853" w:rsidP="00DC5C9E">
      <w:pPr>
        <w:tabs>
          <w:tab w:val="num" w:pos="0"/>
          <w:tab w:val="left" w:pos="567"/>
        </w:tabs>
        <w:jc w:val="both"/>
        <w:rPr>
          <w:sz w:val="22"/>
          <w:szCs w:val="22"/>
        </w:rPr>
      </w:pPr>
    </w:p>
    <w:p w:rsidR="004D35DD" w:rsidRDefault="004D35DD" w:rsidP="00DC5C9E">
      <w:pPr>
        <w:tabs>
          <w:tab w:val="num" w:pos="0"/>
          <w:tab w:val="left" w:pos="567"/>
        </w:tabs>
        <w:jc w:val="both"/>
        <w:rPr>
          <w:sz w:val="22"/>
          <w:szCs w:val="22"/>
        </w:rPr>
      </w:pPr>
    </w:p>
    <w:p w:rsidR="000E0853" w:rsidRDefault="000E0853" w:rsidP="00DC5C9E">
      <w:pPr>
        <w:tabs>
          <w:tab w:val="num" w:pos="0"/>
          <w:tab w:val="left" w:pos="567"/>
        </w:tabs>
        <w:jc w:val="both"/>
        <w:rPr>
          <w:sz w:val="22"/>
          <w:szCs w:val="22"/>
        </w:rPr>
      </w:pPr>
    </w:p>
    <w:sectPr w:rsidR="000E0853" w:rsidSect="00DC5C9E">
      <w:headerReference w:type="default" r:id="rId7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B78" w:rsidRDefault="00DC5B78" w:rsidP="00755B0A">
      <w:r>
        <w:separator/>
      </w:r>
    </w:p>
  </w:endnote>
  <w:endnote w:type="continuationSeparator" w:id="0">
    <w:p w:rsidR="00DC5B78" w:rsidRDefault="00DC5B78" w:rsidP="00755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 Times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altName w:val="Palatino Linotype"/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B78" w:rsidRDefault="00DC5B78" w:rsidP="00755B0A">
      <w:r>
        <w:separator/>
      </w:r>
    </w:p>
  </w:footnote>
  <w:footnote w:type="continuationSeparator" w:id="0">
    <w:p w:rsidR="00DC5B78" w:rsidRDefault="00DC5B78" w:rsidP="00755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853" w:rsidRDefault="000E0853" w:rsidP="00DC5C9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247FE"/>
    <w:multiLevelType w:val="hybridMultilevel"/>
    <w:tmpl w:val="546C25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9116D"/>
    <w:multiLevelType w:val="multilevel"/>
    <w:tmpl w:val="1B4EF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154115AB"/>
    <w:multiLevelType w:val="hybridMultilevel"/>
    <w:tmpl w:val="C5D03DCE"/>
    <w:lvl w:ilvl="0" w:tplc="74B26C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B455A"/>
    <w:multiLevelType w:val="hybridMultilevel"/>
    <w:tmpl w:val="87006F4A"/>
    <w:lvl w:ilvl="0" w:tplc="FE3616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25C5D"/>
    <w:multiLevelType w:val="hybridMultilevel"/>
    <w:tmpl w:val="36EC7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A6CF7"/>
    <w:multiLevelType w:val="multilevel"/>
    <w:tmpl w:val="E166944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/>
        <w:i w:val="0"/>
        <w:caps/>
        <w:color w:val="000000"/>
        <w:spacing w:val="0"/>
        <w:kern w:val="22"/>
        <w:position w:val="0"/>
        <w:sz w:val="24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737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lowerLetter"/>
      <w:lvlText w:val=" %4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caps w:val="0"/>
        <w:color w:val="auto"/>
        <w:sz w:val="22"/>
        <w:szCs w:val="22"/>
      </w:rPr>
    </w:lvl>
    <w:lvl w:ilvl="5">
      <w:start w:val="1"/>
      <w:numFmt w:val="decimal"/>
      <w:lvlText w:val="%1.%2.%3.%6."/>
      <w:lvlJc w:val="left"/>
      <w:pPr>
        <w:tabs>
          <w:tab w:val="num" w:pos="907"/>
        </w:tabs>
        <w:ind w:left="907" w:hanging="907"/>
      </w:pPr>
      <w:rPr>
        <w:rFonts w:ascii="Times New Roman" w:hAnsi="Times New Roman" w:hint="default"/>
        <w:b w:val="0"/>
        <w:i w:val="0"/>
        <w:sz w:val="22"/>
        <w:szCs w:val="22"/>
      </w:rPr>
    </w:lvl>
    <w:lvl w:ilvl="6">
      <w:start w:val="1"/>
      <w:numFmt w:val="lowerRoman"/>
      <w:lvlText w:val=" %7)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  <w:sz w:val="22"/>
        <w:szCs w:val="22"/>
      </w:rPr>
    </w:lvl>
    <w:lvl w:ilvl="7">
      <w:start w:val="1"/>
      <w:numFmt w:val="lowerLetter"/>
      <w:lvlText w:val=" %8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2"/>
      </w:rPr>
    </w:lvl>
    <w:lvl w:ilvl="8">
      <w:start w:val="1"/>
      <w:numFmt w:val="none"/>
      <w:lvlRestart w:val="0"/>
      <w:lvlText w:val=""/>
      <w:lvlJc w:val="left"/>
      <w:pPr>
        <w:tabs>
          <w:tab w:val="num" w:pos="6"/>
        </w:tabs>
        <w:ind w:left="6" w:hanging="6"/>
      </w:pPr>
      <w:rPr>
        <w:rFonts w:hint="default"/>
        <w:b w:val="0"/>
        <w:i w:val="0"/>
        <w:color w:val="auto"/>
        <w:sz w:val="22"/>
      </w:rPr>
    </w:lvl>
  </w:abstractNum>
  <w:abstractNum w:abstractNumId="6" w15:restartNumberingAfterBreak="0">
    <w:nsid w:val="28464FF6"/>
    <w:multiLevelType w:val="hybridMultilevel"/>
    <w:tmpl w:val="DE20F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DC75AA"/>
    <w:multiLevelType w:val="multilevel"/>
    <w:tmpl w:val="A6603FF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8" w15:restartNumberingAfterBreak="0">
    <w:nsid w:val="326221AA"/>
    <w:multiLevelType w:val="hybridMultilevel"/>
    <w:tmpl w:val="421691D4"/>
    <w:lvl w:ilvl="0" w:tplc="A5F0912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C209A"/>
    <w:multiLevelType w:val="hybridMultilevel"/>
    <w:tmpl w:val="C3AAF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955AD7"/>
    <w:multiLevelType w:val="hybridMultilevel"/>
    <w:tmpl w:val="C0C0F896"/>
    <w:lvl w:ilvl="0" w:tplc="13726C6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8B37E3"/>
    <w:multiLevelType w:val="multilevel"/>
    <w:tmpl w:val="61C4170E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9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9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9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9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 w15:restartNumberingAfterBreak="0">
    <w:nsid w:val="40DE54CA"/>
    <w:multiLevelType w:val="hybridMultilevel"/>
    <w:tmpl w:val="C5D03DCE"/>
    <w:lvl w:ilvl="0" w:tplc="74B26C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A62221"/>
    <w:multiLevelType w:val="hybridMultilevel"/>
    <w:tmpl w:val="C5D03DCE"/>
    <w:lvl w:ilvl="0" w:tplc="74B26C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F642EB"/>
    <w:multiLevelType w:val="hybridMultilevel"/>
    <w:tmpl w:val="045A4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11023E"/>
    <w:multiLevelType w:val="multilevel"/>
    <w:tmpl w:val="879287F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6" w15:restartNumberingAfterBreak="0">
    <w:nsid w:val="4F9960B8"/>
    <w:multiLevelType w:val="hybridMultilevel"/>
    <w:tmpl w:val="DE20F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B630D5"/>
    <w:multiLevelType w:val="hybridMultilevel"/>
    <w:tmpl w:val="DE20F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7D5BE1"/>
    <w:multiLevelType w:val="hybridMultilevel"/>
    <w:tmpl w:val="6A8633AE"/>
    <w:lvl w:ilvl="0" w:tplc="2B1299D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D742C3"/>
    <w:multiLevelType w:val="hybridMultilevel"/>
    <w:tmpl w:val="BF8C1606"/>
    <w:lvl w:ilvl="0" w:tplc="A5F0912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0" w15:restartNumberingAfterBreak="0">
    <w:nsid w:val="650D7343"/>
    <w:multiLevelType w:val="hybridMultilevel"/>
    <w:tmpl w:val="C5D03DCE"/>
    <w:lvl w:ilvl="0" w:tplc="74B26C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2E4484"/>
    <w:multiLevelType w:val="hybridMultilevel"/>
    <w:tmpl w:val="C5D03DCE"/>
    <w:lvl w:ilvl="0" w:tplc="74B26C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B61CFD"/>
    <w:multiLevelType w:val="hybridMultilevel"/>
    <w:tmpl w:val="C5D03DCE"/>
    <w:lvl w:ilvl="0" w:tplc="74B26C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2C1221"/>
    <w:multiLevelType w:val="hybridMultilevel"/>
    <w:tmpl w:val="74D479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79627A"/>
    <w:multiLevelType w:val="hybridMultilevel"/>
    <w:tmpl w:val="5FA47818"/>
    <w:lvl w:ilvl="0" w:tplc="31C853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BF6684"/>
    <w:multiLevelType w:val="hybridMultilevel"/>
    <w:tmpl w:val="54C6A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F72D2D"/>
    <w:multiLevelType w:val="multilevel"/>
    <w:tmpl w:val="CAFA5ECC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94" w:hanging="141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19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9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9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9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7"/>
  </w:num>
  <w:num w:numId="2">
    <w:abstractNumId w:val="18"/>
  </w:num>
  <w:num w:numId="3">
    <w:abstractNumId w:val="11"/>
  </w:num>
  <w:num w:numId="4">
    <w:abstractNumId w:val="26"/>
  </w:num>
  <w:num w:numId="5">
    <w:abstractNumId w:val="5"/>
  </w:num>
  <w:num w:numId="6">
    <w:abstractNumId w:val="1"/>
  </w:num>
  <w:num w:numId="7">
    <w:abstractNumId w:val="15"/>
  </w:num>
  <w:num w:numId="8">
    <w:abstractNumId w:val="25"/>
  </w:num>
  <w:num w:numId="9">
    <w:abstractNumId w:val="14"/>
  </w:num>
  <w:num w:numId="10">
    <w:abstractNumId w:val="4"/>
  </w:num>
  <w:num w:numId="11">
    <w:abstractNumId w:val="0"/>
  </w:num>
  <w:num w:numId="12">
    <w:abstractNumId w:val="10"/>
  </w:num>
  <w:num w:numId="13">
    <w:abstractNumId w:val="24"/>
  </w:num>
  <w:num w:numId="14">
    <w:abstractNumId w:val="23"/>
  </w:num>
  <w:num w:numId="15">
    <w:abstractNumId w:val="19"/>
  </w:num>
  <w:num w:numId="16">
    <w:abstractNumId w:val="16"/>
  </w:num>
  <w:num w:numId="17">
    <w:abstractNumId w:val="2"/>
  </w:num>
  <w:num w:numId="18">
    <w:abstractNumId w:val="17"/>
  </w:num>
  <w:num w:numId="19">
    <w:abstractNumId w:val="6"/>
  </w:num>
  <w:num w:numId="20">
    <w:abstractNumId w:val="20"/>
  </w:num>
  <w:num w:numId="21">
    <w:abstractNumId w:val="9"/>
  </w:num>
  <w:num w:numId="22">
    <w:abstractNumId w:val="12"/>
  </w:num>
  <w:num w:numId="23">
    <w:abstractNumId w:val="21"/>
  </w:num>
  <w:num w:numId="24">
    <w:abstractNumId w:val="13"/>
  </w:num>
  <w:num w:numId="25">
    <w:abstractNumId w:val="22"/>
  </w:num>
  <w:num w:numId="26">
    <w:abstractNumId w:val="8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D50"/>
    <w:rsid w:val="000437EE"/>
    <w:rsid w:val="00066F16"/>
    <w:rsid w:val="000779C6"/>
    <w:rsid w:val="000E0853"/>
    <w:rsid w:val="001461DA"/>
    <w:rsid w:val="00196F8E"/>
    <w:rsid w:val="0020300A"/>
    <w:rsid w:val="00206097"/>
    <w:rsid w:val="00232067"/>
    <w:rsid w:val="0029361B"/>
    <w:rsid w:val="00295971"/>
    <w:rsid w:val="002C1FE4"/>
    <w:rsid w:val="003149A3"/>
    <w:rsid w:val="00320B08"/>
    <w:rsid w:val="0035039C"/>
    <w:rsid w:val="00380EB6"/>
    <w:rsid w:val="003C3681"/>
    <w:rsid w:val="003C38FA"/>
    <w:rsid w:val="003E5E16"/>
    <w:rsid w:val="003E7A6F"/>
    <w:rsid w:val="00416E64"/>
    <w:rsid w:val="004D35DD"/>
    <w:rsid w:val="005C2685"/>
    <w:rsid w:val="005F2634"/>
    <w:rsid w:val="00710CBD"/>
    <w:rsid w:val="00747FCB"/>
    <w:rsid w:val="00755B0A"/>
    <w:rsid w:val="00757E47"/>
    <w:rsid w:val="00900A71"/>
    <w:rsid w:val="0098170C"/>
    <w:rsid w:val="00985348"/>
    <w:rsid w:val="00A16D30"/>
    <w:rsid w:val="00B07AC9"/>
    <w:rsid w:val="00B8039F"/>
    <w:rsid w:val="00BC3B08"/>
    <w:rsid w:val="00CB585B"/>
    <w:rsid w:val="00CF5033"/>
    <w:rsid w:val="00D00136"/>
    <w:rsid w:val="00DC5B78"/>
    <w:rsid w:val="00DC5C9E"/>
    <w:rsid w:val="00DD2D50"/>
    <w:rsid w:val="00E01480"/>
    <w:rsid w:val="00E7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A0874"/>
  <w15:docId w15:val="{7B14E197-74F2-4DED-B467-CF4D0C795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B08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0437EE"/>
    <w:pPr>
      <w:jc w:val="center"/>
    </w:pPr>
  </w:style>
  <w:style w:type="paragraph" w:customStyle="1" w:styleId="ConsPlusNormal">
    <w:name w:val="ConsPlusNormal"/>
    <w:rsid w:val="00BC3B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BC3B08"/>
    <w:pPr>
      <w:tabs>
        <w:tab w:val="center" w:pos="4819"/>
        <w:tab w:val="right" w:pos="9639"/>
      </w:tabs>
    </w:pPr>
    <w:rPr>
      <w:color w:val="000000"/>
    </w:rPr>
  </w:style>
  <w:style w:type="character" w:customStyle="1" w:styleId="a4">
    <w:name w:val="Верхний колонтитул Знак"/>
    <w:basedOn w:val="a0"/>
    <w:link w:val="a3"/>
    <w:rsid w:val="00BC3B08"/>
    <w:rPr>
      <w:rFonts w:eastAsia="Times New Roman"/>
      <w:color w:val="000000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BC3B08"/>
    <w:pPr>
      <w:jc w:val="center"/>
    </w:pPr>
    <w:rPr>
      <w:szCs w:val="20"/>
    </w:rPr>
  </w:style>
  <w:style w:type="character" w:customStyle="1" w:styleId="a6">
    <w:name w:val="Заголовок Знак"/>
    <w:basedOn w:val="a0"/>
    <w:link w:val="a5"/>
    <w:rsid w:val="00BC3B08"/>
    <w:rPr>
      <w:rFonts w:eastAsia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C3B08"/>
    <w:pPr>
      <w:widowControl w:val="0"/>
      <w:shd w:val="clear" w:color="auto" w:fill="FFFFFF"/>
      <w:suppressAutoHyphens/>
      <w:autoSpaceDE w:val="0"/>
      <w:autoSpaceDN w:val="0"/>
      <w:jc w:val="both"/>
      <w:textAlignment w:val="baseline"/>
    </w:pPr>
    <w:rPr>
      <w:rFonts w:eastAsiaTheme="minorEastAsia" w:cs="Tahoma"/>
      <w:color w:val="000000"/>
      <w:kern w:val="3"/>
      <w:sz w:val="20"/>
      <w:lang w:val="de-DE" w:eastAsia="ja-JP" w:bidi="fa-IR"/>
    </w:rPr>
  </w:style>
  <w:style w:type="paragraph" w:styleId="a7">
    <w:name w:val="List Paragraph"/>
    <w:basedOn w:val="a"/>
    <w:uiPriority w:val="34"/>
    <w:qFormat/>
    <w:rsid w:val="00196F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295971"/>
    <w:pPr>
      <w:tabs>
        <w:tab w:val="center" w:pos="4677"/>
        <w:tab w:val="right" w:pos="9355"/>
      </w:tabs>
    </w:pPr>
    <w:rPr>
      <w:rFonts w:eastAsiaTheme="minorHAns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295971"/>
  </w:style>
  <w:style w:type="table" w:styleId="aa">
    <w:name w:val="Table Grid"/>
    <w:basedOn w:val="a1"/>
    <w:uiPriority w:val="39"/>
    <w:rsid w:val="00295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20609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Основной текст_"/>
    <w:link w:val="10"/>
    <w:locked/>
    <w:rsid w:val="000E0853"/>
    <w:rPr>
      <w:sz w:val="15"/>
      <w:szCs w:val="15"/>
      <w:shd w:val="clear" w:color="auto" w:fill="FFFFFF"/>
    </w:rPr>
  </w:style>
  <w:style w:type="paragraph" w:customStyle="1" w:styleId="10">
    <w:name w:val="Основной текст1"/>
    <w:basedOn w:val="a"/>
    <w:link w:val="ab"/>
    <w:rsid w:val="000E0853"/>
    <w:pPr>
      <w:shd w:val="clear" w:color="auto" w:fill="FFFFFF"/>
      <w:spacing w:line="0" w:lineRule="atLeast"/>
      <w:jc w:val="both"/>
    </w:pPr>
    <w:rPr>
      <w:rFonts w:eastAsiaTheme="minorHAnsi"/>
      <w:sz w:val="15"/>
      <w:szCs w:val="15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0E0853"/>
    <w:pPr>
      <w:suppressAutoHyphens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E085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paragraph">
    <w:name w:val="paragraph"/>
    <w:qFormat/>
    <w:rsid w:val="004D35DD"/>
    <w:rPr>
      <w:rFonts w:ascii="Times New Roman" w:hAnsi="Times New Roman" w:cs="Times New Roman"/>
    </w:rPr>
  </w:style>
  <w:style w:type="paragraph" w:styleId="ae">
    <w:name w:val="Normal (Web)"/>
    <w:basedOn w:val="a"/>
    <w:uiPriority w:val="99"/>
    <w:unhideWhenUsed/>
    <w:rsid w:val="00710CB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6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2549</Words>
  <Characters>14534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Генрих</dc:creator>
  <cp:keywords/>
  <dc:description/>
  <cp:lastModifiedBy>Екатерина Кашаева</cp:lastModifiedBy>
  <cp:revision>3</cp:revision>
  <dcterms:created xsi:type="dcterms:W3CDTF">2021-07-16T13:25:00Z</dcterms:created>
  <dcterms:modified xsi:type="dcterms:W3CDTF">2021-07-16T13:41:00Z</dcterms:modified>
</cp:coreProperties>
</file>