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bookmarkStart w:id="0" w:name="_GoBack"/>
      <w:bookmarkEnd w:id="0"/>
      <w:r w:rsidR="00183C9E">
        <w:rPr>
          <w:szCs w:val="22"/>
        </w:rPr>
        <w:t>4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CE1976">
        <w:rPr>
          <w:sz w:val="22"/>
          <w:szCs w:val="22"/>
        </w:rPr>
        <w:t>Казань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CE1976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CE1976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CE1976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CE1976">
        <w:rPr>
          <w:sz w:val="22"/>
          <w:szCs w:val="22"/>
        </w:rPr>
        <w:t>Апастовский</w:t>
      </w:r>
      <w:proofErr w:type="spellEnd"/>
      <w:r w:rsidRPr="00CE1976">
        <w:rPr>
          <w:sz w:val="22"/>
          <w:szCs w:val="22"/>
        </w:rPr>
        <w:t xml:space="preserve"> район, с. </w:t>
      </w:r>
      <w:proofErr w:type="spellStart"/>
      <w:r w:rsidRPr="00CE1976">
        <w:rPr>
          <w:sz w:val="22"/>
          <w:szCs w:val="22"/>
        </w:rPr>
        <w:t>Булым-Булыхчи</w:t>
      </w:r>
      <w:proofErr w:type="spellEnd"/>
      <w:r w:rsidRPr="00CE1976">
        <w:rPr>
          <w:sz w:val="22"/>
          <w:szCs w:val="22"/>
        </w:rPr>
        <w:t>, ул</w:t>
      </w:r>
      <w:proofErr w:type="gramStart"/>
      <w:r w:rsidRPr="00CE1976">
        <w:rPr>
          <w:sz w:val="22"/>
          <w:szCs w:val="22"/>
        </w:rPr>
        <w:t>.Т</w:t>
      </w:r>
      <w:proofErr w:type="gramEnd"/>
      <w:r w:rsidRPr="00CE1976">
        <w:rPr>
          <w:sz w:val="22"/>
          <w:szCs w:val="22"/>
        </w:rPr>
        <w:t>атарстан, д. 1А)</w:t>
      </w:r>
      <w:r w:rsidRPr="00CE1976">
        <w:rPr>
          <w:bCs/>
          <w:iCs/>
          <w:sz w:val="22"/>
          <w:szCs w:val="22"/>
        </w:rPr>
        <w:t xml:space="preserve"> </w:t>
      </w:r>
      <w:r w:rsidRPr="00CE1976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EB1A75" w:rsidRPr="00CE1976"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именуемое в дальнейшем </w:t>
      </w:r>
      <w:r w:rsidR="00EB1A75" w:rsidRPr="00CE1976">
        <w:rPr>
          <w:b/>
          <w:sz w:val="22"/>
          <w:szCs w:val="22"/>
        </w:rPr>
        <w:t>«Должник»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</w:t>
      </w:r>
      <w:r w:rsidR="00CE1976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CE1976">
        <w:rPr>
          <w:sz w:val="22"/>
          <w:szCs w:val="22"/>
        </w:rPr>
        <w:t>Арбитражный управляющий Большаков Александр Николаевич</w:t>
      </w:r>
      <w:r w:rsidRPr="000E4FE8">
        <w:rPr>
          <w:sz w:val="22"/>
          <w:szCs w:val="22"/>
        </w:rPr>
        <w:t xml:space="preserve">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</w:t>
      </w:r>
      <w:proofErr w:type="spellStart"/>
      <w:r w:rsidRPr="000E4FE8">
        <w:rPr>
          <w:sz w:val="22"/>
          <w:szCs w:val="22"/>
        </w:rPr>
        <w:t>Коммерсантъ</w:t>
      </w:r>
      <w:proofErr w:type="spellEnd"/>
      <w:r w:rsidRPr="000E4FE8">
        <w:rPr>
          <w:sz w:val="22"/>
          <w:szCs w:val="22"/>
        </w:rPr>
        <w:t>» №</w:t>
      </w:r>
      <w:r w:rsidR="00CE1976">
        <w:rPr>
          <w:sz w:val="22"/>
          <w:szCs w:val="22"/>
        </w:rPr>
        <w:t>______</w:t>
      </w:r>
      <w:r w:rsidRPr="000E4FE8">
        <w:rPr>
          <w:sz w:val="22"/>
          <w:szCs w:val="22"/>
        </w:rPr>
        <w:t xml:space="preserve"> от </w:t>
      </w:r>
      <w:proofErr w:type="spellStart"/>
      <w:r w:rsidR="00CE1976">
        <w:rPr>
          <w:sz w:val="22"/>
          <w:szCs w:val="22"/>
        </w:rPr>
        <w:t>_______________</w:t>
      </w:r>
      <w:proofErr w:type="gramStart"/>
      <w:r w:rsidRPr="000E4FE8">
        <w:rPr>
          <w:sz w:val="22"/>
          <w:szCs w:val="22"/>
        </w:rPr>
        <w:t>г</w:t>
      </w:r>
      <w:proofErr w:type="spellEnd"/>
      <w:proofErr w:type="gramEnd"/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 о результатах проведения торгов по продаже имущества, принадлежащего Обществу с ограниченной ответственностью «</w:t>
      </w:r>
      <w:r w:rsidR="00CE1976">
        <w:rPr>
          <w:sz w:val="22"/>
          <w:szCs w:val="22"/>
        </w:rPr>
        <w:t>СХП им. Рахимова</w:t>
      </w:r>
      <w:r w:rsidRPr="000E4FE8">
        <w:rPr>
          <w:sz w:val="22"/>
          <w:szCs w:val="22"/>
        </w:rPr>
        <w:t>» от «__» _______ 201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="002A6C69" w:rsidRPr="002A6C69">
        <w:rPr>
          <w:sz w:val="22"/>
          <w:szCs w:val="22"/>
        </w:rPr>
        <w:t>http://торговая-площадка</w:t>
      </w:r>
      <w:r w:rsidR="002A6C69">
        <w:rPr>
          <w:sz w:val="22"/>
          <w:szCs w:val="22"/>
        </w:rPr>
        <w:t xml:space="preserve"> </w:t>
      </w:r>
      <w:r w:rsidR="00E210B3">
        <w:rPr>
          <w:sz w:val="22"/>
          <w:szCs w:val="22"/>
        </w:rPr>
        <w:t xml:space="preserve">- </w:t>
      </w:r>
      <w:proofErr w:type="spellStart"/>
      <w:r w:rsidR="00E210B3">
        <w:rPr>
          <w:sz w:val="22"/>
          <w:szCs w:val="22"/>
        </w:rPr>
        <w:t>вэтп</w:t>
      </w:r>
      <w:proofErr w:type="gramStart"/>
      <w:r w:rsidRPr="00AE6632">
        <w:rPr>
          <w:sz w:val="22"/>
          <w:szCs w:val="22"/>
        </w:rPr>
        <w:t>.р</w:t>
      </w:r>
      <w:proofErr w:type="gramEnd"/>
      <w:r w:rsidRPr="00AE6632">
        <w:rPr>
          <w:sz w:val="22"/>
          <w:szCs w:val="22"/>
        </w:rPr>
        <w:t>ф</w:t>
      </w:r>
      <w:proofErr w:type="spellEnd"/>
      <w:r w:rsidRPr="00AE6632">
        <w:rPr>
          <w:sz w:val="22"/>
          <w:szCs w:val="22"/>
        </w:rPr>
        <w:t xml:space="preserve"> , телефон/факс: +7 (</w:t>
      </w:r>
      <w:r w:rsidR="00CE1976">
        <w:rPr>
          <w:sz w:val="22"/>
          <w:szCs w:val="22"/>
        </w:rPr>
        <w:t>800</w:t>
      </w:r>
      <w:r w:rsidRPr="00AE6632">
        <w:rPr>
          <w:sz w:val="22"/>
          <w:szCs w:val="22"/>
        </w:rPr>
        <w:t xml:space="preserve">) </w:t>
      </w:r>
      <w:r w:rsidR="00CE1976">
        <w:rPr>
          <w:sz w:val="22"/>
          <w:szCs w:val="22"/>
        </w:rPr>
        <w:t>777-89-17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B1A75" w:rsidRPr="00EB1A75">
        <w:rPr>
          <w:sz w:val="22"/>
          <w:szCs w:val="22"/>
        </w:rPr>
        <w:t>Общество с ограниченной ответственностью «</w:t>
      </w:r>
      <w:r w:rsidR="00CE1976" w:rsidRPr="00CE1976">
        <w:rPr>
          <w:sz w:val="22"/>
          <w:szCs w:val="22"/>
        </w:rPr>
        <w:t>Сельскохозяйственное предприятие имени Рахимова</w:t>
      </w:r>
      <w:r w:rsidR="00EB1A75"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ООО</w:t>
      </w:r>
      <w:proofErr w:type="gramEnd"/>
      <w:r w:rsidRPr="00EB1A75">
        <w:rPr>
          <w:sz w:val="22"/>
          <w:szCs w:val="22"/>
        </w:rPr>
        <w:t xml:space="preserve"> «</w:t>
      </w:r>
      <w:r w:rsidR="00AB2021">
        <w:rPr>
          <w:sz w:val="22"/>
          <w:szCs w:val="22"/>
        </w:rPr>
        <w:t>СХП им. Рахимова</w:t>
      </w:r>
      <w:r w:rsidRPr="00EB1A75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Default="004650FF" w:rsidP="0014480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  <w:r w:rsidR="00CE1976">
        <w:rPr>
          <w:sz w:val="22"/>
          <w:szCs w:val="22"/>
        </w:rPr>
        <w:t>Лот№</w:t>
      </w:r>
      <w:r w:rsidR="00183C9E">
        <w:rPr>
          <w:sz w:val="22"/>
          <w:szCs w:val="22"/>
        </w:rPr>
        <w:t>4</w:t>
      </w:r>
      <w:r w:rsidR="00CE1976">
        <w:rPr>
          <w:sz w:val="22"/>
          <w:szCs w:val="22"/>
        </w:rPr>
        <w:t xml:space="preserve"> </w:t>
      </w:r>
      <w:r w:rsidR="00183C9E" w:rsidRPr="00183C9E">
        <w:rPr>
          <w:sz w:val="22"/>
          <w:szCs w:val="22"/>
        </w:rPr>
        <w:t xml:space="preserve">Движимое имущество в количестве 12 единиц, которое используется в целях производства сельскохозяйственной продукции, ее хранения, переработки, реализации принадлежащее ООО «СХП им. Рахимова» на праве собственности, обремененное залогом в пользу  конкурсного кредитора – </w:t>
      </w:r>
      <w:proofErr w:type="spellStart"/>
      <w:r w:rsidR="00183C9E" w:rsidRPr="00183C9E">
        <w:rPr>
          <w:sz w:val="22"/>
          <w:szCs w:val="22"/>
        </w:rPr>
        <w:t>Вахитовой</w:t>
      </w:r>
      <w:proofErr w:type="spellEnd"/>
      <w:r w:rsidR="00183C9E" w:rsidRPr="00183C9E">
        <w:rPr>
          <w:sz w:val="22"/>
          <w:szCs w:val="22"/>
        </w:rPr>
        <w:t xml:space="preserve"> </w:t>
      </w:r>
      <w:proofErr w:type="spellStart"/>
      <w:r w:rsidR="00183C9E" w:rsidRPr="00183C9E">
        <w:rPr>
          <w:sz w:val="22"/>
          <w:szCs w:val="22"/>
        </w:rPr>
        <w:t>Эндже</w:t>
      </w:r>
      <w:proofErr w:type="spellEnd"/>
      <w:r w:rsidR="00183C9E" w:rsidRPr="00183C9E">
        <w:rPr>
          <w:sz w:val="22"/>
          <w:szCs w:val="22"/>
        </w:rPr>
        <w:t xml:space="preserve"> </w:t>
      </w:r>
      <w:proofErr w:type="spellStart"/>
      <w:r w:rsidR="00183C9E" w:rsidRPr="00183C9E">
        <w:rPr>
          <w:sz w:val="22"/>
          <w:szCs w:val="22"/>
        </w:rPr>
        <w:t>Ахметовны</w:t>
      </w:r>
      <w:proofErr w:type="spellEnd"/>
      <w:r w:rsidR="00857257">
        <w:rPr>
          <w:sz w:val="22"/>
          <w:szCs w:val="22"/>
        </w:rPr>
        <w:t>. (Приложение №1 к договору)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>рублей ___ копеек. Покупателем 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643"/>
      </w:tblGrid>
      <w:tr w:rsidR="0080584F" w:rsidRPr="0080584F" w:rsidTr="00CE1976">
        <w:trPr>
          <w:trHeight w:val="3105"/>
        </w:trPr>
        <w:tc>
          <w:tcPr>
            <w:tcW w:w="5104" w:type="dxa"/>
          </w:tcPr>
          <w:p w:rsidR="0080584F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Default="00CE1976" w:rsidP="00CE1976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БИК 044525297,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>к/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30101810945250000297, </w:t>
            </w:r>
          </w:p>
          <w:p w:rsidR="00CE1976" w:rsidRPr="00941691" w:rsidRDefault="00CE1976" w:rsidP="00CE1976">
            <w:proofErr w:type="spellStart"/>
            <w:proofErr w:type="gramStart"/>
            <w:r w:rsidRPr="00CE197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E1976">
              <w:rPr>
                <w:sz w:val="22"/>
                <w:szCs w:val="22"/>
              </w:rPr>
              <w:t>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40702810194001038703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EB1A75" w:rsidRDefault="00CE1976" w:rsidP="00857257">
            <w:pPr>
              <w:rPr>
                <w:b/>
                <w:sz w:val="22"/>
                <w:szCs w:val="22"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8572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№1</w:t>
      </w:r>
    </w:p>
    <w:p w:rsidR="00857257" w:rsidRDefault="00857257" w:rsidP="008572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договору купли-продажи имущества на торгах</w:t>
      </w: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857257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Казань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857257" w:rsidRDefault="00857257" w:rsidP="00857257">
      <w:pPr>
        <w:rPr>
          <w:sz w:val="22"/>
          <w:szCs w:val="22"/>
        </w:rPr>
      </w:pPr>
    </w:p>
    <w:p w:rsidR="00857257" w:rsidRPr="00857257" w:rsidRDefault="00857257" w:rsidP="00857257">
      <w:pPr>
        <w:jc w:val="center"/>
        <w:rPr>
          <w:b/>
          <w:sz w:val="22"/>
          <w:szCs w:val="22"/>
        </w:rPr>
      </w:pPr>
      <w:r w:rsidRPr="00857257">
        <w:rPr>
          <w:b/>
          <w:sz w:val="22"/>
          <w:szCs w:val="22"/>
        </w:rPr>
        <w:t>Расшифровка состава Лота №4</w:t>
      </w:r>
    </w:p>
    <w:p w:rsidR="00857257" w:rsidRDefault="00857257" w:rsidP="00420E4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882"/>
        <w:gridCol w:w="723"/>
        <w:gridCol w:w="2264"/>
        <w:gridCol w:w="2492"/>
      </w:tblGrid>
      <w:tr w:rsidR="00857257" w:rsidRPr="00857257" w:rsidTr="00857257">
        <w:trPr>
          <w:trHeight w:val="450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rPr>
                <w:bCs/>
              </w:rPr>
            </w:pPr>
            <w:r w:rsidRPr="00857257">
              <w:rPr>
                <w:b/>
                <w:bCs/>
              </w:rPr>
              <w:t>Наименование, назначение и краткая характеристика объекта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/>
                <w:bCs/>
              </w:rPr>
              <w:t>Кол-во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rPr>
                <w:b/>
                <w:bCs/>
              </w:rPr>
              <w:t>Обременения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/>
                <w:bCs/>
              </w:rPr>
              <w:t>Рыночная стоимость (согласно оценке) в руб.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rPr>
                <w:bCs/>
              </w:rPr>
            </w:pPr>
            <w:r w:rsidRPr="00857257">
              <w:rPr>
                <w:bCs/>
              </w:rPr>
              <w:t>Автомобильный прицеп-самосвал «НЕФАЗ 8560-02», А0532216, 2007 г.</w:t>
            </w:r>
            <w:proofErr w:type="gramStart"/>
            <w:r w:rsidRPr="00857257">
              <w:rPr>
                <w:bCs/>
              </w:rPr>
              <w:t>в</w:t>
            </w:r>
            <w:proofErr w:type="gramEnd"/>
            <w:r w:rsidRPr="00857257">
              <w:rPr>
                <w:bCs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52 600,00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rPr>
                <w:bCs/>
              </w:rPr>
            </w:pPr>
            <w:r w:rsidRPr="00857257">
              <w:rPr>
                <w:bCs/>
              </w:rPr>
              <w:t>Грузовой автомобиль самосвал «</w:t>
            </w:r>
            <w:proofErr w:type="spellStart"/>
            <w:r w:rsidRPr="00857257">
              <w:rPr>
                <w:bCs/>
              </w:rPr>
              <w:t>Камаз</w:t>
            </w:r>
            <w:proofErr w:type="spellEnd"/>
            <w:r w:rsidRPr="00857257">
              <w:rPr>
                <w:bCs/>
              </w:rPr>
              <w:t xml:space="preserve"> 45143512-15»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Pr>
              <w:jc w:val="center"/>
            </w:pPr>
            <w:r w:rsidRPr="00857257">
              <w:t>1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865 000,00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rPr>
                <w:bCs/>
              </w:rPr>
            </w:pPr>
            <w:r w:rsidRPr="00857257">
              <w:rPr>
                <w:bCs/>
              </w:rPr>
              <w:t xml:space="preserve">Грузовой автомобиль автокран-манипулятор «390606» 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Pr>
              <w:jc w:val="center"/>
            </w:pPr>
            <w:r w:rsidRPr="00857257">
              <w:t>1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1 820 300,00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roofErr w:type="spellStart"/>
            <w:r w:rsidRPr="00857257">
              <w:t>Навозорасбрасователь</w:t>
            </w:r>
            <w:proofErr w:type="spellEnd"/>
            <w:r w:rsidRPr="00857257">
              <w:t xml:space="preserve"> 27300л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1 595 679,00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5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roofErr w:type="spellStart"/>
            <w:r w:rsidRPr="00857257">
              <w:t>Мотонасос</w:t>
            </w:r>
            <w:proofErr w:type="spellEnd"/>
            <w:r w:rsidRPr="00857257">
              <w:t xml:space="preserve"> с двигателем (175 л.с.) и насосом MEC MR 125/2DC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303 489,00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6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roofErr w:type="spellStart"/>
            <w:r w:rsidRPr="00857257">
              <w:t>Мотонасос</w:t>
            </w:r>
            <w:proofErr w:type="spellEnd"/>
            <w:r w:rsidRPr="00857257">
              <w:t xml:space="preserve"> с двигателем (175 л.с.) и насосом MEC MR 125/2DC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303 489,00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7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roofErr w:type="spellStart"/>
            <w:r w:rsidRPr="00857257">
              <w:t>Мотонасос</w:t>
            </w:r>
            <w:proofErr w:type="spellEnd"/>
            <w:r w:rsidRPr="00857257">
              <w:t xml:space="preserve"> с двигателем 110лс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94 826,00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8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r w:rsidRPr="00857257">
              <w:t>Дождевальная машина барабанного типа с консолью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93 266,00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9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r w:rsidRPr="00857257">
              <w:t>Дождевальная машина барабанного типа с консолью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93 267,00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10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r w:rsidRPr="00857257">
              <w:t xml:space="preserve">Буксируемая круговая система полива </w:t>
            </w:r>
            <w:proofErr w:type="spellStart"/>
            <w:r w:rsidRPr="00857257">
              <w:t>диам</w:t>
            </w:r>
            <w:proofErr w:type="spellEnd"/>
            <w:r w:rsidRPr="00857257">
              <w:t xml:space="preserve"> 168-64 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1 106 426,00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11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r w:rsidRPr="00857257">
              <w:t xml:space="preserve">Буксируемая круговая система полива </w:t>
            </w:r>
            <w:proofErr w:type="spellStart"/>
            <w:r w:rsidRPr="00857257">
              <w:t>диам</w:t>
            </w:r>
            <w:proofErr w:type="spellEnd"/>
            <w:r w:rsidRPr="00857257">
              <w:t xml:space="preserve"> 168-64 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1 106 426,00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>
            <w:r w:rsidRPr="00857257">
              <w:t>12</w:t>
            </w:r>
          </w:p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r w:rsidRPr="00857257">
              <w:t xml:space="preserve">Буксируемая круговая система полива </w:t>
            </w:r>
            <w:proofErr w:type="spellStart"/>
            <w:r w:rsidRPr="00857257">
              <w:t>диам</w:t>
            </w:r>
            <w:proofErr w:type="spellEnd"/>
            <w:r w:rsidRPr="00857257">
              <w:t xml:space="preserve"> 168-64 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</w:rPr>
            </w:pPr>
            <w:r w:rsidRPr="00857257">
              <w:rPr>
                <w:bCs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</w:pPr>
            <w:r w:rsidRPr="00857257">
              <w:t xml:space="preserve">Залоговое имущество </w:t>
            </w:r>
            <w:proofErr w:type="spellStart"/>
            <w:r w:rsidRPr="00857257">
              <w:t>Вахитовой</w:t>
            </w:r>
            <w:proofErr w:type="spellEnd"/>
            <w:r w:rsidRPr="00857257">
              <w:t xml:space="preserve"> Э. А.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Cs/>
                <w:color w:val="000000"/>
              </w:rPr>
            </w:pPr>
            <w:r w:rsidRPr="00857257">
              <w:rPr>
                <w:bCs/>
                <w:color w:val="000000"/>
              </w:rPr>
              <w:t>1 106 426,00</w:t>
            </w:r>
          </w:p>
        </w:tc>
      </w:tr>
      <w:tr w:rsidR="00857257" w:rsidRPr="00857257" w:rsidTr="00857257">
        <w:trPr>
          <w:trHeight w:val="284"/>
        </w:trPr>
        <w:tc>
          <w:tcPr>
            <w:tcW w:w="0" w:type="auto"/>
            <w:shd w:val="clear" w:color="000000" w:fill="FFFFFF"/>
            <w:noWrap/>
            <w:vAlign w:val="center"/>
          </w:tcPr>
          <w:p w:rsidR="00857257" w:rsidRPr="00857257" w:rsidRDefault="00857257" w:rsidP="00F7429E"/>
        </w:tc>
        <w:tc>
          <w:tcPr>
            <w:tcW w:w="0" w:type="auto"/>
            <w:shd w:val="clear" w:color="000000" w:fill="FFFFFF"/>
          </w:tcPr>
          <w:p w:rsidR="00857257" w:rsidRPr="00857257" w:rsidRDefault="00857257" w:rsidP="00F7429E">
            <w:pPr>
              <w:rPr>
                <w:b/>
              </w:rPr>
            </w:pPr>
            <w:r w:rsidRPr="00857257">
              <w:rPr>
                <w:b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rPr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rPr>
                <w:b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57257" w:rsidRPr="00857257" w:rsidRDefault="00857257" w:rsidP="00F7429E">
            <w:pPr>
              <w:jc w:val="center"/>
              <w:rPr>
                <w:b/>
              </w:rPr>
            </w:pPr>
            <w:r w:rsidRPr="00857257">
              <w:rPr>
                <w:b/>
              </w:rPr>
              <w:t>8 541 194,00</w:t>
            </w:r>
          </w:p>
          <w:p w:rsidR="00857257" w:rsidRPr="00857257" w:rsidRDefault="00857257" w:rsidP="00F7429E">
            <w:pPr>
              <w:jc w:val="center"/>
              <w:rPr>
                <w:b/>
              </w:rPr>
            </w:pPr>
          </w:p>
        </w:tc>
      </w:tr>
    </w:tbl>
    <w:p w:rsidR="00857257" w:rsidRDefault="00857257" w:rsidP="00420E4C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643"/>
      </w:tblGrid>
      <w:tr w:rsidR="00857257" w:rsidRPr="0080584F" w:rsidTr="00F7429E">
        <w:trPr>
          <w:trHeight w:val="3105"/>
        </w:trPr>
        <w:tc>
          <w:tcPr>
            <w:tcW w:w="5104" w:type="dxa"/>
          </w:tcPr>
          <w:p w:rsidR="00857257" w:rsidRDefault="00857257" w:rsidP="00F742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857257" w:rsidRPr="00941691" w:rsidRDefault="00857257" w:rsidP="00F7429E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857257" w:rsidRDefault="00857257" w:rsidP="00F7429E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857257" w:rsidRDefault="00857257" w:rsidP="00F7429E">
            <w:pPr>
              <w:rPr>
                <w:sz w:val="22"/>
                <w:szCs w:val="22"/>
              </w:rPr>
            </w:pPr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857257" w:rsidRDefault="00857257" w:rsidP="00F7429E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857257" w:rsidRDefault="00857257" w:rsidP="00F7429E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БИК 044525297, </w:t>
            </w:r>
          </w:p>
          <w:p w:rsidR="00857257" w:rsidRDefault="00857257" w:rsidP="00F7429E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>к/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30101810945250000297, </w:t>
            </w:r>
          </w:p>
          <w:p w:rsidR="00857257" w:rsidRPr="00941691" w:rsidRDefault="00857257" w:rsidP="00F7429E">
            <w:proofErr w:type="spellStart"/>
            <w:proofErr w:type="gramStart"/>
            <w:r w:rsidRPr="00CE197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E1976">
              <w:rPr>
                <w:sz w:val="22"/>
                <w:szCs w:val="22"/>
              </w:rPr>
              <w:t>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40702810194001038703</w:t>
            </w:r>
          </w:p>
          <w:p w:rsidR="00857257" w:rsidRPr="00941691" w:rsidRDefault="00857257" w:rsidP="00F7429E">
            <w:pPr>
              <w:rPr>
                <w:b/>
              </w:rPr>
            </w:pPr>
          </w:p>
          <w:p w:rsidR="00857257" w:rsidRPr="00941691" w:rsidRDefault="00857257" w:rsidP="00F7429E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857257" w:rsidRPr="00941691" w:rsidRDefault="00857257" w:rsidP="00F7429E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857257" w:rsidRPr="00941691" w:rsidRDefault="00857257" w:rsidP="00F7429E">
            <w:pPr>
              <w:rPr>
                <w:b/>
              </w:rPr>
            </w:pPr>
          </w:p>
          <w:p w:rsidR="00857257" w:rsidRPr="00941691" w:rsidRDefault="00857257" w:rsidP="00F7429E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857257" w:rsidRPr="00941691" w:rsidRDefault="00857257" w:rsidP="00F7429E">
            <w:pPr>
              <w:rPr>
                <w:b/>
              </w:rPr>
            </w:pPr>
          </w:p>
          <w:p w:rsidR="00857257" w:rsidRPr="00EB1A75" w:rsidRDefault="00857257" w:rsidP="00F7429E">
            <w:pPr>
              <w:rPr>
                <w:b/>
                <w:sz w:val="22"/>
                <w:szCs w:val="22"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857257" w:rsidRPr="0080584F" w:rsidRDefault="00857257" w:rsidP="00F7429E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57257" w:rsidRPr="0080584F" w:rsidRDefault="00857257" w:rsidP="00F7429E">
            <w:pPr>
              <w:jc w:val="center"/>
              <w:rPr>
                <w:b/>
                <w:sz w:val="22"/>
                <w:szCs w:val="22"/>
              </w:rPr>
            </w:pPr>
          </w:p>
          <w:p w:rsidR="00857257" w:rsidRPr="0080584F" w:rsidRDefault="00857257" w:rsidP="00F7429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57257" w:rsidRPr="000E4FE8" w:rsidRDefault="00857257" w:rsidP="00420E4C">
      <w:pPr>
        <w:rPr>
          <w:b/>
          <w:sz w:val="22"/>
          <w:szCs w:val="22"/>
        </w:rPr>
      </w:pPr>
    </w:p>
    <w:sectPr w:rsidR="00857257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29" w:rsidRDefault="00630329">
      <w:r>
        <w:separator/>
      </w:r>
    </w:p>
  </w:endnote>
  <w:endnote w:type="continuationSeparator" w:id="0">
    <w:p w:rsidR="00630329" w:rsidRDefault="0063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75" w:rsidRDefault="0063032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CE1976">
            <w:rPr>
              <w:sz w:val="22"/>
              <w:szCs w:val="22"/>
            </w:rPr>
            <w:t>одавец: _________________/Большаков А.Н./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CE1976" w:rsidP="00CE1976">
          <w:pPr>
            <w:pStyle w:val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Покупатель:__________________</w:t>
          </w:r>
          <w:proofErr w:type="spellEnd"/>
          <w:r>
            <w:rPr>
              <w:sz w:val="22"/>
              <w:szCs w:val="22"/>
            </w:rPr>
            <w:t>/_____________/</w:t>
          </w:r>
        </w:p>
      </w:tc>
    </w:tr>
  </w:tbl>
  <w:p w:rsidR="00C64375" w:rsidRDefault="006303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29" w:rsidRDefault="00630329">
      <w:r>
        <w:separator/>
      </w:r>
    </w:p>
  </w:footnote>
  <w:footnote w:type="continuationSeparator" w:id="0">
    <w:p w:rsidR="00630329" w:rsidRDefault="00630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7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0"/>
  </w:num>
  <w:num w:numId="2">
    <w:abstractNumId w:val="29"/>
  </w:num>
  <w:num w:numId="3">
    <w:abstractNumId w:val="33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7"/>
  </w:num>
  <w:num w:numId="13">
    <w:abstractNumId w:val="12"/>
  </w:num>
  <w:num w:numId="14">
    <w:abstractNumId w:val="25"/>
  </w:num>
  <w:num w:numId="15">
    <w:abstractNumId w:val="22"/>
  </w:num>
  <w:num w:numId="16">
    <w:abstractNumId w:val="19"/>
  </w:num>
  <w:num w:numId="17">
    <w:abstractNumId w:val="13"/>
  </w:num>
  <w:num w:numId="18">
    <w:abstractNumId w:val="15"/>
  </w:num>
  <w:num w:numId="19">
    <w:abstractNumId w:val="28"/>
  </w:num>
  <w:num w:numId="20">
    <w:abstractNumId w:val="11"/>
  </w:num>
  <w:num w:numId="21">
    <w:abstractNumId w:val="34"/>
  </w:num>
  <w:num w:numId="22">
    <w:abstractNumId w:val="21"/>
  </w:num>
  <w:num w:numId="23">
    <w:abstractNumId w:val="0"/>
  </w:num>
  <w:num w:numId="24">
    <w:abstractNumId w:val="31"/>
  </w:num>
  <w:num w:numId="25">
    <w:abstractNumId w:val="24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</w:num>
  <w:num w:numId="30">
    <w:abstractNumId w:val="1"/>
  </w:num>
  <w:num w:numId="31">
    <w:abstractNumId w:val="8"/>
  </w:num>
  <w:num w:numId="32">
    <w:abstractNumId w:val="23"/>
  </w:num>
  <w:num w:numId="33">
    <w:abstractNumId w:val="6"/>
  </w:num>
  <w:num w:numId="34">
    <w:abstractNumId w:val="10"/>
  </w:num>
  <w:num w:numId="35">
    <w:abstractNumId w:val="20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0FF"/>
    <w:rsid w:val="000E4FE8"/>
    <w:rsid w:val="0014480B"/>
    <w:rsid w:val="00183C9E"/>
    <w:rsid w:val="002060EB"/>
    <w:rsid w:val="002A6C69"/>
    <w:rsid w:val="004200F0"/>
    <w:rsid w:val="00420E4C"/>
    <w:rsid w:val="00435532"/>
    <w:rsid w:val="004650FF"/>
    <w:rsid w:val="0047244B"/>
    <w:rsid w:val="00630329"/>
    <w:rsid w:val="00703D0B"/>
    <w:rsid w:val="00770FDD"/>
    <w:rsid w:val="0080584F"/>
    <w:rsid w:val="00857257"/>
    <w:rsid w:val="0092459E"/>
    <w:rsid w:val="00937F12"/>
    <w:rsid w:val="009A0DE2"/>
    <w:rsid w:val="00AA6681"/>
    <w:rsid w:val="00AB2021"/>
    <w:rsid w:val="00AE6632"/>
    <w:rsid w:val="00B94333"/>
    <w:rsid w:val="00CE1976"/>
    <w:rsid w:val="00D03565"/>
    <w:rsid w:val="00D24998"/>
    <w:rsid w:val="00D65F63"/>
    <w:rsid w:val="00DA0929"/>
    <w:rsid w:val="00E210B3"/>
    <w:rsid w:val="00EB1A75"/>
    <w:rsid w:val="00ED01D1"/>
    <w:rsid w:val="00FD3CCE"/>
    <w:rsid w:val="00FD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b/>
      <w:bCs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7242-004E-4F80-BB93-8C65990C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14</cp:revision>
  <cp:lastPrinted>2016-11-30T12:29:00Z</cp:lastPrinted>
  <dcterms:created xsi:type="dcterms:W3CDTF">2016-02-12T10:32:00Z</dcterms:created>
  <dcterms:modified xsi:type="dcterms:W3CDTF">2017-11-10T14:10:00Z</dcterms:modified>
</cp:coreProperties>
</file>