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A9" w:rsidRPr="000A57FD" w:rsidRDefault="003914A9" w:rsidP="003914A9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3914A9" w:rsidRPr="000A57FD" w:rsidRDefault="003914A9" w:rsidP="003914A9">
      <w:pPr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</w:p>
    <w:p w:rsidR="003914A9" w:rsidRPr="000A57FD" w:rsidRDefault="003914A9" w:rsidP="003914A9">
      <w:pPr>
        <w:pStyle w:val="ConsNonformat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«____» _________ 201</w:t>
      </w:r>
      <w:r w:rsidR="00736388">
        <w:rPr>
          <w:rFonts w:ascii="Arial" w:hAnsi="Arial" w:cs="Arial"/>
          <w:sz w:val="22"/>
          <w:szCs w:val="22"/>
        </w:rPr>
        <w:t>8</w:t>
      </w:r>
      <w:r w:rsidRPr="000A57FD">
        <w:rPr>
          <w:rFonts w:ascii="Arial" w:hAnsi="Arial" w:cs="Arial"/>
          <w:sz w:val="22"/>
          <w:szCs w:val="22"/>
        </w:rPr>
        <w:t xml:space="preserve"> года </w:t>
      </w:r>
    </w:p>
    <w:p w:rsidR="003914A9" w:rsidRPr="000A57FD" w:rsidRDefault="003914A9" w:rsidP="003914A9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Конкурный управляющий общества с ограниченной ответственностью «</w:t>
      </w:r>
      <w:r w:rsidR="00736388">
        <w:rPr>
          <w:rFonts w:ascii="Arial" w:hAnsi="Arial" w:cs="Arial"/>
          <w:sz w:val="22"/>
          <w:szCs w:val="22"/>
        </w:rPr>
        <w:t>Складское</w:t>
      </w:r>
      <w:r w:rsidRPr="000A57FD">
        <w:rPr>
          <w:rFonts w:ascii="Arial" w:hAnsi="Arial" w:cs="Arial"/>
          <w:sz w:val="22"/>
          <w:szCs w:val="22"/>
        </w:rPr>
        <w:t xml:space="preserve">» </w:t>
      </w:r>
      <w:r w:rsidR="00AE5315">
        <w:rPr>
          <w:rFonts w:ascii="Arial" w:hAnsi="Arial" w:cs="Arial"/>
          <w:sz w:val="22"/>
          <w:szCs w:val="22"/>
        </w:rPr>
        <w:t>Веселухин Андрей Викторович</w:t>
      </w:r>
      <w:r w:rsidRPr="000A57FD">
        <w:rPr>
          <w:rFonts w:ascii="Arial" w:hAnsi="Arial" w:cs="Arial"/>
          <w:sz w:val="22"/>
          <w:szCs w:val="22"/>
        </w:rPr>
        <w:t xml:space="preserve">, именуемый в дальнейшем «Организатор торгов», действующий на основании </w:t>
      </w:r>
      <w:r w:rsidR="00736388">
        <w:rPr>
          <w:rFonts w:ascii="Arial" w:hAnsi="Arial" w:cs="Arial"/>
          <w:sz w:val="22"/>
          <w:szCs w:val="22"/>
        </w:rPr>
        <w:t>Решения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Кировской области от </w:t>
      </w:r>
      <w:r w:rsidR="00736388">
        <w:rPr>
          <w:rFonts w:ascii="Arial" w:hAnsi="Arial" w:cs="Arial"/>
          <w:sz w:val="22"/>
          <w:szCs w:val="22"/>
        </w:rPr>
        <w:t>28.06.2017</w:t>
      </w:r>
      <w:r w:rsidR="00AE5315">
        <w:rPr>
          <w:rFonts w:ascii="Arial" w:hAnsi="Arial" w:cs="Arial"/>
          <w:sz w:val="22"/>
          <w:szCs w:val="22"/>
        </w:rPr>
        <w:t>г.</w:t>
      </w:r>
      <w:r w:rsidRPr="000A57FD">
        <w:rPr>
          <w:rFonts w:ascii="Arial" w:hAnsi="Arial" w:cs="Arial"/>
          <w:sz w:val="22"/>
          <w:szCs w:val="22"/>
        </w:rPr>
        <w:t xml:space="preserve"> года по делу № А28-1</w:t>
      </w:r>
      <w:r w:rsidR="00736388">
        <w:rPr>
          <w:rFonts w:ascii="Arial" w:hAnsi="Arial" w:cs="Arial"/>
          <w:sz w:val="22"/>
          <w:szCs w:val="22"/>
        </w:rPr>
        <w:t>5670/2016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3914A9" w:rsidRPr="000A57FD" w:rsidRDefault="003914A9" w:rsidP="003914A9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3914A9" w:rsidRPr="000A57FD" w:rsidRDefault="003914A9" w:rsidP="003914A9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3914A9" w:rsidRPr="000A57FD" w:rsidRDefault="003914A9" w:rsidP="003914A9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3914A9" w:rsidRPr="000A57FD" w:rsidTr="004C0BC0">
        <w:tc>
          <w:tcPr>
            <w:tcW w:w="2988" w:type="dxa"/>
            <w:vAlign w:val="center"/>
          </w:tcPr>
          <w:p w:rsidR="003914A9" w:rsidRPr="000A57FD" w:rsidRDefault="003914A9" w:rsidP="004C0BC0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3914A9" w:rsidRPr="000A57FD" w:rsidRDefault="00736388" w:rsidP="004C0BC0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23.03.2018 в 11-00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мск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914A9" w:rsidRPr="000A57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14A9" w:rsidRPr="000A57FD" w:rsidTr="004C0BC0">
        <w:tc>
          <w:tcPr>
            <w:tcW w:w="2988" w:type="dxa"/>
            <w:vAlign w:val="center"/>
          </w:tcPr>
          <w:p w:rsidR="003914A9" w:rsidRPr="000A57FD" w:rsidRDefault="003914A9" w:rsidP="004C0BC0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3914A9" w:rsidRPr="000A57FD" w:rsidRDefault="003914A9" w:rsidP="00736388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ООО «</w:t>
            </w:r>
            <w:r w:rsidR="00736388">
              <w:rPr>
                <w:rFonts w:ascii="Arial" w:hAnsi="Arial" w:cs="Arial"/>
                <w:sz w:val="22"/>
                <w:szCs w:val="22"/>
              </w:rPr>
              <w:t>Складское</w:t>
            </w:r>
            <w:r w:rsidRPr="000A57F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3914A9" w:rsidRPr="000A57FD" w:rsidTr="004C0BC0">
        <w:tc>
          <w:tcPr>
            <w:tcW w:w="2988" w:type="dxa"/>
            <w:vAlign w:val="center"/>
          </w:tcPr>
          <w:p w:rsidR="003914A9" w:rsidRPr="000A57FD" w:rsidRDefault="003914A9" w:rsidP="004C0BC0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736388" w:rsidRPr="00736388" w:rsidRDefault="00736388" w:rsidP="007363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36388">
              <w:rPr>
                <w:rFonts w:ascii="Arial" w:hAnsi="Arial" w:cs="Arial"/>
                <w:sz w:val="22"/>
                <w:szCs w:val="22"/>
              </w:rPr>
              <w:t xml:space="preserve">Забор из </w:t>
            </w:r>
            <w:proofErr w:type="spellStart"/>
            <w:r w:rsidRPr="00736388">
              <w:rPr>
                <w:rFonts w:ascii="Arial" w:hAnsi="Arial" w:cs="Arial"/>
                <w:sz w:val="22"/>
                <w:szCs w:val="22"/>
              </w:rPr>
              <w:t>профнастила</w:t>
            </w:r>
            <w:proofErr w:type="spellEnd"/>
            <w:r w:rsidRPr="00736388">
              <w:rPr>
                <w:rFonts w:ascii="Arial" w:hAnsi="Arial" w:cs="Arial"/>
                <w:sz w:val="22"/>
                <w:szCs w:val="22"/>
              </w:rPr>
              <w:t>, длина 180 м, Канализационная сеть, Здание, назначение: нежилое здание, площадь 911,6кв.м., кадастровый номер 43:12:440147:304, Склад материальный № 2, назначение: нежилое здание, площадь 800,3кв.м., кадастровый номер 43:12:440147:279, Склад металлический № 3, назначение: нежилое здание, площадь 350кв.м., кадастровый номер 43:12:440147:268, Склад пристрой, назначение: нежилое здание, площадь 99,0</w:t>
            </w:r>
            <w:proofErr w:type="gramEnd"/>
            <w:r w:rsidRPr="00736388">
              <w:rPr>
                <w:rFonts w:ascii="Arial" w:hAnsi="Arial" w:cs="Arial"/>
                <w:sz w:val="22"/>
                <w:szCs w:val="22"/>
              </w:rPr>
              <w:t>кв.м., кадастровый номер 43:12:440147:403,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производственной базы, общая площадь 17 222кв</w:t>
            </w:r>
            <w:proofErr w:type="gramStart"/>
            <w:r w:rsidRPr="00736388">
              <w:rPr>
                <w:rFonts w:ascii="Arial" w:hAnsi="Arial" w:cs="Arial"/>
                <w:sz w:val="22"/>
                <w:szCs w:val="22"/>
              </w:rPr>
              <w:t>.м</w:t>
            </w:r>
            <w:proofErr w:type="gramEnd"/>
            <w:r w:rsidRPr="00736388">
              <w:rPr>
                <w:rFonts w:ascii="Arial" w:hAnsi="Arial" w:cs="Arial"/>
                <w:sz w:val="22"/>
                <w:szCs w:val="22"/>
              </w:rPr>
              <w:t>, кадастровый номер 43:12:440147:241, Незавершенный строительством материальный склад, назначение: нежилое, площадь 1 404,4кв.м., кадастровый номер 43:12:440147:280,</w:t>
            </w:r>
          </w:p>
          <w:p w:rsidR="003914A9" w:rsidRPr="000A57FD" w:rsidRDefault="00736388" w:rsidP="00736388">
            <w:pPr>
              <w:jc w:val="both"/>
              <w:rPr>
                <w:rFonts w:ascii="Arial" w:hAnsi="Arial" w:cs="Arial"/>
                <w:b/>
              </w:rPr>
            </w:pPr>
            <w:r w:rsidRPr="00736388">
              <w:rPr>
                <w:rFonts w:ascii="Arial" w:hAnsi="Arial" w:cs="Arial"/>
                <w:sz w:val="22"/>
                <w:szCs w:val="22"/>
              </w:rPr>
              <w:t xml:space="preserve">Асфальтовое покрытие, площадь 1713 </w:t>
            </w:r>
            <w:proofErr w:type="spellStart"/>
            <w:r w:rsidRPr="00736388">
              <w:rPr>
                <w:rFonts w:ascii="Arial" w:hAnsi="Arial" w:cs="Arial"/>
                <w:sz w:val="22"/>
                <w:szCs w:val="22"/>
              </w:rPr>
              <w:t>кв</w:t>
            </w:r>
            <w:proofErr w:type="gramStart"/>
            <w:r w:rsidRPr="00736388">
              <w:rPr>
                <w:rFonts w:ascii="Arial" w:hAnsi="Arial" w:cs="Arial"/>
                <w:sz w:val="22"/>
                <w:szCs w:val="22"/>
              </w:rPr>
              <w:t>.м</w:t>
            </w:r>
            <w:proofErr w:type="spellEnd"/>
            <w:proofErr w:type="gramEnd"/>
            <w:r w:rsidRPr="00736388">
              <w:rPr>
                <w:rFonts w:ascii="Arial" w:hAnsi="Arial" w:cs="Arial"/>
                <w:sz w:val="22"/>
                <w:szCs w:val="22"/>
              </w:rPr>
              <w:t xml:space="preserve">, Бетонное покрытие, площадь 4540,5 </w:t>
            </w:r>
            <w:proofErr w:type="spellStart"/>
            <w:r w:rsidRPr="00736388"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 w:rsidRPr="00736388">
              <w:rPr>
                <w:rFonts w:ascii="Arial" w:hAnsi="Arial" w:cs="Arial"/>
                <w:sz w:val="22"/>
                <w:szCs w:val="22"/>
              </w:rPr>
              <w:t>, Железобетонный забор, длина 110 м. Все имущество расположено по адресу: Кировская область, Кирово-Чепецкий р-н, п. Пригородный, ул. Комсомольская, д. 1а.</w:t>
            </w:r>
            <w:r w:rsidRPr="007363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914A9" w:rsidRPr="000A57FD" w:rsidTr="004C0BC0">
        <w:tc>
          <w:tcPr>
            <w:tcW w:w="2988" w:type="dxa"/>
            <w:vAlign w:val="center"/>
          </w:tcPr>
          <w:p w:rsidR="003914A9" w:rsidRPr="000A57FD" w:rsidRDefault="003914A9" w:rsidP="004C0BC0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3914A9" w:rsidRPr="000A57FD" w:rsidRDefault="00736388" w:rsidP="00736388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12330000</w:t>
            </w:r>
          </w:p>
        </w:tc>
      </w:tr>
    </w:tbl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0A57FD">
        <w:rPr>
          <w:rFonts w:ascii="Arial" w:hAnsi="Arial" w:cs="Arial"/>
          <w:b/>
          <w:sz w:val="22"/>
          <w:szCs w:val="22"/>
        </w:rPr>
        <w:t xml:space="preserve"> </w:t>
      </w:r>
      <w:r w:rsidR="00736388" w:rsidRPr="00736388">
        <w:rPr>
          <w:rFonts w:ascii="Arial" w:hAnsi="Arial" w:cs="Arial"/>
          <w:sz w:val="22"/>
          <w:szCs w:val="22"/>
        </w:rPr>
        <w:t>1233000</w:t>
      </w:r>
      <w:r w:rsidRPr="000A57FD">
        <w:rPr>
          <w:rFonts w:ascii="Arial" w:hAnsi="Arial" w:cs="Arial"/>
          <w:b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>рублей на специальный расчетный счет ООО «</w:t>
      </w:r>
      <w:r w:rsidR="00736388">
        <w:rPr>
          <w:rFonts w:ascii="Arial" w:hAnsi="Arial" w:cs="Arial"/>
          <w:sz w:val="22"/>
          <w:szCs w:val="22"/>
        </w:rPr>
        <w:t>Складское</w:t>
      </w:r>
      <w:r w:rsidRPr="000A57FD">
        <w:rPr>
          <w:rFonts w:ascii="Arial" w:hAnsi="Arial" w:cs="Arial"/>
          <w:sz w:val="22"/>
          <w:szCs w:val="22"/>
        </w:rPr>
        <w:t>» (далее по тексту – «Получатель»).</w:t>
      </w:r>
    </w:p>
    <w:p w:rsidR="003914A9" w:rsidRPr="000A57FD" w:rsidRDefault="003914A9" w:rsidP="003914A9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3914A9" w:rsidRDefault="003914A9" w:rsidP="003914A9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Pr="000A57FD" w:rsidRDefault="00736388" w:rsidP="003914A9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lastRenderedPageBreak/>
        <w:t>2. Передача денежных средств</w:t>
      </w:r>
    </w:p>
    <w:p w:rsidR="003914A9" w:rsidRPr="000A57FD" w:rsidRDefault="003914A9" w:rsidP="003914A9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3914A9" w:rsidRPr="000A57FD" w:rsidRDefault="003914A9" w:rsidP="003914A9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3914A9" w:rsidRPr="000A57FD" w:rsidRDefault="003914A9" w:rsidP="003914A9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 w:rsidR="003914A9" w:rsidRPr="000A57FD" w:rsidRDefault="003914A9" w:rsidP="003914A9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 xml:space="preserve">Вкладчик соглашается, что в случае </w:t>
      </w:r>
      <w:proofErr w:type="spellStart"/>
      <w:r w:rsidRPr="000A57FD">
        <w:rPr>
          <w:b w:val="0"/>
          <w:sz w:val="22"/>
          <w:szCs w:val="22"/>
        </w:rPr>
        <w:t>непоступления</w:t>
      </w:r>
      <w:proofErr w:type="spellEnd"/>
      <w:r w:rsidRPr="000A57FD">
        <w:rPr>
          <w:b w:val="0"/>
          <w:sz w:val="22"/>
          <w:szCs w:val="22"/>
        </w:rPr>
        <w:t xml:space="preserve">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3914A9" w:rsidRPr="000A57FD" w:rsidRDefault="003914A9" w:rsidP="003914A9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3914A9" w:rsidRPr="000A57FD" w:rsidRDefault="003914A9" w:rsidP="003914A9">
      <w:pPr>
        <w:ind w:right="46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банковских дней, при этом банковским днем считается день, в который Центральный банк и коммерческие банки Российской Федерации открыты для осуществления платежей, с даты подписания протокола о результатах торгов.</w:t>
      </w:r>
      <w:proofErr w:type="gramEnd"/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3914A9" w:rsidRPr="000A57FD" w:rsidRDefault="003914A9" w:rsidP="003914A9">
      <w:pPr>
        <w:ind w:right="46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Default="003914A9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lastRenderedPageBreak/>
        <w:t xml:space="preserve">4. </w:t>
      </w:r>
      <w:bookmarkStart w:id="0" w:name="_GoBack"/>
      <w:bookmarkEnd w:id="0"/>
      <w:r w:rsidRPr="000A57FD">
        <w:rPr>
          <w:rFonts w:ascii="Arial" w:hAnsi="Arial" w:cs="Arial"/>
          <w:b/>
          <w:sz w:val="22"/>
          <w:szCs w:val="22"/>
        </w:rPr>
        <w:t>Адреса и банковские реквизиты сторон</w:t>
      </w:r>
    </w:p>
    <w:p w:rsidR="003914A9" w:rsidRDefault="003914A9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Default="003914A9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5"/>
      </w:tblGrid>
      <w:tr w:rsidR="003914A9" w:rsidTr="004C0BC0">
        <w:trPr>
          <w:trHeight w:val="612"/>
        </w:trPr>
        <w:tc>
          <w:tcPr>
            <w:tcW w:w="9615" w:type="dxa"/>
          </w:tcPr>
          <w:p w:rsidR="003914A9" w:rsidRPr="00736388" w:rsidRDefault="003914A9" w:rsidP="004C0BC0">
            <w:pPr>
              <w:pStyle w:val="a3"/>
              <w:ind w:left="0"/>
              <w:rPr>
                <w:rFonts w:ascii="Arial" w:hAnsi="Arial" w:cs="Arial"/>
                <w:bCs/>
              </w:rPr>
            </w:pPr>
            <w:r w:rsidRPr="00736388">
              <w:rPr>
                <w:rFonts w:ascii="Arial" w:hAnsi="Arial" w:cs="Arial"/>
                <w:bCs/>
                <w:sz w:val="22"/>
                <w:szCs w:val="22"/>
              </w:rPr>
              <w:t>ОРГАНИЗАТОР ТОРГОВ</w:t>
            </w:r>
          </w:p>
          <w:p w:rsidR="003914A9" w:rsidRPr="00736388" w:rsidRDefault="003914A9" w:rsidP="004C0BC0">
            <w:pPr>
              <w:pStyle w:val="a3"/>
              <w:ind w:left="0"/>
              <w:rPr>
                <w:rFonts w:ascii="Arial" w:hAnsi="Arial" w:cs="Arial"/>
              </w:rPr>
            </w:pPr>
            <w:r w:rsidRPr="00736388">
              <w:rPr>
                <w:rFonts w:ascii="Arial" w:hAnsi="Arial" w:cs="Arial"/>
                <w:sz w:val="22"/>
                <w:szCs w:val="22"/>
              </w:rPr>
              <w:t>Конкурсный управляющий ООО «</w:t>
            </w:r>
            <w:r w:rsidR="00736388" w:rsidRPr="00736388">
              <w:rPr>
                <w:rFonts w:ascii="Arial" w:hAnsi="Arial" w:cs="Arial"/>
                <w:sz w:val="22"/>
                <w:szCs w:val="22"/>
              </w:rPr>
              <w:t>Складское</w:t>
            </w:r>
            <w:r w:rsidRPr="00736388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ОГРН 1144312000700, 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ИНН 4312149564, 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адрес: 613048, Кировская область, </w:t>
            </w:r>
          </w:p>
          <w:p w:rsidR="00736388" w:rsidRP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Кирово-Чепецкий район, поселок</w:t>
            </w:r>
          </w:p>
          <w:p w:rsidR="003914A9" w:rsidRPr="00736388" w:rsidRDefault="00736388" w:rsidP="00736388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Пригородный</w:t>
            </w:r>
            <w:proofErr w:type="spellEnd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ул</w:t>
            </w:r>
            <w:proofErr w:type="spellEnd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Комсомольская</w:t>
            </w:r>
            <w:proofErr w:type="spellEnd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, 1А</w:t>
            </w:r>
            <w:r w:rsidRPr="007363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proofErr w:type="gramStart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р</w:t>
            </w:r>
            <w:proofErr w:type="gramEnd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/с 40702810827000007188 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в ПАО "</w:t>
            </w:r>
            <w:proofErr w:type="spellStart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Сбербанк</w:t>
            </w:r>
            <w:proofErr w:type="spellEnd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России</w:t>
            </w:r>
            <w:proofErr w:type="spellEnd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", </w:t>
            </w:r>
          </w:p>
          <w:p w:rsidR="003914A9" w:rsidRPr="00736388" w:rsidRDefault="00736388" w:rsidP="007363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к/с</w:t>
            </w:r>
            <w:r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 </w:t>
            </w: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30101810500000000609, БИК 043304609.</w:t>
            </w:r>
          </w:p>
          <w:p w:rsidR="003914A9" w:rsidRDefault="003914A9" w:rsidP="004C0BC0">
            <w:pPr>
              <w:jc w:val="both"/>
              <w:rPr>
                <w:rFonts w:ascii="Arial" w:hAnsi="Arial" w:cs="Arial"/>
              </w:rPr>
            </w:pPr>
          </w:p>
          <w:p w:rsidR="003914A9" w:rsidRPr="000A57FD" w:rsidRDefault="003914A9" w:rsidP="004C0BC0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Конкурсный управляющий ООО «</w:t>
            </w:r>
            <w:r w:rsidR="00736388">
              <w:rPr>
                <w:rFonts w:ascii="Arial" w:hAnsi="Arial" w:cs="Arial"/>
                <w:sz w:val="22"/>
                <w:szCs w:val="22"/>
              </w:rPr>
              <w:t>Складское</w:t>
            </w:r>
            <w:r w:rsidRPr="000A57FD">
              <w:rPr>
                <w:rFonts w:ascii="Arial" w:hAnsi="Arial" w:cs="Arial"/>
                <w:sz w:val="22"/>
                <w:szCs w:val="22"/>
              </w:rPr>
              <w:t>» ___________________ /</w:t>
            </w:r>
            <w:r w:rsidR="00603386"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3914A9" w:rsidRPr="000A57FD" w:rsidRDefault="003914A9" w:rsidP="004C0BC0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14A9" w:rsidTr="004C0BC0">
        <w:trPr>
          <w:trHeight w:val="612"/>
        </w:trPr>
        <w:tc>
          <w:tcPr>
            <w:tcW w:w="9615" w:type="dxa"/>
          </w:tcPr>
          <w:p w:rsidR="003914A9" w:rsidRDefault="003914A9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736388">
              <w:rPr>
                <w:rFonts w:ascii="Arial" w:hAnsi="Arial" w:cs="Arial"/>
                <w:bCs/>
                <w:sz w:val="22"/>
                <w:szCs w:val="22"/>
              </w:rPr>
              <w:t>ВКЛАДЧИК</w:t>
            </w:r>
          </w:p>
          <w:p w:rsidR="00736388" w:rsidRDefault="00736388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36388" w:rsidRDefault="00736388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36388" w:rsidRDefault="00736388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36388" w:rsidRDefault="00736388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36388" w:rsidRPr="00736388" w:rsidRDefault="00736388" w:rsidP="004C0BC0">
            <w:pPr>
              <w:pStyle w:val="a3"/>
              <w:ind w:left="0"/>
              <w:rPr>
                <w:rFonts w:ascii="Arial" w:hAnsi="Arial" w:cs="Arial"/>
              </w:rPr>
            </w:pPr>
          </w:p>
          <w:p w:rsidR="003914A9" w:rsidRPr="000A57FD" w:rsidRDefault="003914A9" w:rsidP="004C0BC0">
            <w:pPr>
              <w:rPr>
                <w:rFonts w:ascii="Arial" w:hAnsi="Arial" w:cs="Arial"/>
              </w:rPr>
            </w:pPr>
          </w:p>
        </w:tc>
      </w:tr>
    </w:tbl>
    <w:p w:rsidR="003914A9" w:rsidRPr="000A57FD" w:rsidRDefault="003914A9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ind w:right="46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ind w:left="1080"/>
        <w:rPr>
          <w:rFonts w:ascii="Arial" w:hAnsi="Arial" w:cs="Arial"/>
          <w:sz w:val="22"/>
          <w:szCs w:val="22"/>
        </w:rPr>
      </w:pPr>
    </w:p>
    <w:p w:rsidR="009F63AD" w:rsidRDefault="009F63AD"/>
    <w:sectPr w:rsidR="009F63AD" w:rsidSect="009F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A9"/>
    <w:rsid w:val="00357568"/>
    <w:rsid w:val="003914A9"/>
    <w:rsid w:val="00603386"/>
    <w:rsid w:val="00736388"/>
    <w:rsid w:val="0085461F"/>
    <w:rsid w:val="009F63AD"/>
    <w:rsid w:val="00AE5315"/>
    <w:rsid w:val="00E0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1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14A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391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91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3914A9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3914A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14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1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14A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391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91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3914A9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3914A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14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2017-03-16T12:58:00Z</dcterms:created>
  <dcterms:modified xsi:type="dcterms:W3CDTF">2018-01-31T14:32:00Z</dcterms:modified>
</cp:coreProperties>
</file>