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купли-продажи доли (или части доли) в уставном</w:t>
      </w: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капитале общества с ограниченной</w:t>
      </w: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ответственностью обществом третьему лицу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г. 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r w:rsidRPr="003A59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3A5955">
        <w:rPr>
          <w:rFonts w:ascii="Times New Roman" w:hAnsi="Times New Roman" w:cs="Times New Roman"/>
          <w:sz w:val="24"/>
          <w:szCs w:val="24"/>
        </w:rPr>
        <w:t xml:space="preserve">                    "___"________ ____ г.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Pr="003A5955">
        <w:rPr>
          <w:rFonts w:ascii="Times New Roman" w:hAnsi="Times New Roman" w:cs="Times New Roman"/>
          <w:bCs/>
          <w:sz w:val="24"/>
          <w:szCs w:val="24"/>
        </w:rPr>
        <w:t>Миргалиевой</w:t>
      </w:r>
      <w:proofErr w:type="spellEnd"/>
      <w:r w:rsidRPr="003A5955">
        <w:rPr>
          <w:rFonts w:ascii="Times New Roman" w:hAnsi="Times New Roman" w:cs="Times New Roman"/>
          <w:bCs/>
          <w:sz w:val="24"/>
          <w:szCs w:val="24"/>
        </w:rPr>
        <w:t xml:space="preserve"> Эльмиры </w:t>
      </w:r>
      <w:proofErr w:type="spellStart"/>
      <w:r w:rsidRPr="003A5955">
        <w:rPr>
          <w:rFonts w:ascii="Times New Roman" w:hAnsi="Times New Roman" w:cs="Times New Roman"/>
          <w:bCs/>
          <w:sz w:val="24"/>
          <w:szCs w:val="24"/>
        </w:rPr>
        <w:t>Ильянисовны</w:t>
      </w:r>
      <w:proofErr w:type="spellEnd"/>
      <w:r w:rsidRPr="003A5955">
        <w:rPr>
          <w:rFonts w:ascii="Times New Roman" w:hAnsi="Times New Roman" w:cs="Times New Roman"/>
          <w:bCs/>
          <w:sz w:val="24"/>
          <w:szCs w:val="24"/>
        </w:rPr>
        <w:t xml:space="preserve"> (05.11.1973г.р., место рождения: г. Нижний Новгород, зарегистрирована по адресу: Республика Татарстан, г. Набережные Челны, проспект Раиса Беляева, 55-3, СНИЛС 119-616-975 90, ИНН 165003398252) Полтавцев Александр Николаевич (ИНН 504212385089, СНИЛС 131-810-880 32), </w:t>
      </w:r>
      <w:r w:rsidRPr="003A5955">
        <w:rPr>
          <w:rFonts w:ascii="Times New Roman" w:hAnsi="Times New Roman" w:cs="Times New Roman"/>
          <w:sz w:val="24"/>
          <w:szCs w:val="24"/>
        </w:rPr>
        <w:t>именуемый в дальнейшем "Продавец", действующий на основании решения Арбитражного суда Республики Татарстан по делу №А65-20690/2016 от 21.08.2017 года, и _____________, именуем__ в дальнейшем "</w:t>
      </w:r>
      <w:r w:rsidRPr="003A5955">
        <w:rPr>
          <w:rFonts w:ascii="Times New Roman" w:hAnsi="Times New Roman" w:cs="Times New Roman"/>
          <w:sz w:val="24"/>
          <w:szCs w:val="24"/>
        </w:rPr>
        <w:t>Покупатель</w:t>
      </w:r>
      <w:r w:rsidRPr="003A5955">
        <w:rPr>
          <w:rFonts w:ascii="Times New Roman" w:hAnsi="Times New Roman" w:cs="Times New Roman"/>
          <w:sz w:val="24"/>
          <w:szCs w:val="24"/>
        </w:rPr>
        <w:t xml:space="preserve">", в лице ____________________, </w:t>
      </w:r>
      <w:proofErr w:type="spellStart"/>
      <w:r w:rsidRPr="003A595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5955">
        <w:rPr>
          <w:rFonts w:ascii="Times New Roman" w:hAnsi="Times New Roman" w:cs="Times New Roman"/>
          <w:sz w:val="24"/>
          <w:szCs w:val="24"/>
        </w:rPr>
        <w:t xml:space="preserve"> ___ на основании ________, с другой стороны, а вместе именуемы «Стороны» заключили настоящий Договор о нижеследующем.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 долю (или часть доли) в уставном капитале Общества, составляющую ______ (дробь или процент) уставного капитала, номинальной стоимостью ________ (__________) рублей, а Покупатель принимает долю и платит за нее цену, согласованную в </w:t>
      </w:r>
      <w:hyperlink r:id="rId4" w:history="1">
        <w:r w:rsidRPr="003A595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2.1</w:t>
        </w:r>
      </w:hyperlink>
      <w:r w:rsidRPr="003A595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1.2. Сведения об Обществе: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"____________", ОГРН _________, ИНН _________, КПП ________, адрес: __________________________, размер уставного капитала составляет ________ (__________) рублей.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1.3. Продавец гарантирует, что: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- продажа или уступка иным образом Обществом доли (или части доли) в уставном капитале третьим лицам не запрещены Уставом Общества;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- годичный срок со дня перехода доли (или части доли) в уставном капитале Общества к Обществу не истек на момент заключения настоящего Договора;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- участники Общества преимущественным правом покупки отчуждаемой доли (или части доли) не воспользовались, что подтверждается заявлениями участников, поступившими в Общество до истечения срока осуществления указанного преимущественного права;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- продажа долей (или части долей), ранее приобретенных Обществом, осуществляется по цене не ниже цены, которая была уплачена Обществом в связи с переходом к нему доли (или части доли), и иная цена не определена решением общего собрания участников Общества;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- цена доли (или части доли) не ниже заранее определенной Уставом;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- доля или отдельные ее части не находятся под арестом, не являются предметом судебных разбирательств или притязаний иных лиц.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1.4. Доля (или часть доли) Общества переходит к Покупателю с момента внесения в Единый государственный реестр юридических лиц соответствующих изменений на основании настоящего Договора.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lastRenderedPageBreak/>
        <w:t xml:space="preserve">1.5. Документы для государственной регистрации </w:t>
      </w:r>
      <w:proofErr w:type="gramStart"/>
      <w:r w:rsidRPr="003A5955">
        <w:rPr>
          <w:rFonts w:ascii="Times New Roman" w:hAnsi="Times New Roman" w:cs="Times New Roman"/>
          <w:sz w:val="24"/>
          <w:szCs w:val="24"/>
        </w:rPr>
        <w:t>при продажи</w:t>
      </w:r>
      <w:proofErr w:type="gramEnd"/>
      <w:r w:rsidRPr="003A5955">
        <w:rPr>
          <w:rFonts w:ascii="Times New Roman" w:hAnsi="Times New Roman" w:cs="Times New Roman"/>
          <w:sz w:val="24"/>
          <w:szCs w:val="24"/>
        </w:rPr>
        <w:t xml:space="preserve"> доли (или части доли), а также документы, подтверждающие оплату доли (или части доли), должны быть </w:t>
      </w:r>
      <w:proofErr w:type="spellStart"/>
      <w:r w:rsidRPr="003A5955">
        <w:rPr>
          <w:rFonts w:ascii="Times New Roman" w:hAnsi="Times New Roman" w:cs="Times New Roman"/>
          <w:sz w:val="24"/>
          <w:szCs w:val="24"/>
        </w:rPr>
        <w:t>редставлены</w:t>
      </w:r>
      <w:proofErr w:type="spellEnd"/>
      <w:r w:rsidRPr="003A5955">
        <w:rPr>
          <w:rFonts w:ascii="Times New Roman" w:hAnsi="Times New Roman" w:cs="Times New Roman"/>
          <w:sz w:val="24"/>
          <w:szCs w:val="24"/>
        </w:rPr>
        <w:t xml:space="preserve"> в орган, осуществляющий государственную регистрацию юридических лиц, в течение месяца со дня их оплаты Покупателем.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2. ЦЕНА И РАСЧЕТЫ ПО ДОГОВОРУ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2.1. Покупатель платит Продавцу цену доли в уставном капитале, указанную в </w:t>
      </w:r>
      <w:hyperlink r:id="rId5" w:history="1">
        <w:r w:rsidRPr="003A595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3A5955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________ (__________) </w:t>
      </w:r>
      <w:proofErr w:type="gramStart"/>
      <w:r w:rsidRPr="003A5955">
        <w:rPr>
          <w:rFonts w:ascii="Times New Roman" w:hAnsi="Times New Roman" w:cs="Times New Roman"/>
          <w:sz w:val="24"/>
          <w:szCs w:val="24"/>
        </w:rPr>
        <w:t>рублей  в</w:t>
      </w:r>
      <w:proofErr w:type="gramEnd"/>
      <w:r w:rsidRPr="003A5955">
        <w:rPr>
          <w:rFonts w:ascii="Times New Roman" w:hAnsi="Times New Roman" w:cs="Times New Roman"/>
          <w:sz w:val="24"/>
          <w:szCs w:val="24"/>
        </w:rPr>
        <w:t xml:space="preserve"> течение _________ дней с момента подписания настоящего Договора.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2.2. Расходы, связанные с внесением изменений в Единый государственный реестр юри</w:t>
      </w:r>
      <w:r>
        <w:rPr>
          <w:rFonts w:ascii="Times New Roman" w:hAnsi="Times New Roman" w:cs="Times New Roman"/>
          <w:sz w:val="24"/>
          <w:szCs w:val="24"/>
        </w:rPr>
        <w:t>дических лиц, несет Покупатель</w:t>
      </w:r>
      <w:r w:rsidRPr="003A5955">
        <w:rPr>
          <w:rFonts w:ascii="Times New Roman" w:hAnsi="Times New Roman" w:cs="Times New Roman"/>
          <w:sz w:val="24"/>
          <w:szCs w:val="24"/>
        </w:rPr>
        <w:t>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3.1. Покупатель обязуется: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3.1.1. Оплатить стоимость доли (или части доли), указанной в </w:t>
      </w:r>
      <w:hyperlink r:id="rId6" w:history="1">
        <w:r w:rsidRPr="003A595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3A595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3.1.2. Представить свои данные, необходимые для государственной регистрации перехода прав собственности на долю (часть доли).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3.1.3. ____________________________ (иные).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3.2. Продавец обязуется: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3.2.1. Представить Покупателю все документы, подтверждающие соблюдение порядка отчуждения доли, в срок до "___"________ ____ г.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3.2.2. Совершить в установленный законодательством Российской Федерации срок действия, связанные с переходом к Покупателю права собственности на долю.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4.1.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 ПРОЧИЕ УСЛОВИЯ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5.1. Настоящий Договор составлен в трех экземплярах, имеющих равную юридическую силу, по одному для Покупателя, Продавца и один для регистрирующего органа.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5.2. Настоящий Договор считается заключенным с момента его подписания Сторонами.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5.3. Изменения, касающиеся перехода права собственности на долю (часть доли), приобретают силу для третьих лиц с момента их внесения в Единый государственный реестр юридических лиц.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A5955" w:rsidRPr="003A5955" w:rsidRDefault="003A5955" w:rsidP="003A5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5.5. Приложения: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6. АДРЕСА И БАНКОВСКИЕ РЕКВИЗИТЫ СТОРОН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Продавец: _________________________    Покупатель: 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Наименование: _____________________    Наименование/Ф.И.О.: 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Адрес: ____________________________    Адрес: 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lastRenderedPageBreak/>
        <w:t>___________________________________    ____________________________________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ОГРН ______________________________    ОГРН/ОГРНИП 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ИНН _______________________________    </w:t>
      </w:r>
      <w:proofErr w:type="spellStart"/>
      <w:r w:rsidRPr="003A5955">
        <w:rPr>
          <w:rFonts w:ascii="Times New Roman" w:hAnsi="Times New Roman" w:cs="Times New Roman"/>
          <w:sz w:val="24"/>
          <w:szCs w:val="24"/>
        </w:rPr>
        <w:t>ИНН</w:t>
      </w:r>
      <w:proofErr w:type="spellEnd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КПП _______________________________    </w:t>
      </w:r>
      <w:proofErr w:type="spellStart"/>
      <w:r w:rsidRPr="003A5955">
        <w:rPr>
          <w:rFonts w:ascii="Times New Roman" w:hAnsi="Times New Roman" w:cs="Times New Roman"/>
          <w:sz w:val="24"/>
          <w:szCs w:val="24"/>
        </w:rPr>
        <w:t>КПП</w:t>
      </w:r>
      <w:proofErr w:type="spellEnd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Р/с _______________________________    Р/с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в _________________________________    </w:t>
      </w:r>
      <w:proofErr w:type="spellStart"/>
      <w:r w:rsidRPr="003A5955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>К/с _______________________________    К/с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БИК _______________________________    </w:t>
      </w:r>
      <w:proofErr w:type="spellStart"/>
      <w:r w:rsidRPr="003A5955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sz w:val="24"/>
          <w:szCs w:val="24"/>
        </w:rPr>
        <w:t xml:space="preserve">ОКПО ______________________________    </w:t>
      </w:r>
      <w:proofErr w:type="spellStart"/>
      <w:r w:rsidRPr="003A5955">
        <w:rPr>
          <w:rFonts w:ascii="Times New Roman" w:hAnsi="Times New Roman" w:cs="Times New Roman"/>
          <w:sz w:val="24"/>
          <w:szCs w:val="24"/>
        </w:rPr>
        <w:t>ОКПО</w:t>
      </w:r>
      <w:proofErr w:type="spellEnd"/>
      <w:r w:rsidRPr="003A5955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3A5955" w:rsidRPr="003A5955" w:rsidRDefault="003A5955" w:rsidP="003A595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A5955" w:rsidRPr="003A5955" w:rsidSect="0020604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55"/>
    <w:rsid w:val="001D43BC"/>
    <w:rsid w:val="003A43BC"/>
    <w:rsid w:val="003A5955"/>
    <w:rsid w:val="003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A6395-C872-47BB-A869-F7566284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%20Par27%20%20" TargetMode="External"/><Relationship Id="rId5" Type="http://schemas.openxmlformats.org/officeDocument/2006/relationships/hyperlink" Target="l%20Par27%20%20" TargetMode="External"/><Relationship Id="rId4" Type="http://schemas.openxmlformats.org/officeDocument/2006/relationships/hyperlink" Target="l%20Par45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2018-03-30T17:48:00Z</dcterms:created>
  <dcterms:modified xsi:type="dcterms:W3CDTF">2018-03-30T17:53:00Z</dcterms:modified>
</cp:coreProperties>
</file>