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5045" w:rsidRPr="00F97792" w:rsidRDefault="009B5045" w:rsidP="009B5045">
      <w:pPr>
        <w:pStyle w:val="ac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9B5045" w:rsidRPr="00666FCB" w:rsidRDefault="009B5045" w:rsidP="009B5045">
      <w:pPr>
        <w:pStyle w:val="ac"/>
        <w:jc w:val="right"/>
        <w:rPr>
          <w:rFonts w:ascii="Times New Roman" w:hAnsi="Times New Roman"/>
          <w:b/>
          <w:sz w:val="20"/>
          <w:szCs w:val="20"/>
        </w:rPr>
      </w:pPr>
      <w:r w:rsidRPr="00666FCB">
        <w:rPr>
          <w:rFonts w:ascii="Times New Roman" w:hAnsi="Times New Roman"/>
          <w:b/>
          <w:sz w:val="20"/>
          <w:szCs w:val="20"/>
        </w:rPr>
        <w:t>ПРОЕКТ ДОГОВОРА</w:t>
      </w:r>
    </w:p>
    <w:p w:rsidR="009B5045" w:rsidRPr="00666FCB" w:rsidRDefault="009B5045" w:rsidP="009B504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</w:p>
    <w:p w:rsidR="009B5045" w:rsidRPr="00666FCB" w:rsidRDefault="009B5045" w:rsidP="009B504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666FCB">
        <w:rPr>
          <w:rFonts w:ascii="Times New Roman" w:hAnsi="Times New Roman"/>
          <w:b/>
          <w:sz w:val="20"/>
          <w:szCs w:val="20"/>
        </w:rPr>
        <w:t xml:space="preserve">ДОГОВОР </w:t>
      </w:r>
      <w:r w:rsidR="00E6593B" w:rsidRPr="00666FCB">
        <w:rPr>
          <w:rFonts w:ascii="Times New Roman" w:hAnsi="Times New Roman"/>
          <w:b/>
          <w:sz w:val="20"/>
          <w:szCs w:val="20"/>
        </w:rPr>
        <w:t>О ЗАДАТКЕ</w:t>
      </w:r>
    </w:p>
    <w:p w:rsidR="009B5045" w:rsidRPr="00666FCB" w:rsidRDefault="009B5045" w:rsidP="009B5045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9B5045" w:rsidRPr="00666FCB" w:rsidRDefault="009B5045" w:rsidP="009B5045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666FCB">
        <w:rPr>
          <w:rFonts w:ascii="Times New Roman" w:hAnsi="Times New Roman"/>
          <w:sz w:val="20"/>
          <w:szCs w:val="20"/>
        </w:rPr>
        <w:t>Место заключения договора: Россия, Челябинская область, город Челябинск</w:t>
      </w:r>
    </w:p>
    <w:p w:rsidR="009B5045" w:rsidRPr="00666FCB" w:rsidRDefault="009B5045" w:rsidP="009B5045">
      <w:pPr>
        <w:pStyle w:val="ac"/>
        <w:rPr>
          <w:rFonts w:ascii="Times New Roman" w:hAnsi="Times New Roman"/>
          <w:sz w:val="20"/>
          <w:szCs w:val="20"/>
        </w:rPr>
      </w:pPr>
      <w:r w:rsidRPr="00666FCB">
        <w:rPr>
          <w:rFonts w:ascii="Times New Roman" w:hAnsi="Times New Roman"/>
          <w:sz w:val="20"/>
          <w:szCs w:val="20"/>
        </w:rPr>
        <w:t xml:space="preserve">Дата заключения договора: </w:t>
      </w:r>
    </w:p>
    <w:p w:rsidR="009B5045" w:rsidRPr="00666FCB" w:rsidRDefault="009B5045" w:rsidP="009B5045">
      <w:pPr>
        <w:pStyle w:val="ac"/>
        <w:tabs>
          <w:tab w:val="left" w:pos="5400"/>
        </w:tabs>
        <w:rPr>
          <w:rFonts w:ascii="Times New Roman" w:hAnsi="Times New Roman"/>
          <w:sz w:val="20"/>
          <w:szCs w:val="20"/>
        </w:rPr>
      </w:pPr>
      <w:r w:rsidRPr="00666FCB">
        <w:rPr>
          <w:rFonts w:ascii="Times New Roman" w:hAnsi="Times New Roman"/>
          <w:sz w:val="20"/>
          <w:szCs w:val="20"/>
        </w:rPr>
        <w:tab/>
      </w:r>
    </w:p>
    <w:p w:rsidR="009B5045" w:rsidRPr="00666FCB" w:rsidRDefault="009B5045" w:rsidP="009B5045">
      <w:pPr>
        <w:pStyle w:val="ac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666FCB">
        <w:rPr>
          <w:rFonts w:ascii="Times New Roman" w:hAnsi="Times New Roman"/>
          <w:b/>
          <w:bCs/>
          <w:sz w:val="20"/>
          <w:szCs w:val="20"/>
        </w:rPr>
        <w:t>Мы, нижеподписавшиеся:</w:t>
      </w:r>
    </w:p>
    <w:p w:rsidR="009B5045" w:rsidRPr="00F97792" w:rsidRDefault="009B5045" w:rsidP="009B5045">
      <w:pPr>
        <w:pStyle w:val="ac"/>
        <w:ind w:firstLine="708"/>
        <w:jc w:val="both"/>
        <w:rPr>
          <w:rFonts w:ascii="Times New Roman" w:hAnsi="Times New Roman"/>
          <w:sz w:val="20"/>
          <w:szCs w:val="20"/>
        </w:rPr>
      </w:pPr>
      <w:r w:rsidRPr="00F97792">
        <w:rPr>
          <w:rFonts w:ascii="Times New Roman" w:hAnsi="Times New Roman"/>
          <w:b/>
          <w:bCs/>
          <w:sz w:val="20"/>
          <w:szCs w:val="20"/>
        </w:rPr>
        <w:t xml:space="preserve">«Продавец» — </w:t>
      </w:r>
      <w:r w:rsidR="00F97792" w:rsidRPr="00F97792">
        <w:rPr>
          <w:rFonts w:ascii="Times New Roman" w:hAnsi="Times New Roman"/>
          <w:b/>
          <w:bCs/>
          <w:sz w:val="20"/>
          <w:szCs w:val="20"/>
        </w:rPr>
        <w:t>Финансовый управляющий</w:t>
      </w:r>
      <w:r w:rsidRPr="00F97792">
        <w:rPr>
          <w:rFonts w:ascii="Times New Roman" w:hAnsi="Times New Roman"/>
          <w:sz w:val="20"/>
          <w:szCs w:val="20"/>
        </w:rPr>
        <w:t xml:space="preserve"> </w:t>
      </w:r>
      <w:r w:rsidR="00F97792" w:rsidRPr="00F97792">
        <w:rPr>
          <w:rFonts w:ascii="Times New Roman" w:hAnsi="Times New Roman"/>
          <w:sz w:val="20"/>
          <w:szCs w:val="20"/>
        </w:rPr>
        <w:t>гражданина Терентьева Эдуарда Викторовича</w:t>
      </w:r>
      <w:r w:rsidR="00F97792" w:rsidRPr="00F97792">
        <w:rPr>
          <w:rFonts w:ascii="Times New Roman" w:hAnsi="Times New Roman"/>
          <w:sz w:val="20"/>
          <w:szCs w:val="20"/>
        </w:rPr>
        <w:t xml:space="preserve"> </w:t>
      </w:r>
      <w:r w:rsidR="00F97792" w:rsidRPr="00F97792">
        <w:rPr>
          <w:rFonts w:ascii="Times New Roman" w:hAnsi="Times New Roman"/>
          <w:sz w:val="20"/>
          <w:szCs w:val="20"/>
        </w:rPr>
        <w:t>(02.08.1964 года рождения, место рождения: г. Иркутск, ИНН 380200034052, СНИЛС 055-121-729 23, зарегистрированный по адресу: 666904, Иркутск</w:t>
      </w:r>
      <w:bookmarkStart w:id="0" w:name="_GoBack"/>
      <w:bookmarkEnd w:id="0"/>
      <w:r w:rsidR="00F97792" w:rsidRPr="00F97792">
        <w:rPr>
          <w:rFonts w:ascii="Times New Roman" w:hAnsi="Times New Roman"/>
          <w:sz w:val="20"/>
          <w:szCs w:val="20"/>
        </w:rPr>
        <w:t xml:space="preserve">ая область, г. Бодайбо, ул. 30 лет Победы, д. 20, кв. 18)  </w:t>
      </w:r>
      <w:r w:rsidR="00F97792" w:rsidRPr="00F97792">
        <w:rPr>
          <w:rFonts w:ascii="Times New Roman" w:hAnsi="Times New Roman"/>
          <w:sz w:val="20"/>
          <w:szCs w:val="20"/>
        </w:rPr>
        <w:t xml:space="preserve">- </w:t>
      </w:r>
      <w:r w:rsidR="00F97792" w:rsidRPr="00F97792">
        <w:rPr>
          <w:rFonts w:ascii="Times New Roman" w:hAnsi="Times New Roman"/>
          <w:sz w:val="20"/>
          <w:szCs w:val="20"/>
        </w:rPr>
        <w:t>арбитражный управляющий Петрова Маргарита Васильевна (ИНН 744814500011, СНИЛС 134-426-726 49, почтовый адрес: 454008, Челябинская область, г. Челяби</w:t>
      </w:r>
      <w:r w:rsidR="00F97792" w:rsidRPr="00F97792">
        <w:rPr>
          <w:rFonts w:ascii="Times New Roman" w:hAnsi="Times New Roman"/>
          <w:sz w:val="20"/>
          <w:szCs w:val="20"/>
        </w:rPr>
        <w:t>нск, ул. Цинковая, д. 1, кв. 93</w:t>
      </w:r>
      <w:r w:rsidR="00F97792" w:rsidRPr="00F97792">
        <w:rPr>
          <w:rFonts w:ascii="Times New Roman" w:hAnsi="Times New Roman"/>
          <w:sz w:val="20"/>
          <w:szCs w:val="20"/>
        </w:rPr>
        <w:t xml:space="preserve">), член СРО – Ассоциация «Национальная организация арбитражных управляющих» (организация </w:t>
      </w:r>
      <w:r w:rsidR="00F97792" w:rsidRPr="00702BF6">
        <w:rPr>
          <w:rFonts w:ascii="Times New Roman" w:hAnsi="Times New Roman"/>
          <w:sz w:val="20"/>
          <w:szCs w:val="20"/>
        </w:rPr>
        <w:t xml:space="preserve">зарегистрирована в едином государственном реестре саморегулируемых организаций арбитражных управляющих 06.12.2013 г. </w:t>
      </w:r>
      <w:proofErr w:type="spellStart"/>
      <w:r w:rsidR="00F97792" w:rsidRPr="00702BF6">
        <w:rPr>
          <w:rFonts w:ascii="Times New Roman" w:hAnsi="Times New Roman"/>
          <w:sz w:val="20"/>
          <w:szCs w:val="20"/>
        </w:rPr>
        <w:t>No</w:t>
      </w:r>
      <w:proofErr w:type="spellEnd"/>
      <w:r w:rsidR="00F97792" w:rsidRPr="00702BF6">
        <w:rPr>
          <w:rFonts w:ascii="Times New Roman" w:hAnsi="Times New Roman"/>
          <w:sz w:val="20"/>
          <w:szCs w:val="20"/>
        </w:rPr>
        <w:t xml:space="preserve"> 0042, ОГРН 1137799006840, ИНН 7710480611, место нахождения: </w:t>
      </w:r>
      <w:r w:rsidR="00702BF6" w:rsidRPr="00702BF6">
        <w:rPr>
          <w:rFonts w:ascii="Times New Roman" w:hAnsi="Times New Roman"/>
          <w:sz w:val="20"/>
          <w:szCs w:val="20"/>
          <w:shd w:val="clear" w:color="auto" w:fill="FFFFFF"/>
        </w:rPr>
        <w:t>101000, г. Москва, Потаповский переулок, дом 5, строение 4</w:t>
      </w:r>
      <w:r w:rsidR="00F97792" w:rsidRPr="00702BF6">
        <w:rPr>
          <w:rFonts w:ascii="Times New Roman" w:hAnsi="Times New Roman"/>
          <w:sz w:val="20"/>
          <w:szCs w:val="20"/>
        </w:rPr>
        <w:t>)</w:t>
      </w:r>
      <w:r w:rsidRPr="00702BF6">
        <w:rPr>
          <w:rFonts w:ascii="Times New Roman" w:hAnsi="Times New Roman"/>
          <w:sz w:val="20"/>
          <w:szCs w:val="20"/>
        </w:rPr>
        <w:t>, действующ</w:t>
      </w:r>
      <w:r w:rsidR="00F97792" w:rsidRPr="00702BF6">
        <w:rPr>
          <w:rFonts w:ascii="Times New Roman" w:hAnsi="Times New Roman"/>
          <w:sz w:val="20"/>
          <w:szCs w:val="20"/>
        </w:rPr>
        <w:t>ий</w:t>
      </w:r>
      <w:r w:rsidRPr="00702BF6">
        <w:rPr>
          <w:rFonts w:ascii="Times New Roman" w:hAnsi="Times New Roman"/>
          <w:sz w:val="20"/>
          <w:szCs w:val="20"/>
        </w:rPr>
        <w:t xml:space="preserve"> на основании </w:t>
      </w:r>
      <w:r w:rsidR="00702D9F" w:rsidRPr="00702BF6">
        <w:rPr>
          <w:rFonts w:ascii="Times New Roman" w:eastAsia="ArialMT" w:hAnsi="Times New Roman"/>
          <w:sz w:val="20"/>
          <w:szCs w:val="20"/>
        </w:rPr>
        <w:t>решен</w:t>
      </w:r>
      <w:r w:rsidR="00F97792" w:rsidRPr="00702BF6">
        <w:rPr>
          <w:rFonts w:ascii="Times New Roman" w:eastAsia="ArialMT" w:hAnsi="Times New Roman"/>
          <w:sz w:val="20"/>
          <w:szCs w:val="20"/>
        </w:rPr>
        <w:t>ия</w:t>
      </w:r>
      <w:r w:rsidR="00702D9F" w:rsidRPr="00702BF6">
        <w:rPr>
          <w:rFonts w:ascii="Times New Roman" w:eastAsia="ArialMT" w:hAnsi="Times New Roman"/>
          <w:sz w:val="20"/>
          <w:szCs w:val="20"/>
        </w:rPr>
        <w:t xml:space="preserve"> Арбитражного суда </w:t>
      </w:r>
      <w:r w:rsidR="00F97792" w:rsidRPr="00702BF6">
        <w:rPr>
          <w:rFonts w:ascii="Times New Roman" w:eastAsia="ArialMT" w:hAnsi="Times New Roman"/>
          <w:sz w:val="20"/>
          <w:szCs w:val="20"/>
        </w:rPr>
        <w:t>Иркутской</w:t>
      </w:r>
      <w:r w:rsidR="00702D9F" w:rsidRPr="00702BF6">
        <w:rPr>
          <w:rFonts w:ascii="Times New Roman" w:eastAsia="ArialMT" w:hAnsi="Times New Roman"/>
          <w:sz w:val="20"/>
          <w:szCs w:val="20"/>
        </w:rPr>
        <w:t xml:space="preserve"> области </w:t>
      </w:r>
      <w:r w:rsidR="00702D9F" w:rsidRPr="00F97792">
        <w:rPr>
          <w:rFonts w:ascii="Times New Roman" w:eastAsia="ArialMT" w:hAnsi="Times New Roman"/>
          <w:sz w:val="20"/>
          <w:szCs w:val="20"/>
        </w:rPr>
        <w:t xml:space="preserve">от </w:t>
      </w:r>
      <w:r w:rsidR="00F97792" w:rsidRPr="00F97792">
        <w:rPr>
          <w:rFonts w:ascii="Times New Roman" w:eastAsia="ArialMT" w:hAnsi="Times New Roman"/>
          <w:sz w:val="20"/>
          <w:szCs w:val="20"/>
        </w:rPr>
        <w:t>30</w:t>
      </w:r>
      <w:r w:rsidR="00702D9F" w:rsidRPr="00F97792">
        <w:rPr>
          <w:rFonts w:ascii="Times New Roman" w:eastAsia="ArialMT" w:hAnsi="Times New Roman"/>
          <w:sz w:val="20"/>
          <w:szCs w:val="20"/>
        </w:rPr>
        <w:t xml:space="preserve"> </w:t>
      </w:r>
      <w:r w:rsidR="00F97792" w:rsidRPr="00F97792">
        <w:rPr>
          <w:rFonts w:ascii="Times New Roman" w:eastAsia="ArialMT" w:hAnsi="Times New Roman"/>
          <w:sz w:val="20"/>
          <w:szCs w:val="20"/>
        </w:rPr>
        <w:t>ноября</w:t>
      </w:r>
      <w:r w:rsidR="00702D9F" w:rsidRPr="00F97792">
        <w:rPr>
          <w:rFonts w:ascii="Times New Roman" w:eastAsia="ArialMT" w:hAnsi="Times New Roman"/>
          <w:sz w:val="20"/>
          <w:szCs w:val="20"/>
        </w:rPr>
        <w:t xml:space="preserve"> 2015 года </w:t>
      </w:r>
      <w:r w:rsidRPr="00F97792">
        <w:rPr>
          <w:rFonts w:ascii="Times New Roman" w:hAnsi="Times New Roman"/>
          <w:color w:val="000000"/>
          <w:sz w:val="20"/>
          <w:szCs w:val="20"/>
        </w:rPr>
        <w:t>по делу</w:t>
      </w:r>
      <w:r w:rsidR="00F97792" w:rsidRPr="00F97792">
        <w:rPr>
          <w:rFonts w:ascii="Times New Roman" w:hAnsi="Times New Roman"/>
          <w:color w:val="000000"/>
          <w:sz w:val="20"/>
          <w:szCs w:val="20"/>
        </w:rPr>
        <w:t xml:space="preserve"> о банкротстве</w:t>
      </w:r>
      <w:r w:rsidRPr="00F97792"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="00F97792" w:rsidRPr="00F97792">
        <w:rPr>
          <w:rFonts w:ascii="Times New Roman" w:eastAsia="ArialMT" w:hAnsi="Times New Roman"/>
          <w:sz w:val="20"/>
          <w:szCs w:val="20"/>
        </w:rPr>
        <w:t>А19-6662</w:t>
      </w:r>
      <w:r w:rsidR="00702D9F" w:rsidRPr="00F97792">
        <w:rPr>
          <w:rFonts w:ascii="Times New Roman" w:eastAsia="ArialMT" w:hAnsi="Times New Roman"/>
          <w:sz w:val="20"/>
          <w:szCs w:val="20"/>
        </w:rPr>
        <w:t>/2015</w:t>
      </w:r>
      <w:r w:rsidRPr="00F97792">
        <w:rPr>
          <w:rFonts w:ascii="Times New Roman" w:hAnsi="Times New Roman"/>
          <w:sz w:val="20"/>
          <w:szCs w:val="20"/>
        </w:rPr>
        <w:t>, с одной стороны, и</w:t>
      </w:r>
    </w:p>
    <w:p w:rsidR="009B5045" w:rsidRPr="00666FCB" w:rsidRDefault="009B5045" w:rsidP="009B5045">
      <w:pPr>
        <w:pStyle w:val="ac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666FCB">
        <w:rPr>
          <w:rFonts w:ascii="Times New Roman" w:hAnsi="Times New Roman"/>
          <w:b/>
          <w:sz w:val="20"/>
          <w:szCs w:val="20"/>
        </w:rPr>
        <w:t>«</w:t>
      </w:r>
      <w:r w:rsidR="00E6593B" w:rsidRPr="00666FCB">
        <w:rPr>
          <w:rFonts w:ascii="Times New Roman" w:hAnsi="Times New Roman"/>
          <w:b/>
          <w:sz w:val="20"/>
          <w:szCs w:val="20"/>
        </w:rPr>
        <w:t>Претендент</w:t>
      </w:r>
      <w:r w:rsidRPr="00666FCB">
        <w:rPr>
          <w:rFonts w:ascii="Times New Roman" w:hAnsi="Times New Roman"/>
          <w:b/>
          <w:sz w:val="20"/>
          <w:szCs w:val="20"/>
        </w:rPr>
        <w:t>» — [</w:t>
      </w:r>
      <w:r w:rsidRPr="00666FCB">
        <w:rPr>
          <w:rFonts w:ascii="Times New Roman" w:hAnsi="Times New Roman"/>
          <w:b/>
          <w:i/>
          <w:sz w:val="20"/>
          <w:szCs w:val="20"/>
        </w:rPr>
        <w:t>для юридического лица</w:t>
      </w:r>
      <w:r w:rsidRPr="00666FCB">
        <w:rPr>
          <w:rFonts w:ascii="Times New Roman" w:hAnsi="Times New Roman"/>
          <w:i/>
          <w:sz w:val="20"/>
          <w:szCs w:val="20"/>
        </w:rPr>
        <w:t xml:space="preserve"> указываются следующие данные: полное фирменное наименование с указанием, организационно-правовой формы, ОГРН, ИНН, место нахождения (в соответствии с данными ЕГРЮЛ), почтовый адрес (в случае если он отличается от данных места нахождения, указанных в ЕГРЮЛ), сведения (должность, ФИО) о единоличном исполнительном органе либо ином лице, подписывающем договор с указанием реквизитов документа, уполномочивающего такое лицо на подписание договора; </w:t>
      </w:r>
      <w:r w:rsidRPr="00666FCB">
        <w:rPr>
          <w:rFonts w:ascii="Times New Roman" w:hAnsi="Times New Roman"/>
          <w:b/>
          <w:i/>
          <w:sz w:val="20"/>
          <w:szCs w:val="20"/>
        </w:rPr>
        <w:t>для индивидуального предпринимателя</w:t>
      </w:r>
      <w:r w:rsidRPr="00666FCB">
        <w:rPr>
          <w:rFonts w:ascii="Times New Roman" w:hAnsi="Times New Roman"/>
          <w:i/>
          <w:sz w:val="20"/>
          <w:szCs w:val="20"/>
        </w:rPr>
        <w:t xml:space="preserve"> указываются следующие данные: ФИО, ОГРНИП, ИНН, паспортные данные, место жительства (или место пребывания), почтовый адрес (если он отличается от места жительства или пребывания),  </w:t>
      </w:r>
      <w:r w:rsidRPr="00666FCB">
        <w:rPr>
          <w:rFonts w:ascii="Times New Roman" w:hAnsi="Times New Roman"/>
          <w:b/>
          <w:i/>
          <w:sz w:val="20"/>
          <w:szCs w:val="20"/>
        </w:rPr>
        <w:t>для физического лица</w:t>
      </w:r>
      <w:r w:rsidRPr="00666FCB">
        <w:rPr>
          <w:rFonts w:ascii="Times New Roman" w:hAnsi="Times New Roman"/>
          <w:i/>
          <w:sz w:val="20"/>
          <w:szCs w:val="20"/>
        </w:rPr>
        <w:t xml:space="preserve"> указываются следующие данные: ФИО, ИНН, паспортные данные, место жительства (или место пребывания), почтовый адрес (если он отличается от места жительства или пребывания)</w:t>
      </w:r>
      <w:r w:rsidRPr="00666FCB">
        <w:rPr>
          <w:rFonts w:ascii="Times New Roman" w:hAnsi="Times New Roman"/>
          <w:b/>
          <w:sz w:val="20"/>
          <w:szCs w:val="20"/>
        </w:rPr>
        <w:t>]</w:t>
      </w:r>
    </w:p>
    <w:p w:rsidR="009B5045" w:rsidRPr="00666FCB" w:rsidRDefault="009B5045" w:rsidP="009B5045">
      <w:pPr>
        <w:pStyle w:val="ac"/>
        <w:ind w:firstLine="708"/>
        <w:jc w:val="both"/>
        <w:rPr>
          <w:rFonts w:ascii="Times New Roman" w:hAnsi="Times New Roman"/>
          <w:sz w:val="20"/>
          <w:szCs w:val="20"/>
        </w:rPr>
      </w:pPr>
      <w:r w:rsidRPr="00666FCB">
        <w:rPr>
          <w:rFonts w:ascii="Times New Roman" w:hAnsi="Times New Roman"/>
          <w:sz w:val="20"/>
          <w:szCs w:val="20"/>
        </w:rPr>
        <w:t xml:space="preserve"> в дальнейшем по тексту совместно именуемые «Стороны», а каждая отдельно – «Сторона», заключили настоящий Договор </w:t>
      </w:r>
      <w:r w:rsidR="00E6593B" w:rsidRPr="00666FCB">
        <w:rPr>
          <w:rFonts w:ascii="Times New Roman" w:hAnsi="Times New Roman"/>
          <w:sz w:val="20"/>
          <w:szCs w:val="20"/>
        </w:rPr>
        <w:t>о задатке</w:t>
      </w:r>
      <w:r w:rsidRPr="00666FCB">
        <w:rPr>
          <w:rFonts w:ascii="Times New Roman" w:hAnsi="Times New Roman"/>
          <w:sz w:val="20"/>
          <w:szCs w:val="20"/>
        </w:rPr>
        <w:t xml:space="preserve"> (далее именуемый «Договор») о нижеследующем:</w:t>
      </w:r>
    </w:p>
    <w:p w:rsidR="006057CC" w:rsidRPr="00666FCB" w:rsidRDefault="006057CC" w:rsidP="00E6593B">
      <w:pPr>
        <w:jc w:val="both"/>
        <w:rPr>
          <w:rFonts w:cs="Times New Roman"/>
          <w:sz w:val="20"/>
          <w:szCs w:val="20"/>
        </w:rPr>
      </w:pPr>
    </w:p>
    <w:p w:rsidR="009B5045" w:rsidRPr="00F97792" w:rsidRDefault="00E6593B" w:rsidP="006057CC">
      <w:pPr>
        <w:numPr>
          <w:ilvl w:val="0"/>
          <w:numId w:val="6"/>
        </w:numPr>
        <w:ind w:left="0" w:firstLine="360"/>
        <w:jc w:val="both"/>
        <w:rPr>
          <w:rFonts w:cs="Times New Roman"/>
          <w:sz w:val="20"/>
          <w:szCs w:val="20"/>
        </w:rPr>
      </w:pPr>
      <w:r w:rsidRPr="00666FC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Для </w:t>
      </w:r>
      <w:r w:rsidR="007833EF" w:rsidRPr="00666FC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целей </w:t>
      </w:r>
      <w:r w:rsidRPr="00666FC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участия в</w:t>
      </w:r>
      <w:r w:rsidRPr="00666FCB">
        <w:rPr>
          <w:rFonts w:cs="Times New Roman"/>
          <w:color w:val="000000"/>
          <w:sz w:val="20"/>
          <w:szCs w:val="20"/>
          <w:lang w:eastAsia="ru-RU"/>
        </w:rPr>
        <w:t xml:space="preserve"> торгах</w:t>
      </w:r>
      <w:r w:rsidR="009B5045" w:rsidRPr="00666FCB">
        <w:rPr>
          <w:rFonts w:cs="Times New Roman"/>
          <w:color w:val="000000"/>
          <w:sz w:val="20"/>
          <w:szCs w:val="20"/>
          <w:lang w:eastAsia="ru-RU"/>
        </w:rPr>
        <w:t xml:space="preserve"> </w:t>
      </w:r>
      <w:r w:rsidR="009B5045" w:rsidRPr="00666FCB">
        <w:rPr>
          <w:rFonts w:cs="Times New Roman"/>
          <w:sz w:val="20"/>
          <w:szCs w:val="20"/>
        </w:rPr>
        <w:t xml:space="preserve">по продаже имущества должника – </w:t>
      </w:r>
      <w:r w:rsidR="007F6B93" w:rsidRPr="00F97792">
        <w:rPr>
          <w:rFonts w:cs="Times New Roman"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="009B5045" w:rsidRPr="00F97792">
        <w:rPr>
          <w:rFonts w:cs="Times New Roman"/>
          <w:sz w:val="20"/>
          <w:szCs w:val="20"/>
          <w:lang w:eastAsia="ru-RU"/>
        </w:rPr>
        <w:t xml:space="preserve">, </w:t>
      </w:r>
      <w:r w:rsidR="009B5045" w:rsidRPr="00F97792">
        <w:rPr>
          <w:rFonts w:cs="Times New Roman"/>
          <w:sz w:val="20"/>
          <w:szCs w:val="20"/>
        </w:rPr>
        <w:t>в форме открытого аукциона</w:t>
      </w:r>
      <w:r w:rsidR="00702D9F" w:rsidRPr="00F97792">
        <w:rPr>
          <w:rFonts w:cs="Times New Roman"/>
          <w:sz w:val="20"/>
          <w:szCs w:val="20"/>
        </w:rPr>
        <w:t xml:space="preserve"> </w:t>
      </w:r>
      <w:r w:rsidR="00702D9F" w:rsidRPr="00F97792">
        <w:rPr>
          <w:rFonts w:eastAsia="ArialMT" w:cs="Times New Roman"/>
          <w:sz w:val="20"/>
          <w:szCs w:val="20"/>
        </w:rPr>
        <w:t xml:space="preserve">по продаже имущества должника в электронной форме на сайте электронной торговой площадки 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>- «Всероссийская Электронная Торговая Площадка»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 xml:space="preserve"> (оператор - </w:t>
      </w:r>
      <w:r w:rsidR="00F97792" w:rsidRPr="00F97792">
        <w:rPr>
          <w:rStyle w:val="af0"/>
          <w:rFonts w:cs="Times New Roman"/>
          <w:b w:val="0"/>
          <w:sz w:val="20"/>
          <w:szCs w:val="20"/>
          <w:shd w:val="clear" w:color="auto" w:fill="FFFFFF"/>
        </w:rPr>
        <w:t>ООО «ВЭТП»</w:t>
      </w:r>
      <w:r w:rsidR="00F97792" w:rsidRPr="00F97792">
        <w:rPr>
          <w:rStyle w:val="af0"/>
          <w:rFonts w:cs="Times New Roman"/>
          <w:b w:val="0"/>
          <w:sz w:val="20"/>
          <w:szCs w:val="20"/>
          <w:shd w:val="clear" w:color="auto" w:fill="FFFFFF"/>
        </w:rPr>
        <w:t>,</w:t>
      </w:r>
      <w:r w:rsidR="00F97792" w:rsidRPr="00F97792">
        <w:rPr>
          <w:rStyle w:val="af0"/>
          <w:rFonts w:cs="Times New Roman"/>
          <w:sz w:val="20"/>
          <w:szCs w:val="20"/>
          <w:shd w:val="clear" w:color="auto" w:fill="FFFFFF"/>
        </w:rPr>
        <w:t xml:space="preserve"> 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>ОГРН: 1126230004449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 xml:space="preserve">, 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>ИНН 6230079253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>, место нахождения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 xml:space="preserve">: 390037, Рязанская область, </w:t>
      </w:r>
      <w:proofErr w:type="spellStart"/>
      <w:r w:rsidR="00F97792" w:rsidRPr="00F97792">
        <w:rPr>
          <w:rFonts w:cs="Times New Roman"/>
          <w:sz w:val="20"/>
          <w:szCs w:val="20"/>
          <w:shd w:val="clear" w:color="auto" w:fill="FFFFFF"/>
        </w:rPr>
        <w:t>г.Рязань</w:t>
      </w:r>
      <w:proofErr w:type="spellEnd"/>
      <w:r w:rsidR="00F97792" w:rsidRPr="00F97792">
        <w:rPr>
          <w:rFonts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F97792" w:rsidRPr="00F97792">
        <w:rPr>
          <w:rFonts w:cs="Times New Roman"/>
          <w:sz w:val="20"/>
          <w:szCs w:val="20"/>
          <w:shd w:val="clear" w:color="auto" w:fill="FFFFFF"/>
        </w:rPr>
        <w:t>ул.Зубковой</w:t>
      </w:r>
      <w:proofErr w:type="spellEnd"/>
      <w:r w:rsidR="00F97792" w:rsidRPr="00F97792">
        <w:rPr>
          <w:rFonts w:cs="Times New Roman"/>
          <w:sz w:val="20"/>
          <w:szCs w:val="20"/>
          <w:shd w:val="clear" w:color="auto" w:fill="FFFFFF"/>
        </w:rPr>
        <w:t>, д.18в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>)</w:t>
      </w:r>
      <w:r w:rsidR="00F97792" w:rsidRPr="00F97792">
        <w:rPr>
          <w:rFonts w:cs="Times New Roman"/>
          <w:sz w:val="20"/>
          <w:szCs w:val="20"/>
          <w:shd w:val="clear" w:color="auto" w:fill="FFFFFF"/>
        </w:rPr>
        <w:t>, размещенной в сети «Интернет» по адресу: www.торговая-площадка-вэтп.рф</w:t>
      </w:r>
      <w:r w:rsidRPr="00F97792">
        <w:rPr>
          <w:rFonts w:cs="Times New Roman"/>
          <w:sz w:val="20"/>
          <w:szCs w:val="20"/>
        </w:rPr>
        <w:t>, объявлением №</w:t>
      </w:r>
      <w:r w:rsidR="00702D9F" w:rsidRPr="00F97792">
        <w:rPr>
          <w:rFonts w:cs="Times New Roman"/>
          <w:sz w:val="20"/>
          <w:szCs w:val="20"/>
        </w:rPr>
        <w:t xml:space="preserve"> </w:t>
      </w:r>
      <w:r w:rsidR="00F97792" w:rsidRPr="00F97792">
        <w:rPr>
          <w:rFonts w:cs="Times New Roman"/>
          <w:sz w:val="20"/>
          <w:szCs w:val="20"/>
        </w:rPr>
        <w:t>74210000679</w:t>
      </w:r>
      <w:r w:rsidRPr="00F97792">
        <w:rPr>
          <w:rFonts w:cs="Times New Roman"/>
          <w:sz w:val="20"/>
          <w:szCs w:val="20"/>
        </w:rPr>
        <w:t xml:space="preserve"> в газете «</w:t>
      </w:r>
      <w:r w:rsidR="00702D9F" w:rsidRPr="00F97792">
        <w:rPr>
          <w:rFonts w:cs="Times New Roman"/>
          <w:bCs/>
          <w:sz w:val="20"/>
          <w:szCs w:val="20"/>
          <w:shd w:val="clear" w:color="auto" w:fill="FFFFFF"/>
        </w:rPr>
        <w:t>Коммерсантъ»</w:t>
      </w:r>
      <w:r w:rsidR="00702D9F" w:rsidRPr="00F97792">
        <w:rPr>
          <w:rStyle w:val="apple-converted-space"/>
          <w:rFonts w:cs="Times New Roman"/>
          <w:bCs/>
          <w:sz w:val="20"/>
          <w:szCs w:val="20"/>
          <w:shd w:val="clear" w:color="auto" w:fill="FFFFFF"/>
        </w:rPr>
        <w:t> </w:t>
      </w:r>
      <w:r w:rsidR="00702D9F" w:rsidRPr="00F97792">
        <w:rPr>
          <w:rFonts w:cs="Times New Roman"/>
          <w:bCs/>
          <w:sz w:val="20"/>
          <w:szCs w:val="20"/>
          <w:bdr w:val="none" w:sz="0" w:space="0" w:color="auto" w:frame="1"/>
          <w:shd w:val="clear" w:color="auto" w:fill="FFFFFF"/>
        </w:rPr>
        <w:t>№</w:t>
      </w:r>
      <w:r w:rsidR="00F97792" w:rsidRPr="00F97792">
        <w:rPr>
          <w:rFonts w:cs="Times New Roman"/>
          <w:bCs/>
          <w:sz w:val="20"/>
          <w:szCs w:val="20"/>
          <w:bdr w:val="none" w:sz="0" w:space="0" w:color="auto" w:frame="1"/>
          <w:shd w:val="clear" w:color="auto" w:fill="FFFFFF"/>
        </w:rPr>
        <w:t>132</w:t>
      </w:r>
      <w:r w:rsidR="00702D9F" w:rsidRPr="00F97792">
        <w:rPr>
          <w:rStyle w:val="apple-converted-space"/>
          <w:rFonts w:cs="Times New Roman"/>
          <w:bCs/>
          <w:sz w:val="20"/>
          <w:szCs w:val="20"/>
          <w:shd w:val="clear" w:color="auto" w:fill="FFFFFF"/>
        </w:rPr>
        <w:t> </w:t>
      </w:r>
      <w:r w:rsidR="00702D9F" w:rsidRPr="00F97792">
        <w:rPr>
          <w:rFonts w:cs="Times New Roman"/>
          <w:bCs/>
          <w:sz w:val="20"/>
          <w:szCs w:val="20"/>
          <w:shd w:val="clear" w:color="auto" w:fill="FFFFFF"/>
        </w:rPr>
        <w:t xml:space="preserve">от </w:t>
      </w:r>
      <w:r w:rsidR="00F97792" w:rsidRPr="00F97792">
        <w:rPr>
          <w:rFonts w:cs="Times New Roman"/>
          <w:bCs/>
          <w:sz w:val="20"/>
          <w:szCs w:val="20"/>
          <w:shd w:val="clear" w:color="auto" w:fill="FFFFFF"/>
        </w:rPr>
        <w:t>23</w:t>
      </w:r>
      <w:r w:rsidR="00702D9F" w:rsidRPr="00F97792">
        <w:rPr>
          <w:rFonts w:cs="Times New Roman"/>
          <w:bCs/>
          <w:sz w:val="20"/>
          <w:szCs w:val="20"/>
          <w:shd w:val="clear" w:color="auto" w:fill="FFFFFF"/>
        </w:rPr>
        <w:t>.0</w:t>
      </w:r>
      <w:r w:rsidR="00F97792" w:rsidRPr="00F97792">
        <w:rPr>
          <w:rFonts w:cs="Times New Roman"/>
          <w:bCs/>
          <w:sz w:val="20"/>
          <w:szCs w:val="20"/>
          <w:shd w:val="clear" w:color="auto" w:fill="FFFFFF"/>
        </w:rPr>
        <w:t>7</w:t>
      </w:r>
      <w:r w:rsidR="00702D9F" w:rsidRPr="00F97792">
        <w:rPr>
          <w:rFonts w:cs="Times New Roman"/>
          <w:bCs/>
          <w:sz w:val="20"/>
          <w:szCs w:val="20"/>
          <w:shd w:val="clear" w:color="auto" w:fill="FFFFFF"/>
        </w:rPr>
        <w:t xml:space="preserve">.2016, стр. </w:t>
      </w:r>
      <w:r w:rsidR="00F97792" w:rsidRPr="00F97792">
        <w:rPr>
          <w:rFonts w:cs="Times New Roman"/>
          <w:bCs/>
          <w:sz w:val="20"/>
          <w:szCs w:val="20"/>
          <w:shd w:val="clear" w:color="auto" w:fill="FFFFFF"/>
        </w:rPr>
        <w:t>119</w:t>
      </w:r>
      <w:r w:rsidRPr="00F97792">
        <w:rPr>
          <w:rFonts w:cs="Times New Roman"/>
          <w:sz w:val="20"/>
          <w:szCs w:val="20"/>
        </w:rPr>
        <w:t>, сообщени</w:t>
      </w:r>
      <w:r w:rsidR="007833EF" w:rsidRPr="00F97792">
        <w:rPr>
          <w:rFonts w:cs="Times New Roman"/>
          <w:sz w:val="20"/>
          <w:szCs w:val="20"/>
        </w:rPr>
        <w:t>ем</w:t>
      </w:r>
      <w:r w:rsidRPr="00F97792">
        <w:rPr>
          <w:rFonts w:cs="Times New Roman"/>
          <w:sz w:val="20"/>
          <w:szCs w:val="20"/>
        </w:rPr>
        <w:t xml:space="preserve"> № </w:t>
      </w:r>
      <w:r w:rsidR="00F97792" w:rsidRPr="00F97792">
        <w:rPr>
          <w:sz w:val="20"/>
          <w:szCs w:val="20"/>
        </w:rPr>
        <w:t>1198500</w:t>
      </w:r>
      <w:r w:rsidR="00F97792" w:rsidRPr="00F97792">
        <w:rPr>
          <w:rFonts w:cs="Times New Roman"/>
          <w:sz w:val="20"/>
          <w:szCs w:val="20"/>
          <w:shd w:val="clear" w:color="auto" w:fill="F3F6F8"/>
        </w:rPr>
        <w:t xml:space="preserve"> </w:t>
      </w:r>
      <w:r w:rsidR="00702D9F" w:rsidRPr="00F97792">
        <w:rPr>
          <w:rFonts w:cs="Times New Roman"/>
          <w:sz w:val="20"/>
          <w:szCs w:val="20"/>
        </w:rPr>
        <w:t xml:space="preserve">от </w:t>
      </w:r>
      <w:r w:rsidR="00F97792" w:rsidRPr="00F97792">
        <w:rPr>
          <w:rFonts w:cs="Times New Roman"/>
          <w:sz w:val="20"/>
          <w:szCs w:val="20"/>
        </w:rPr>
        <w:t>23</w:t>
      </w:r>
      <w:r w:rsidR="00702D9F" w:rsidRPr="00F97792">
        <w:rPr>
          <w:rFonts w:cs="Times New Roman"/>
          <w:sz w:val="20"/>
          <w:szCs w:val="20"/>
        </w:rPr>
        <w:t>.0</w:t>
      </w:r>
      <w:r w:rsidR="00F97792" w:rsidRPr="00F97792">
        <w:rPr>
          <w:rFonts w:cs="Times New Roman"/>
          <w:sz w:val="20"/>
          <w:szCs w:val="20"/>
        </w:rPr>
        <w:t>7</w:t>
      </w:r>
      <w:r w:rsidR="00702D9F" w:rsidRPr="00F97792">
        <w:rPr>
          <w:rFonts w:cs="Times New Roman"/>
          <w:sz w:val="20"/>
          <w:szCs w:val="20"/>
        </w:rPr>
        <w:t xml:space="preserve">.2016 </w:t>
      </w:r>
      <w:r w:rsidRPr="00F97792">
        <w:rPr>
          <w:rFonts w:cs="Times New Roman"/>
          <w:sz w:val="20"/>
          <w:szCs w:val="20"/>
        </w:rPr>
        <w:t xml:space="preserve">в ЕФРСБ, Претендент </w:t>
      </w:r>
      <w:r w:rsidR="006057CC" w:rsidRPr="00F97792">
        <w:rPr>
          <w:rFonts w:cs="Times New Roman"/>
          <w:sz w:val="20"/>
          <w:szCs w:val="20"/>
        </w:rPr>
        <w:t>вносит</w:t>
      </w:r>
      <w:r w:rsidRPr="00F97792">
        <w:rPr>
          <w:rFonts w:cs="Times New Roman"/>
          <w:sz w:val="20"/>
          <w:szCs w:val="20"/>
        </w:rPr>
        <w:t xml:space="preserve"> в качестве задатка денежные средства в размере ______ (______) рублей, что составляет 20% от начальной цены продажи лота</w:t>
      </w:r>
      <w:r w:rsidR="006057CC" w:rsidRPr="00F97792">
        <w:rPr>
          <w:rFonts w:cs="Times New Roman"/>
          <w:sz w:val="20"/>
          <w:szCs w:val="20"/>
        </w:rPr>
        <w:t>.</w:t>
      </w:r>
    </w:p>
    <w:p w:rsidR="006057CC" w:rsidRPr="00666FCB" w:rsidRDefault="006057CC" w:rsidP="006057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F97792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886723" w:rsidRPr="00F97792">
        <w:rPr>
          <w:rFonts w:eastAsia="Times New Roman" w:cs="Times New Roman"/>
          <w:kern w:val="0"/>
          <w:sz w:val="20"/>
          <w:szCs w:val="20"/>
          <w:lang w:eastAsia="ru-RU" w:bidi="ar-SA"/>
        </w:rPr>
        <w:t>Торгов</w:t>
      </w:r>
      <w:r w:rsidR="007833EF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,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и засчитывается в счет платежа, причитающегося с Претендента в счет оплаты Имущества в том же случае.</w:t>
      </w:r>
    </w:p>
    <w:p w:rsidR="006057CC" w:rsidRPr="00666FCB" w:rsidRDefault="006057CC" w:rsidP="006057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color w:val="333333"/>
          <w:sz w:val="20"/>
          <w:szCs w:val="20"/>
        </w:rPr>
        <w:t xml:space="preserve">Сумма задатка по </w:t>
      </w:r>
      <w:r w:rsidRPr="00F97792">
        <w:rPr>
          <w:sz w:val="20"/>
          <w:szCs w:val="20"/>
        </w:rPr>
        <w:t xml:space="preserve">лоту вносится в срок не позднее последнего дня подачи заявок на участие в торгах </w:t>
      </w:r>
      <w:r w:rsidR="00F97792" w:rsidRPr="00F97792">
        <w:rPr>
          <w:sz w:val="20"/>
          <w:szCs w:val="20"/>
        </w:rPr>
        <w:t>на расчетный счет организатора торгов - финансового управляющего должника по следующим реквизитам: р/с № 40817810272216501728 в Челябинском отделении № 8597 ПАО Сбербанк, г. Челябинск, к/с 30101810700000000602, БИК 047501602, ИНН (банка получателя) 7707083893 получатель: Петрова Маргарита Васильевна, ИНН 744814500011. В графе «Назначение платежа» в платежном документе, в соответствии с которым осуществляется внесение задатка, указывается: «Задаток за участие в торгах по продаже имущества гражданина Терентьева Эдуарда Викторовича за лот №___». При указании номера лота указывается номер лота с № 1 по № 3.</w:t>
      </w:r>
      <w:r w:rsidRPr="00F97792">
        <w:rPr>
          <w:sz w:val="20"/>
          <w:szCs w:val="20"/>
        </w:rPr>
        <w:t xml:space="preserve"> В случае если задаток</w:t>
      </w:r>
      <w:r w:rsidRPr="00666FCB">
        <w:rPr>
          <w:rFonts w:cs="Times New Roman"/>
          <w:color w:val="333333"/>
          <w:sz w:val="20"/>
          <w:szCs w:val="20"/>
        </w:rPr>
        <w:t xml:space="preserve"> вносится не за один, а за несколько лотов, то номера лотов указываются через запятую.</w:t>
      </w:r>
    </w:p>
    <w:p w:rsidR="006057CC" w:rsidRPr="00666FCB" w:rsidRDefault="006057CC" w:rsidP="006057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Документом, подтверждающим поступление задатка на Счет Продавца, является выписка с банковского счета Продавца, указанного в реквизитах настоящего Договора.</w:t>
      </w:r>
    </w:p>
    <w:p w:rsidR="006057CC" w:rsidRPr="00666FCB" w:rsidRDefault="006057CC" w:rsidP="006057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 </w:t>
      </w:r>
      <w:proofErr w:type="spellStart"/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непоступления</w:t>
      </w:r>
      <w:proofErr w:type="spellEnd"/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 указанный в пункте 3 настоящего Договора срок суммы задатка на Счет Продавца, обязательства Претендента по внесению задатка считаются неисполненными, в следствие чего, претендент не допускается к участию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:rsidR="006057CC" w:rsidRPr="00666FCB" w:rsidRDefault="006057CC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На денежные средства, перечисленные Претендентом в соответствии с настоящим Договором, проценты не начисляются.</w:t>
      </w:r>
    </w:p>
    <w:p w:rsidR="006057CC" w:rsidRPr="00666FCB" w:rsidRDefault="006057CC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Претендент не вправе распоряжаться денежными средствами, поступившими на Счет Продавца в качестве задатка.</w:t>
      </w:r>
    </w:p>
    <w:p w:rsidR="00886723" w:rsidRPr="00666FCB" w:rsidRDefault="00886723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Продавец до подведения итогов Торгов не вправе распоряжаться денежными средствами, поступившими на Счет Продавца в качестве задатка.</w:t>
      </w:r>
    </w:p>
    <w:p w:rsidR="006057CC" w:rsidRPr="00666FCB" w:rsidRDefault="006057CC" w:rsidP="006057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Продавец обязуется возвратить Претенденту сумму задатка в следующих случая:</w:t>
      </w:r>
    </w:p>
    <w:p w:rsidR="006057CC" w:rsidRPr="00666FCB" w:rsidRDefault="006057CC" w:rsidP="006057CC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 если Претенденту было отказано в приеме заявки на участие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Продавец обязуется возвратить сумму задатка на счет Претендента, указанный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реквизитах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настоящего Договора, в течение 5 (пяти) дней с даты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отказа в приеме заявки на участие в Торгах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:rsidR="006057CC" w:rsidRPr="00666FCB" w:rsidRDefault="006057CC" w:rsidP="006057CC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случае, если Претендент не допущен к участию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Продавец обязуется возвратить сумму задатка на счет Претендента, указанный Претендентом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реквизитах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настоящего Договора, в течение 5 (пяти) дней с даты подведения итогов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Торгов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:rsidR="006057CC" w:rsidRPr="00666FCB" w:rsidRDefault="006057CC" w:rsidP="006057CC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 если </w:t>
      </w:r>
      <w:r w:rsidR="008872ED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Претендент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не признан Победителем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Торгов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Продавец обязуется возвратить сумму задатка Претенденту на счет, указанный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реквизитах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настоящего Договора, в течение 5 (пяти) дней с даты подведения итогов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Торгов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:rsidR="006057CC" w:rsidRPr="00666FCB" w:rsidRDefault="006057CC" w:rsidP="006057CC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 отзыва Претендентом в установленном порядке заявки на участие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до даты окончания приема заявок Продавец обязуется возвратить сумму задатка на счет Претендента, указанный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реквизитах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позднее даты окончания приема заявок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, но до подведения итогов торгов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, задаток возвращается в порядке, установленном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подп. «в» 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п.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9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настоящего Договора.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Если заявка отозвана Претендентом – победителем Торгов, позднее подведения итогов торгов, отзыв Претендентом – победителем Торгов своей заявки приравнивается к отказу от подписания Договора купли-продажи, в результате чего задаток остается у Продавца и возврату не подлежит.</w:t>
      </w:r>
    </w:p>
    <w:p w:rsidR="006057CC" w:rsidRPr="00666FCB" w:rsidRDefault="006057CC" w:rsidP="00391115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 признания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Торгов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несостоявшим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и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ся, Продавец обязуется возвратить сумму задатка на счет Претендента, указанный 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реквизитах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настоящего Договора, в течение 5 (пяти) дней с даты подведения итогов </w:t>
      </w:r>
      <w:r w:rsidR="00886723"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Торгов</w:t>
      </w: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:rsidR="00391115" w:rsidRPr="00666FCB" w:rsidRDefault="00391115" w:rsidP="00391115">
      <w:pPr>
        <w:widowControl/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отказа от проведения Торгов, Продавец обязуется возвратить сумму задатка на счет Претендента, указанный в реквизитах настоящего Договора, в течение 5 (пяти) дней с даты сообщения об отказе от проведения Торгов.</w:t>
      </w:r>
    </w:p>
    <w:p w:rsidR="00391115" w:rsidRPr="00666FCB" w:rsidRDefault="0039111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Продавец освобождается от ответственности за несвоевременное перечисление суммы задатка, в случаях, указанных в подп. «а», «б», «в», «г», «д», «е» п. 9 настоящего Договора на счет Претендента, если Претендент предоставил недостоверные сведения о своих реквизитах либо не представил таких сведений.</w:t>
      </w:r>
    </w:p>
    <w:p w:rsidR="00391115" w:rsidRPr="00666FCB" w:rsidRDefault="0039111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уклонения от исполнения или неисполнения Претендентом, признанным Победителем Торгов и заключившим с Продавцом договор купли-продажи обязанности оплатить или принять приобретенное имущество в соответствии с указанным договором, задаток ему не возвращается.</w:t>
      </w:r>
    </w:p>
    <w:p w:rsidR="009F0A01" w:rsidRPr="00666FCB" w:rsidRDefault="009F0A01" w:rsidP="009F0A01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уклонения от исполнения или неисполнения Претендентом, признанным Победителем Торгов обязанности заключить с Продавцом договор купли-продажи, задаток ему не возвращается.</w:t>
      </w:r>
    </w:p>
    <w:p w:rsidR="00391115" w:rsidRPr="00666FCB" w:rsidRDefault="009B504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 xml:space="preserve">Стороны по настоящему Договору несут </w:t>
      </w:r>
      <w:proofErr w:type="gramStart"/>
      <w:r w:rsidRPr="00666FCB">
        <w:rPr>
          <w:rFonts w:cs="Times New Roman"/>
          <w:sz w:val="20"/>
          <w:szCs w:val="20"/>
        </w:rPr>
        <w:t>ответственность</w:t>
      </w:r>
      <w:proofErr w:type="gramEnd"/>
      <w:r w:rsidRPr="00666FCB">
        <w:rPr>
          <w:rFonts w:cs="Times New Roman"/>
          <w:sz w:val="20"/>
          <w:szCs w:val="20"/>
        </w:rPr>
        <w:t xml:space="preserve"> предусмотренную действующим российским законодательством.</w:t>
      </w:r>
      <w:r w:rsidRPr="00666FCB">
        <w:rPr>
          <w:rFonts w:eastAsia="Times New Roman" w:cs="Times New Roman"/>
          <w:sz w:val="20"/>
          <w:szCs w:val="20"/>
        </w:rPr>
        <w:t xml:space="preserve"> </w:t>
      </w:r>
    </w:p>
    <w:p w:rsidR="00391115" w:rsidRPr="00666FCB" w:rsidRDefault="009B504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>Все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споры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между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Сторонами,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возникающие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вследствие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настоящего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Договора,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которые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могут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быть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разрешены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Сторонами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путем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проведения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переговоров,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подлежат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разрешению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судебном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порядке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соответствии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законодательством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Российской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Федерации.</w:t>
      </w:r>
    </w:p>
    <w:p w:rsidR="00391115" w:rsidRPr="00666FCB" w:rsidRDefault="009B504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>Настоящий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приобретает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полную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юридическую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силу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момента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подписания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его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Сторонами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действует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полного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исполнения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своих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обязательств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каждой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из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Сторон.</w:t>
      </w:r>
    </w:p>
    <w:p w:rsidR="00391115" w:rsidRPr="00666FCB" w:rsidRDefault="009B504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>Настоящий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все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Приложения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к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нему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представляют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собой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единый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документ,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являющийся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соглашением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между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Сторонами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отношении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предмета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настоящего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Договора.</w:t>
      </w:r>
      <w:r w:rsidRPr="00666FCB">
        <w:rPr>
          <w:rFonts w:eastAsia="Times New Roman" w:cs="Times New Roman"/>
          <w:sz w:val="20"/>
          <w:szCs w:val="20"/>
        </w:rPr>
        <w:t xml:space="preserve">  </w:t>
      </w:r>
      <w:r w:rsidRPr="00666FCB">
        <w:rPr>
          <w:rFonts w:cs="Times New Roman"/>
          <w:sz w:val="20"/>
          <w:szCs w:val="20"/>
        </w:rPr>
        <w:t>Изменения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к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настоящему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действительны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только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случае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их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оформления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письменном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виде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подписания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уполномоченными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представителями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Сторон.</w:t>
      </w:r>
      <w:r w:rsidRPr="00666FCB">
        <w:rPr>
          <w:rFonts w:eastAsia="Times New Roman" w:cs="Times New Roman"/>
          <w:sz w:val="20"/>
          <w:szCs w:val="20"/>
        </w:rPr>
        <w:t xml:space="preserve">  </w:t>
      </w:r>
      <w:r w:rsidRPr="00666FCB">
        <w:rPr>
          <w:rFonts w:cs="Times New Roman"/>
          <w:sz w:val="20"/>
          <w:szCs w:val="20"/>
        </w:rPr>
        <w:t>Настоящий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заменяет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собой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все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предшествующие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соглашения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как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письменные,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так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устные,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отношении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предмета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настоящего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Договора.</w:t>
      </w:r>
    </w:p>
    <w:p w:rsidR="00391115" w:rsidRPr="00666FCB" w:rsidRDefault="009B504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>Ни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одна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из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настоящего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Договора,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имеет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права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передавать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свои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права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обязанности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настоящему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третьим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лицам.</w:t>
      </w:r>
    </w:p>
    <w:p w:rsidR="00391115" w:rsidRPr="00666FCB" w:rsidRDefault="009B5045" w:rsidP="0039111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>Во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всём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ином,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не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предусмотренном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настоящем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Договоре,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Стороны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руководствуются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действующим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законодательством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Российской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Федерации.</w:t>
      </w:r>
    </w:p>
    <w:p w:rsidR="009B5045" w:rsidRPr="00666FCB" w:rsidRDefault="009B5045" w:rsidP="009B5045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666FCB">
        <w:rPr>
          <w:rFonts w:cs="Times New Roman"/>
          <w:sz w:val="20"/>
          <w:szCs w:val="20"/>
        </w:rPr>
        <w:t>Настоящий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Договор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составлен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на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русском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языке,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в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="009240AE" w:rsidRPr="00666FCB">
        <w:rPr>
          <w:rFonts w:cs="Times New Roman"/>
          <w:sz w:val="20"/>
          <w:szCs w:val="20"/>
        </w:rPr>
        <w:t>2</w:t>
      </w:r>
      <w:r w:rsidRPr="00666FCB">
        <w:rPr>
          <w:rFonts w:cs="Times New Roman"/>
          <w:sz w:val="20"/>
          <w:szCs w:val="20"/>
        </w:rPr>
        <w:t>-х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(</w:t>
      </w:r>
      <w:r w:rsidR="009240AE" w:rsidRPr="00666FCB">
        <w:rPr>
          <w:rFonts w:cs="Times New Roman"/>
          <w:sz w:val="20"/>
          <w:szCs w:val="20"/>
        </w:rPr>
        <w:t>двух</w:t>
      </w:r>
      <w:r w:rsidRPr="00666FCB">
        <w:rPr>
          <w:rFonts w:cs="Times New Roman"/>
          <w:sz w:val="20"/>
          <w:szCs w:val="20"/>
        </w:rPr>
        <w:t>)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подлинных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экземплярах,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имеющих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равную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юридическую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силу,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по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одному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экземпляру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для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каждой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из</w:t>
      </w:r>
      <w:r w:rsidRPr="00666FCB">
        <w:rPr>
          <w:rFonts w:eastAsia="Times New Roman" w:cs="Times New Roman"/>
          <w:sz w:val="20"/>
          <w:szCs w:val="20"/>
        </w:rPr>
        <w:t xml:space="preserve"> </w:t>
      </w:r>
      <w:r w:rsidRPr="00666FCB">
        <w:rPr>
          <w:rFonts w:cs="Times New Roman"/>
          <w:sz w:val="20"/>
          <w:szCs w:val="20"/>
        </w:rPr>
        <w:t>Сторон.</w:t>
      </w:r>
    </w:p>
    <w:p w:rsidR="009B5045" w:rsidRPr="00666FCB" w:rsidRDefault="009B5045" w:rsidP="009B5045">
      <w:pPr>
        <w:ind w:left="34"/>
        <w:jc w:val="both"/>
        <w:rPr>
          <w:rFonts w:cs="Times New Roman"/>
          <w:sz w:val="20"/>
          <w:szCs w:val="20"/>
        </w:rPr>
      </w:pPr>
      <w:r w:rsidRPr="00666FCB">
        <w:rPr>
          <w:rFonts w:cs="Times New Roman"/>
          <w:b/>
          <w:sz w:val="20"/>
          <w:szCs w:val="20"/>
        </w:rPr>
        <w:tab/>
      </w:r>
    </w:p>
    <w:tbl>
      <w:tblPr>
        <w:tblW w:w="0" w:type="auto"/>
        <w:tblInd w:w="34" w:type="dxa"/>
        <w:tblLayout w:type="fixed"/>
        <w:tblLook w:val="0000" w:firstRow="0" w:lastRow="0" w:firstColumn="0" w:lastColumn="0" w:noHBand="0" w:noVBand="0"/>
      </w:tblPr>
      <w:tblGrid>
        <w:gridCol w:w="4766"/>
        <w:gridCol w:w="5194"/>
      </w:tblGrid>
      <w:tr w:rsidR="009B5045" w:rsidRPr="00666FCB" w:rsidTr="00C24D39">
        <w:tc>
          <w:tcPr>
            <w:tcW w:w="4766" w:type="dxa"/>
            <w:shd w:val="clear" w:color="auto" w:fill="auto"/>
          </w:tcPr>
          <w:p w:rsidR="009B5045" w:rsidRPr="00666FCB" w:rsidRDefault="009B5045" w:rsidP="00C24D39">
            <w:pPr>
              <w:snapToGri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666FCB">
              <w:rPr>
                <w:rFonts w:cs="Times New Roman"/>
                <w:b/>
                <w:sz w:val="20"/>
                <w:szCs w:val="20"/>
                <w:u w:val="single"/>
              </w:rPr>
              <w:t>Продавец:</w:t>
            </w:r>
          </w:p>
          <w:p w:rsidR="009B5045" w:rsidRPr="00666FCB" w:rsidRDefault="009B5045" w:rsidP="00C24D39">
            <w:pPr>
              <w:snapToGri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b/>
                <w:bCs/>
                <w:sz w:val="20"/>
                <w:szCs w:val="20"/>
              </w:rPr>
              <w:t>Финансовый управляющий</w:t>
            </w:r>
            <w:r w:rsidRPr="00F97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Петрова Маргарита Васильевна </w:t>
            </w: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ИНН 744814500011, </w:t>
            </w: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СНИЛС 134-426-726 49, </w:t>
            </w: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  <w:r w:rsidRPr="00F9779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454008, Челябинская область, </w:t>
            </w:r>
          </w:p>
          <w:p w:rsidR="00FE0347" w:rsidRDefault="00FE0347" w:rsidP="00C24D39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lastRenderedPageBreak/>
              <w:t>г. Челябинск, ул. Цинковая, д. 1, кв. 93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р/с № 40817810272216501728 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в Челябинском отделении № 8597 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ПАО Сбербанк, г. Челябинск, 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к/с 30101810700000000602, 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БИК 047501602, 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ИНН (банка получателя) 7707083893 </w:t>
            </w:r>
          </w:p>
          <w:p w:rsidR="00FE0347" w:rsidRDefault="00FE0347" w:rsidP="00C24D39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получатель: Петрова Маргарита Васильевна, </w:t>
            </w:r>
          </w:p>
          <w:p w:rsidR="009B5045" w:rsidRPr="00666FCB" w:rsidRDefault="00FE0347" w:rsidP="00C24D39">
            <w:pPr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F97792">
              <w:rPr>
                <w:sz w:val="20"/>
                <w:szCs w:val="20"/>
              </w:rPr>
              <w:t>ИНН 744814500011</w:t>
            </w:r>
            <w:r w:rsidR="009B5045" w:rsidRPr="00666FCB">
              <w:rPr>
                <w:rFonts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5194" w:type="dxa"/>
            <w:shd w:val="clear" w:color="auto" w:fill="auto"/>
          </w:tcPr>
          <w:p w:rsidR="009B5045" w:rsidRPr="00666FCB" w:rsidRDefault="009B5045" w:rsidP="00C24D39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666FCB">
              <w:rPr>
                <w:rFonts w:cs="Times New Roman"/>
                <w:b/>
                <w:sz w:val="20"/>
                <w:szCs w:val="20"/>
                <w:u w:val="single"/>
              </w:rPr>
              <w:lastRenderedPageBreak/>
              <w:t>Покупатель:</w:t>
            </w:r>
          </w:p>
          <w:p w:rsidR="009B5045" w:rsidRPr="00666FCB" w:rsidRDefault="009B5045" w:rsidP="00C24D39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9B5045" w:rsidRPr="00666FCB" w:rsidRDefault="009B5045" w:rsidP="00C14532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FCB">
              <w:rPr>
                <w:rFonts w:ascii="Times New Roman" w:hAnsi="Times New Roman"/>
                <w:b/>
                <w:sz w:val="20"/>
                <w:szCs w:val="20"/>
              </w:rPr>
              <w:t>[</w:t>
            </w:r>
            <w:r w:rsidRPr="00666FCB">
              <w:rPr>
                <w:rFonts w:ascii="Times New Roman" w:hAnsi="Times New Roman"/>
                <w:b/>
                <w:i/>
                <w:sz w:val="20"/>
                <w:szCs w:val="20"/>
              </w:rPr>
              <w:t>для юридического лица</w:t>
            </w:r>
            <w:r w:rsidRPr="00666FCB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следующие данные: полное фирменное наименование с указанием, организационно-правовой формы, ОГРН, ИНН, место нахождения (в соответствии с данными ЕГРЮЛ), почтовый адрес (в случае если он отличается от данных места нахождения, указанных в ЕГРЮЛ), сведения </w:t>
            </w:r>
            <w:r w:rsidRPr="00666FC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(должность, ФИО) о единоличном исполнительном органе либо ином лице, подписывающем договор с указанием реквизитов документа, уполномочивающего такое лицо на подписание договора, сведения о банковском счете с его реквизитами; </w:t>
            </w:r>
            <w:r w:rsidRPr="00666FCB">
              <w:rPr>
                <w:rFonts w:ascii="Times New Roman" w:hAnsi="Times New Roman"/>
                <w:b/>
                <w:i/>
                <w:sz w:val="20"/>
                <w:szCs w:val="20"/>
              </w:rPr>
              <w:t>для индивидуального предпринимателя</w:t>
            </w:r>
            <w:r w:rsidRPr="00666FCB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следующие данные: ФИО, ОГРНИП, ИНН, паспортные данные, место жительства (или место пребывания), почтовый адрес (если он отличается от места жительства или пребывания), сведения о банковском счете с его реквизитами; </w:t>
            </w:r>
            <w:r w:rsidRPr="00666FCB">
              <w:rPr>
                <w:rFonts w:ascii="Times New Roman" w:hAnsi="Times New Roman"/>
                <w:b/>
                <w:i/>
                <w:sz w:val="20"/>
                <w:szCs w:val="20"/>
              </w:rPr>
              <w:t>для физического лица</w:t>
            </w:r>
            <w:r w:rsidRPr="00666FCB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следующие данные: ФИО, ИНН, паспортные данные, место жительства (или место пребывания), почтовый адрес (если он отличается от места жительства или пребывания), сведения о банковском счете с его реквизитами</w:t>
            </w:r>
            <w:r w:rsidRPr="00666FCB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</w:tc>
      </w:tr>
      <w:tr w:rsidR="009B5045" w:rsidRPr="00666FCB" w:rsidTr="00C24D39">
        <w:tc>
          <w:tcPr>
            <w:tcW w:w="4766" w:type="dxa"/>
            <w:tcBorders>
              <w:bottom w:val="single" w:sz="2" w:space="0" w:color="000000"/>
            </w:tcBorders>
            <w:shd w:val="clear" w:color="auto" w:fill="auto"/>
          </w:tcPr>
          <w:p w:rsidR="009B5045" w:rsidRPr="00666FCB" w:rsidRDefault="009B5045" w:rsidP="00C24D39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  <w:p w:rsidR="009B5045" w:rsidRPr="00666FCB" w:rsidRDefault="009B5045" w:rsidP="00C24D39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  <w:p w:rsidR="009B5045" w:rsidRPr="00666FCB" w:rsidRDefault="00F97792" w:rsidP="00C24D39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 xml:space="preserve">Финансовый </w:t>
            </w:r>
            <w:r w:rsidR="009B5045" w:rsidRPr="00666FCB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управляющий</w:t>
            </w:r>
          </w:p>
          <w:p w:rsidR="009B5045" w:rsidRPr="00666FCB" w:rsidRDefault="007F6B93" w:rsidP="00C24D39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>г</w:t>
            </w:r>
            <w:r w:rsidR="00F97792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ражданина Терентьева Эдуарда Викторовича</w:t>
            </w:r>
          </w:p>
          <w:p w:rsidR="009B5045" w:rsidRPr="00666FCB" w:rsidRDefault="009B5045" w:rsidP="00C24D39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9B5045" w:rsidRPr="00666FCB" w:rsidRDefault="009B5045" w:rsidP="00F97792">
            <w:pPr>
              <w:snapToGrid w:val="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666FCB">
              <w:rPr>
                <w:rFonts w:eastAsia="Times New Roman" w:cs="Times New Roman"/>
                <w:b/>
                <w:sz w:val="20"/>
                <w:szCs w:val="20"/>
              </w:rPr>
              <w:t xml:space="preserve">/ </w:t>
            </w:r>
            <w:r w:rsidR="00F97792">
              <w:rPr>
                <w:rFonts w:eastAsia="Times New Roman" w:cs="Times New Roman"/>
                <w:b/>
                <w:sz w:val="20"/>
                <w:szCs w:val="20"/>
              </w:rPr>
              <w:t>М.В. Петрова</w:t>
            </w:r>
            <w:r w:rsidRPr="00666FCB">
              <w:rPr>
                <w:rFonts w:eastAsia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5194" w:type="dxa"/>
            <w:tcBorders>
              <w:bottom w:val="single" w:sz="2" w:space="0" w:color="000000"/>
            </w:tcBorders>
            <w:shd w:val="clear" w:color="auto" w:fill="auto"/>
          </w:tcPr>
          <w:p w:rsidR="009B5045" w:rsidRPr="00666FCB" w:rsidRDefault="009B5045" w:rsidP="00C24D39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9B5045" w:rsidRPr="00666FCB" w:rsidRDefault="009B5045" w:rsidP="00C24D39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9B5045" w:rsidRPr="00666FCB" w:rsidRDefault="009B5045" w:rsidP="00C24D39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9B5045" w:rsidRPr="00666FCB" w:rsidRDefault="009B5045" w:rsidP="00C24D39">
            <w:pPr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9B5045" w:rsidRPr="00666FCB" w:rsidRDefault="009B5045" w:rsidP="00C24D39">
            <w:pPr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9B5045" w:rsidRPr="00666FCB" w:rsidRDefault="009B5045" w:rsidP="00C24D39">
            <w:pPr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666FCB">
              <w:rPr>
                <w:rFonts w:cs="Times New Roman"/>
                <w:b/>
                <w:sz w:val="20"/>
                <w:szCs w:val="20"/>
              </w:rPr>
              <w:t>/</w:t>
            </w:r>
            <w:r w:rsidRPr="00666FCB">
              <w:rPr>
                <w:rFonts w:eastAsia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666FCB">
              <w:rPr>
                <w:rFonts w:cs="Times New Roman"/>
                <w:b/>
                <w:sz w:val="20"/>
                <w:szCs w:val="20"/>
              </w:rPr>
              <w:t>/</w:t>
            </w:r>
          </w:p>
        </w:tc>
      </w:tr>
    </w:tbl>
    <w:p w:rsidR="00390E91" w:rsidRPr="00666FCB" w:rsidRDefault="00390E91">
      <w:pPr>
        <w:autoSpaceDE w:val="0"/>
        <w:ind w:firstLine="567"/>
        <w:jc w:val="center"/>
        <w:rPr>
          <w:rFonts w:cs="Times New Roman"/>
          <w:sz w:val="20"/>
          <w:szCs w:val="20"/>
        </w:rPr>
      </w:pPr>
    </w:p>
    <w:sectPr w:rsidR="00390E91" w:rsidRPr="00666FCB" w:rsidSect="009B5045">
      <w:headerReference w:type="default" r:id="rId7"/>
      <w:footerReference w:type="default" r:id="rId8"/>
      <w:pgSz w:w="11906" w:h="16838"/>
      <w:pgMar w:top="1134" w:right="567" w:bottom="1134" w:left="1418" w:header="1174" w:footer="720" w:gutter="0"/>
      <w:pgBorders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gBorders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6A" w:rsidRDefault="005F586A">
      <w:r>
        <w:separator/>
      </w:r>
    </w:p>
  </w:endnote>
  <w:endnote w:type="continuationSeparator" w:id="0">
    <w:p w:rsidR="005F586A" w:rsidRDefault="005F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oulos SI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1" w:rsidRDefault="00390E91">
    <w:pPr>
      <w:jc w:val="center"/>
    </w:pPr>
    <w:r>
      <w:rPr>
        <w:sz w:val="16"/>
        <w:szCs w:val="16"/>
      </w:rPr>
      <w:t xml:space="preserve">Страница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702B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702BF6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6A" w:rsidRDefault="005F586A">
      <w:r>
        <w:separator/>
      </w:r>
    </w:p>
  </w:footnote>
  <w:footnote w:type="continuationSeparator" w:id="0">
    <w:p w:rsidR="005F586A" w:rsidRDefault="005F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1" w:rsidRPr="00702D9F" w:rsidRDefault="00390E91" w:rsidP="00702D9F">
    <w:pPr>
      <w:jc w:val="center"/>
      <w:rPr>
        <w:b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F6464EF"/>
    <w:multiLevelType w:val="hybridMultilevel"/>
    <w:tmpl w:val="6284D59E"/>
    <w:lvl w:ilvl="0" w:tplc="FDEA9C8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b/>
        <w:color w:val="auto"/>
        <w:sz w:val="20"/>
      </w:rPr>
    </w:lvl>
    <w:lvl w:ilvl="1" w:tplc="B7C23AA2">
      <w:start w:val="1"/>
      <w:numFmt w:val="russianLow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1D"/>
    <w:rsid w:val="00005755"/>
    <w:rsid w:val="0007482E"/>
    <w:rsid w:val="000A1D19"/>
    <w:rsid w:val="001505A8"/>
    <w:rsid w:val="00151C0D"/>
    <w:rsid w:val="001625F4"/>
    <w:rsid w:val="0016789D"/>
    <w:rsid w:val="00167E55"/>
    <w:rsid w:val="0017127D"/>
    <w:rsid w:val="00177404"/>
    <w:rsid w:val="001817D3"/>
    <w:rsid w:val="001B535A"/>
    <w:rsid w:val="00285153"/>
    <w:rsid w:val="002C2B9D"/>
    <w:rsid w:val="002E2DAB"/>
    <w:rsid w:val="002F1501"/>
    <w:rsid w:val="00325375"/>
    <w:rsid w:val="003369B6"/>
    <w:rsid w:val="00340D24"/>
    <w:rsid w:val="00390E91"/>
    <w:rsid w:val="00391115"/>
    <w:rsid w:val="004D4E54"/>
    <w:rsid w:val="004E724E"/>
    <w:rsid w:val="00510883"/>
    <w:rsid w:val="00535261"/>
    <w:rsid w:val="005908AF"/>
    <w:rsid w:val="005C5C47"/>
    <w:rsid w:val="005F586A"/>
    <w:rsid w:val="006057CC"/>
    <w:rsid w:val="00666FCB"/>
    <w:rsid w:val="00676744"/>
    <w:rsid w:val="006971C2"/>
    <w:rsid w:val="00702BF6"/>
    <w:rsid w:val="00702D9F"/>
    <w:rsid w:val="00753AA7"/>
    <w:rsid w:val="007833EF"/>
    <w:rsid w:val="007F6B93"/>
    <w:rsid w:val="00886723"/>
    <w:rsid w:val="008872ED"/>
    <w:rsid w:val="0091608F"/>
    <w:rsid w:val="009240AE"/>
    <w:rsid w:val="009354AF"/>
    <w:rsid w:val="009B5045"/>
    <w:rsid w:val="009C42C2"/>
    <w:rsid w:val="009E539E"/>
    <w:rsid w:val="009F0A01"/>
    <w:rsid w:val="00A41132"/>
    <w:rsid w:val="00AB5F26"/>
    <w:rsid w:val="00AC7386"/>
    <w:rsid w:val="00AE131D"/>
    <w:rsid w:val="00B12CD8"/>
    <w:rsid w:val="00B12FCD"/>
    <w:rsid w:val="00B6409E"/>
    <w:rsid w:val="00B92D7C"/>
    <w:rsid w:val="00C14532"/>
    <w:rsid w:val="00C24D39"/>
    <w:rsid w:val="00CB4156"/>
    <w:rsid w:val="00CC2D10"/>
    <w:rsid w:val="00CF327F"/>
    <w:rsid w:val="00D2253C"/>
    <w:rsid w:val="00D34F53"/>
    <w:rsid w:val="00D55D10"/>
    <w:rsid w:val="00D92B16"/>
    <w:rsid w:val="00DA2336"/>
    <w:rsid w:val="00E33388"/>
    <w:rsid w:val="00E525CC"/>
    <w:rsid w:val="00E6593B"/>
    <w:rsid w:val="00E75908"/>
    <w:rsid w:val="00EF40B3"/>
    <w:rsid w:val="00F92CA6"/>
    <w:rsid w:val="00F97792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8E3B76"/>
  <w15:chartTrackingRefBased/>
  <w15:docId w15:val="{30AB3BD7-AF9D-442C-888E-F8B574F9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character" w:customStyle="1" w:styleId="WW8Num1z0">
    <w:name w:val="WW8Num1z0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b w:val="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c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21">
    <w:name w:val="Основной текст с отступом 21"/>
    <w:basedOn w:val="a"/>
    <w:pPr>
      <w:spacing w:after="120"/>
      <w:ind w:left="567" w:hanging="567"/>
      <w:jc w:val="both"/>
    </w:pPr>
    <w:rPr>
      <w:rFonts w:cs="Times New Roman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sz w:val="22"/>
      <w:szCs w:val="22"/>
      <w:lang w:eastAsia="zh-C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kern w:val="0"/>
    </w:rPr>
  </w:style>
  <w:style w:type="paragraph" w:customStyle="1" w:styleId="ConsPlusCell">
    <w:name w:val="ConsPlusCell"/>
    <w:basedOn w:val="a"/>
    <w:pPr>
      <w:autoSpaceDE w:val="0"/>
    </w:pPr>
    <w:rPr>
      <w:rFonts w:eastAsia="Times New Roman" w:cs="Times New Roman"/>
      <w:kern w:val="0"/>
      <w:sz w:val="22"/>
      <w:szCs w:val="22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908AF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uiPriority w:val="99"/>
    <w:semiHidden/>
    <w:rsid w:val="005908A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rsid w:val="00702D9F"/>
  </w:style>
  <w:style w:type="character" w:styleId="af0">
    <w:name w:val="Strong"/>
    <w:basedOn w:val="a0"/>
    <w:uiPriority w:val="22"/>
    <w:qFormat/>
    <w:rsid w:val="00F97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Links>
    <vt:vector size="6" baseType="variant"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https://www.b2b-center.ru/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Константин Тетюков</cp:lastModifiedBy>
  <cp:revision>2</cp:revision>
  <cp:lastPrinted>2013-02-16T16:01:00Z</cp:lastPrinted>
  <dcterms:created xsi:type="dcterms:W3CDTF">2016-07-24T04:02:00Z</dcterms:created>
  <dcterms:modified xsi:type="dcterms:W3CDTF">2016-07-24T04:02:00Z</dcterms:modified>
  <cp:contentStatus/>
</cp:coreProperties>
</file>