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19D9B95A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2F008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4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B608001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5C1C07">
        <w:t>для участия в повторных открытых торгах</w:t>
      </w:r>
      <w:r>
        <w:t xml:space="preserve">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21D7BAD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1F3D8C">
              <w:t>полуприцеп ПП-НЕФАЗ 9334-04, 2002 года выпуска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34FD88A0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2F0088">
        <w:rPr>
          <w:color w:val="000000"/>
        </w:rPr>
        <w:t>и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2F0088">
        <w:t>999</w:t>
      </w:r>
      <w:r w:rsidR="001F3D8C">
        <w:t>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336B0985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2F0088">
        <w:t>19980</w:t>
      </w:r>
      <w:r w:rsidR="00691736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73D1D0AD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813974">
        <w:rPr>
          <w:b/>
        </w:rPr>
        <w:t>40702810400000002100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2A0FBDE6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р/счет № </w:t>
            </w:r>
            <w:r w:rsidR="00813974">
              <w:rPr>
                <w:b/>
              </w:rPr>
              <w:t>40702810400000002100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0088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1C07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13974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6</cp:revision>
  <cp:lastPrinted>2013-05-22T07:28:00Z</cp:lastPrinted>
  <dcterms:created xsi:type="dcterms:W3CDTF">2020-05-15T12:19:00Z</dcterms:created>
  <dcterms:modified xsi:type="dcterms:W3CDTF">2020-07-08T13:41:00Z</dcterms:modified>
</cp:coreProperties>
</file>