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A41595" w:rsidRPr="00A41595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82686E" w:rsidRPr="0082686E">
        <w:rPr>
          <w:sz w:val="22"/>
          <w:szCs w:val="22"/>
        </w:rPr>
        <w:t>Т22–09/2017-</w:t>
      </w:r>
      <w:r w:rsidR="00DB4734" w:rsidRPr="00DB4734">
        <w:rPr>
          <w:sz w:val="22"/>
          <w:szCs w:val="22"/>
        </w:rPr>
        <w:t>2</w:t>
      </w:r>
      <w:bookmarkStart w:id="0" w:name="_GoBack"/>
      <w:bookmarkEnd w:id="0"/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82686E" w:rsidRPr="0082686E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  <w:r w:rsidR="0082686E"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 xml:space="preserve"> г., </w:t>
      </w:r>
      <w:proofErr w:type="gramStart"/>
      <w:r>
        <w:rPr>
          <w:sz w:val="22"/>
          <w:szCs w:val="22"/>
        </w:rPr>
        <w:t xml:space="preserve">заключенного с </w:t>
      </w:r>
      <w:r w:rsidR="0082686E" w:rsidRPr="0082686E">
        <w:rPr>
          <w:rFonts w:ascii="Times New Roman CYR" w:hAnsi="Times New Roman CYR" w:cs="Times New Roman CYR"/>
          <w:bCs/>
          <w:sz w:val="22"/>
          <w:szCs w:val="22"/>
        </w:rPr>
        <w:t>ЗАО «Группа компаний «Жилищный капитал»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82686E" w:rsidRPr="0082686E">
        <w:rPr>
          <w:rFonts w:ascii="Times New Roman CYR" w:hAnsi="Times New Roman CYR" w:cs="Times New Roman CYR"/>
          <w:bCs/>
          <w:sz w:val="22"/>
          <w:szCs w:val="22"/>
        </w:rPr>
        <w:t>ЗАО «Группа компаний «Жилищный капитал»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</w:t>
      </w:r>
      <w:proofErr w:type="gramEnd"/>
      <w:r>
        <w:rPr>
          <w:sz w:val="22"/>
          <w:szCs w:val="22"/>
        </w:rPr>
        <w:t xml:space="preserve"> о торгах (далее – информационное сообщение). Информационное сообщение опубликовано Организатором торгов «__» __________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</w:t>
            </w:r>
            <w:r w:rsidR="00A41595" w:rsidRPr="00A41595">
              <w:rPr>
                <w:sz w:val="22"/>
                <w:szCs w:val="22"/>
              </w:rPr>
              <w:t xml:space="preserve"> ИНН 7703676701, КПП 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A41595" w:rsidRPr="00A41595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A41595" w:rsidRPr="00A41595">
              <w:rPr>
                <w:sz w:val="22"/>
                <w:szCs w:val="22"/>
              </w:rPr>
              <w:t>Бакунинская</w:t>
            </w:r>
            <w:proofErr w:type="spellEnd"/>
            <w:r w:rsidR="00A41595" w:rsidRPr="00A41595">
              <w:rPr>
                <w:sz w:val="22"/>
                <w:szCs w:val="22"/>
              </w:rPr>
              <w:t>, д. 69, строение</w:t>
            </w:r>
            <w:proofErr w:type="gramStart"/>
            <w:r w:rsidR="00A41595" w:rsidRPr="00A41595">
              <w:rPr>
                <w:sz w:val="22"/>
                <w:szCs w:val="22"/>
              </w:rPr>
              <w:t>1</w:t>
            </w:r>
            <w:proofErr w:type="gramEnd"/>
            <w:r w:rsidR="00A41595" w:rsidRPr="00A41595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A41595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A41595">
              <w:rPr>
                <w:sz w:val="22"/>
                <w:szCs w:val="22"/>
              </w:rPr>
              <w:t>р</w:t>
            </w:r>
            <w:proofErr w:type="gramEnd"/>
            <w:r w:rsidRPr="00A41595">
              <w:rPr>
                <w:sz w:val="22"/>
                <w:szCs w:val="22"/>
              </w:rPr>
              <w:t>/с 40702810602680002614 в АО "АЛЬФА-БАНК", БИК 044525593, Корр. счет: 30101810200000000593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286511"/>
    <w:rsid w:val="00490831"/>
    <w:rsid w:val="005B5E44"/>
    <w:rsid w:val="00626CD9"/>
    <w:rsid w:val="0082686E"/>
    <w:rsid w:val="00836727"/>
    <w:rsid w:val="00A41595"/>
    <w:rsid w:val="00DB4734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7</cp:revision>
  <cp:lastPrinted>1900-12-31T21:00:00Z</cp:lastPrinted>
  <dcterms:created xsi:type="dcterms:W3CDTF">2016-02-20T13:21:00Z</dcterms:created>
  <dcterms:modified xsi:type="dcterms:W3CDTF">2018-10-05T10:14:00Z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