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B86C" w14:textId="77777777" w:rsidR="00FF2F7F" w:rsidRPr="002E3FA5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70F2A5FC" w14:textId="77777777" w:rsidR="00FF2F7F" w:rsidRPr="00FF2F7F" w:rsidRDefault="00FF2F7F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553DAE64" w14:textId="0F887E1F" w:rsidR="30CD0B91" w:rsidRDefault="30CD0B9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 xml:space="preserve">ДОГОВОР КУПЛИ-ПРОДАЖИ ПО ПРОДАЖЕ </w:t>
      </w:r>
    </w:p>
    <w:p w14:paraId="40F6B2FF" w14:textId="78D7746F" w:rsidR="00FF2F7F" w:rsidRPr="001E0894" w:rsidRDefault="001E0894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hAnsi="Times New Roman CYR" w:cs="Times New Roman CYR"/>
          <w:color w:val="000000" w:themeColor="text1"/>
        </w:rPr>
        <w:t>ИМУЩЕСТВА ШЕНДЕРОВОЙ ОКСАНЫ ЮРЬЕВНЫ</w:t>
      </w:r>
    </w:p>
    <w:p w14:paraId="79E68F9A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D200F9E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7203DFDC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9AFF55B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4822DCE8" w14:textId="51274C3F" w:rsidR="00FF2F7F" w:rsidRPr="00FF2F7F" w:rsidRDefault="001E0894" w:rsidP="00FF2F7F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FF2F7F"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D095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FF2F7F"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bookmarkStart w:id="0" w:name="_GoBack"/>
      <w:bookmarkEnd w:id="0"/>
      <w:r w:rsidR="00D835A8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D835A8"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>" ноября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2019</w:t>
      </w:r>
      <w:r w:rsidR="00FF2F7F"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7C81938F" w14:textId="77777777" w:rsidR="00FF2F7F" w:rsidRPr="007D6841" w:rsidRDefault="00FF2F7F" w:rsidP="00FF2F7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06C8A4" w14:textId="381251F5" w:rsidR="00FF2F7F" w:rsidRPr="00AD0958" w:rsidRDefault="00FF2F7F" w:rsidP="00AD0958">
      <w:pPr>
        <w:jc w:val="both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proofErr w:type="spellStart"/>
      <w:r w:rsidR="001E0894">
        <w:rPr>
          <w:rFonts w:ascii="Times New Roman" w:hAnsi="Times New Roman" w:cs="Times New Roman"/>
          <w:sz w:val="20"/>
          <w:szCs w:val="20"/>
        </w:rPr>
        <w:t>Шендеровой</w:t>
      </w:r>
      <w:proofErr w:type="spellEnd"/>
      <w:r w:rsidR="001E0894">
        <w:rPr>
          <w:rFonts w:ascii="Times New Roman" w:hAnsi="Times New Roman" w:cs="Times New Roman"/>
          <w:sz w:val="20"/>
          <w:szCs w:val="20"/>
        </w:rPr>
        <w:t xml:space="preserve"> Оксаны Юрьевны </w:t>
      </w:r>
      <w:r w:rsidR="00AD0958" w:rsidRPr="00AD0958">
        <w:rPr>
          <w:rFonts w:ascii="Times New Roman" w:hAnsi="Times New Roman" w:cs="Times New Roman"/>
          <w:sz w:val="20"/>
          <w:szCs w:val="20"/>
        </w:rPr>
        <w:t xml:space="preserve">на основании решения Арбитражного суда </w:t>
      </w:r>
      <w:r w:rsidR="001E0894">
        <w:rPr>
          <w:rFonts w:ascii="Times New Roman" w:hAnsi="Times New Roman" w:cs="Times New Roman"/>
          <w:sz w:val="20"/>
          <w:szCs w:val="20"/>
        </w:rPr>
        <w:t>города Москвы</w:t>
      </w:r>
      <w:r w:rsidR="00AD0958" w:rsidRPr="00AD0958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="001E0894" w:rsidRPr="001E0894">
        <w:rPr>
          <w:rFonts w:ascii="Times New Roman" w:hAnsi="Times New Roman" w:cs="Times New Roman"/>
          <w:sz w:val="20"/>
          <w:szCs w:val="20"/>
        </w:rPr>
        <w:t>А40-223125/17-175-325Б</w:t>
      </w:r>
      <w:r w:rsidR="001E0894">
        <w:rPr>
          <w:rFonts w:ascii="Times New Roman" w:hAnsi="Times New Roman" w:cs="Times New Roman"/>
          <w:sz w:val="20"/>
          <w:szCs w:val="20"/>
        </w:rPr>
        <w:t xml:space="preserve"> от 19.</w:t>
      </w:r>
      <w:r w:rsidR="00AD0958" w:rsidRPr="00AD0958">
        <w:rPr>
          <w:rFonts w:ascii="Times New Roman" w:hAnsi="Times New Roman" w:cs="Times New Roman"/>
          <w:sz w:val="20"/>
          <w:szCs w:val="20"/>
        </w:rPr>
        <w:t>0</w:t>
      </w:r>
      <w:r w:rsidR="001E0894">
        <w:rPr>
          <w:rFonts w:ascii="Times New Roman" w:hAnsi="Times New Roman" w:cs="Times New Roman"/>
          <w:sz w:val="20"/>
          <w:szCs w:val="20"/>
        </w:rPr>
        <w:t>9.2019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 другой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дальнейшем “Стороны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2C8A4B4" w14:textId="1E2D445E" w:rsidR="00224709" w:rsidRPr="00D835A8" w:rsidRDefault="00224709" w:rsidP="00FF2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F4E830" w14:textId="0A66AB92" w:rsidR="00224709" w:rsidRPr="00784983" w:rsidRDefault="00224709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A9F96" w14:textId="2BC64F8A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4A81CE97" w14:textId="0172F3FE" w:rsidR="00224709" w:rsidRPr="00FF2F7F" w:rsidRDefault="30CD0B91" w:rsidP="00AD0958">
      <w:pPr>
        <w:jc w:val="both"/>
        <w:rPr>
          <w:rFonts w:ascii="Tahoma" w:eastAsia="Times New Roman" w:hAnsi="Tahoma" w:cs="Tahoma"/>
          <w:color w:val="333333"/>
          <w:sz w:val="17"/>
          <w:szCs w:val="17"/>
          <w:lang w:bidi="ar-SA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 w:rsidR="00784983">
        <w:rPr>
          <w:rFonts w:ascii="Times New Roman" w:eastAsia="Times New Roman" w:hAnsi="Times New Roman" w:cs="Times New Roman"/>
          <w:sz w:val="20"/>
          <w:szCs w:val="20"/>
        </w:rPr>
        <w:t xml:space="preserve">тво: </w:t>
      </w:r>
      <w:r w:rsidR="001E0894" w:rsidRPr="001E0894">
        <w:rPr>
          <w:rFonts w:ascii="Times New Roman" w:eastAsia="Times New Roman" w:hAnsi="Times New Roman" w:cs="Times New Roman"/>
          <w:sz w:val="20"/>
          <w:szCs w:val="20"/>
        </w:rPr>
        <w:t>HYUNDAI SOLARIS, 2014 года выпуска, государственный регистрационный знак Х646СК62, VIN: Z94CT41DAFR349288, ЦВЕТ: «СЕРЕБРИСТЫЙ»</w:t>
      </w:r>
    </w:p>
    <w:p w14:paraId="5BEEA9C8" w14:textId="4DD8626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eastAsia="Times New Roman" w:hAnsi="Times New Roman" w:cs="Times New Roman"/>
          <w:b/>
          <w:bCs/>
          <w:sz w:val="20"/>
          <w:szCs w:val="20"/>
        </w:rPr>
        <w:t>"имущество").</w:t>
      </w:r>
    </w:p>
    <w:p w14:paraId="021DE2A4" w14:textId="5485EC21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4966EC3E" w14:textId="6BC453F6" w:rsidR="00224709" w:rsidRPr="00784983" w:rsidRDefault="00224709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eastAsia="Times New Roman" w:hAnsi="Times New Roman" w:cs="Times New Roman"/>
          <w:sz w:val="20"/>
          <w:szCs w:val="20"/>
        </w:rPr>
      </w:pPr>
    </w:p>
    <w:p w14:paraId="10B3C1F1" w14:textId="72918708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14:paraId="4F3B5AEF" w14:textId="193C6849" w:rsidR="00224709" w:rsidRPr="00784983" w:rsidRDefault="00C47EA3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Общая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1E0894">
        <w:rPr>
          <w:rFonts w:ascii="Times New Roman" w:eastAsia="Times New Roman" w:hAnsi="Times New Roman" w:cs="Times New Roman"/>
          <w:sz w:val="20"/>
          <w:szCs w:val="20"/>
        </w:rPr>
        <w:t>430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 000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копеек.</w:t>
      </w:r>
    </w:p>
    <w:p w14:paraId="1532B02B" w14:textId="323C3CE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2.2. Покупатель должен оплатить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_____ 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3CCCD54C" w14:textId="3B02E49D" w:rsidR="00224709" w:rsidRPr="001E0894" w:rsidRDefault="30CD0B91" w:rsidP="004E289E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Оплата производится в течение 30 дней с момента подписания настоящего Договора по следующим реквизитам: </w:t>
      </w:r>
      <w:r w:rsidR="001E0894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</w:t>
      </w:r>
      <w:proofErr w:type="spellStart"/>
      <w:r w:rsidR="001E0894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</w:t>
      </w:r>
      <w:proofErr w:type="gramStart"/>
      <w:r w:rsidR="001E0894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.о</w:t>
      </w:r>
      <w:proofErr w:type="gramEnd"/>
      <w:r w:rsidR="001E0894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фис</w:t>
      </w:r>
      <w:proofErr w:type="spellEnd"/>
      <w:r w:rsidR="001E0894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 к/с 30101810000000000635, БИК: 045655635, Получатель </w:t>
      </w:r>
      <w:proofErr w:type="spellStart"/>
      <w:r w:rsidR="001E0894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Шендерова</w:t>
      </w:r>
      <w:proofErr w:type="spellEnd"/>
      <w:r w:rsidR="001E0894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Оксана Юрьевна, лице</w:t>
      </w:r>
      <w:r w:rsid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вой счет – 40817810148008155016</w:t>
      </w:r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</w:p>
    <w:p w14:paraId="09A999F1" w14:textId="6F28E0F8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eastAsia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eastAsia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</w:t>
      </w:r>
      <w:proofErr w:type="gramStart"/>
      <w:r w:rsidRPr="00784983"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 w:rsidRPr="00784983">
        <w:rPr>
          <w:rFonts w:ascii="Times New Roman" w:eastAsia="Times New Roman" w:hAnsi="Times New Roman" w:cs="Times New Roman"/>
          <w:sz w:val="20"/>
          <w:szCs w:val="20"/>
        </w:rPr>
        <w:t>ет оплаты Имущества.</w:t>
      </w:r>
    </w:p>
    <w:p w14:paraId="6E0DB4F6" w14:textId="38B85C8C" w:rsidR="003D2844" w:rsidRDefault="30CD0B9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1E0894">
        <w:rPr>
          <w:rFonts w:ascii="Times New Roman" w:eastAsia="Times New Roman" w:hAnsi="Times New Roman" w:cs="Times New Roman"/>
          <w:sz w:val="20"/>
          <w:szCs w:val="20"/>
        </w:rPr>
        <w:t>43 000</w:t>
      </w:r>
      <w:r w:rsidR="00C47E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 засчитывается в с</w:t>
      </w:r>
      <w:r w:rsidR="00E14FD4">
        <w:rPr>
          <w:rFonts w:ascii="Times New Roman" w:eastAsia="Times New Roman" w:hAnsi="Times New Roman" w:cs="Times New Roman"/>
          <w:sz w:val="20"/>
          <w:szCs w:val="20"/>
        </w:rPr>
        <w:t>чет платежа по данному Дого</w:t>
      </w:r>
      <w:r w:rsidR="003D2844">
        <w:rPr>
          <w:rFonts w:ascii="Times New Roman" w:eastAsia="Times New Roman" w:hAnsi="Times New Roman" w:cs="Times New Roman"/>
          <w:sz w:val="20"/>
          <w:szCs w:val="20"/>
        </w:rPr>
        <w:t>вору.</w:t>
      </w:r>
    </w:p>
    <w:p w14:paraId="352D35CA" w14:textId="77777777" w:rsidR="003D2844" w:rsidRDefault="003D2844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E8927" w14:textId="1EE43E0D" w:rsidR="00224709" w:rsidRPr="003D2844" w:rsidRDefault="30CD0B9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3. Передача Имущества</w:t>
      </w:r>
    </w:p>
    <w:p w14:paraId="00050165" w14:textId="77777777" w:rsidR="006C21BE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</w:p>
    <w:p w14:paraId="480CDA43" w14:textId="742574FA" w:rsidR="00C47EA3" w:rsidRPr="004651C4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имущества и документации подписывается </w:t>
      </w:r>
      <w:r w:rsidR="00FF2F7F">
        <w:rPr>
          <w:rFonts w:ascii="Times New Roman" w:eastAsia="Times New Roman" w:hAnsi="Times New Roman" w:cs="Times New Roman"/>
          <w:sz w:val="20"/>
          <w:szCs w:val="20"/>
        </w:rPr>
        <w:t>сторонами в двух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 экземплярах</w:t>
      </w:r>
      <w:r w:rsidR="004651C4"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по одному экземпляру для Покупателя и Продавца.</w:t>
      </w:r>
    </w:p>
    <w:p w14:paraId="0E7C266B" w14:textId="0A564E04" w:rsidR="00C47EA3" w:rsidRPr="0078498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14:paraId="4BDA992F" w14:textId="02B182FD" w:rsidR="00C47EA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Принятое Покупателем </w:t>
      </w:r>
      <w:r w:rsidR="006C21BE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мущество возврату не подлежит. Продавец не несет ответственности за качество проданного Имущества.</w:t>
      </w:r>
    </w:p>
    <w:p w14:paraId="31115AC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0396D7" w14:textId="32779810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="006C21BE" w:rsidRPr="003D2844">
        <w:rPr>
          <w:rFonts w:ascii="Times New Roman" w:eastAsia="Times New Roman" w:hAnsi="Times New Roman" w:cs="Times New Roman"/>
          <w:b/>
          <w:sz w:val="20"/>
          <w:szCs w:val="20"/>
        </w:rPr>
        <w:t>Переход права собственности на имущество</w:t>
      </w:r>
    </w:p>
    <w:p w14:paraId="0EBEAD18" w14:textId="12B20A0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44033647" w14:textId="5FE759F9" w:rsidR="004651C4" w:rsidRP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оплачивает Покупатель.</w:t>
      </w:r>
    </w:p>
    <w:p w14:paraId="7FC6FA33" w14:textId="6766993A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eastAsia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14:paraId="25D84F3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CA95DC" w14:textId="38440DF5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F36275" w:rsidRPr="003D2844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Ответственности сторон</w:t>
      </w:r>
    </w:p>
    <w:p w14:paraId="7EE3DC5B" w14:textId="7BD11DB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D47B51" w14:textId="77777777" w:rsidR="00F36275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не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ет оплаты Имущества в сумме и в сроки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считаются отказом Покупателя от исполнения обязательств по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плате Имущества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14:paraId="06897B2F" w14:textId="0BBD854B" w:rsidR="004651C4" w:rsidRPr="004651C4" w:rsidRDefault="00223E1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В данном случае оформление Сторонами дополнительного соглашения о расторжении настоящего Договора не требуется. </w:t>
      </w:r>
    </w:p>
    <w:p w14:paraId="634771BE" w14:textId="50FC37AE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если Покупатель отказывается от принятия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A3DB65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C657B7" w14:textId="656B8A41" w:rsidR="00F36275" w:rsidRPr="003D2844" w:rsidRDefault="00F36275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6. Прочие условия</w:t>
      </w:r>
    </w:p>
    <w:p w14:paraId="161FDA6E" w14:textId="18F89490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proofErr w:type="gramEnd"/>
    </w:p>
    <w:p w14:paraId="30E69540" w14:textId="4C60182E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енадлежащем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Сторонами своих обязательств;</w:t>
      </w:r>
    </w:p>
    <w:p w14:paraId="6EF564BD" w14:textId="2115818D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06959">
        <w:rPr>
          <w:rFonts w:ascii="Times New Roman" w:eastAsia="Times New Roman" w:hAnsi="Times New Roman" w:cs="Times New Roman"/>
          <w:sz w:val="20"/>
          <w:szCs w:val="20"/>
        </w:rPr>
        <w:t>расторжении</w:t>
      </w:r>
      <w:proofErr w:type="gramEnd"/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 в предусмотренных федеральным законом и настоящим Договором случаях;</w:t>
      </w:r>
    </w:p>
    <w:p w14:paraId="7F5954C2" w14:textId="7EF12DB5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возникновении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оснований</w:t>
      </w:r>
      <w:r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4E136BFF" w14:textId="0AFED957" w:rsidR="00A06959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если они совершены в письменной форме и подписаны Сторонами или надлежаще уполномоченными на то представителями Сторон.</w:t>
      </w:r>
    </w:p>
    <w:p w14:paraId="5315F251" w14:textId="50F3C763" w:rsidR="00F36275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6E3C3AB2" w14:textId="570C039B" w:rsidR="00F36275" w:rsidRPr="00A06959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6.4.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 всем остальном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что не предусмотрено настоящим Договором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14:paraId="783A437E" w14:textId="0FFE9C8F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споры и разногласия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возникающие между Сторонами по вопросам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Москвы.</w:t>
      </w:r>
    </w:p>
    <w:p w14:paraId="3604DD26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DCDD3F2" w14:textId="756EC83E" w:rsidR="00A06959" w:rsidRPr="003D2844" w:rsidRDefault="00A06959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14:paraId="7C489B64" w14:textId="2CE25DF8" w:rsidR="00A06959" w:rsidRDefault="00A06959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На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стоящий Договор составлен на 3-х листах в трех подлинных экземплярах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обладающих равной юридической силой – один для Продавца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Покупателя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передачи в регистрационное подразделение ГИБДД.</w:t>
      </w:r>
    </w:p>
    <w:p w14:paraId="0FEA5C44" w14:textId="77777777" w:rsidR="00223E14" w:rsidRDefault="00223E14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BAE97" w14:textId="2433B511" w:rsidR="00223E14" w:rsidRPr="003D2844" w:rsidRDefault="00223E1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8. Реквизиты сторон</w:t>
      </w:r>
    </w:p>
    <w:p w14:paraId="6EB611CF" w14:textId="77777777" w:rsidR="003D2844" w:rsidRPr="00223E14" w:rsidRDefault="003D284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223E14" w14:paraId="70320FC0" w14:textId="77777777" w:rsidTr="00223E14">
        <w:tc>
          <w:tcPr>
            <w:tcW w:w="4952" w:type="dxa"/>
          </w:tcPr>
          <w:p w14:paraId="567B70F5" w14:textId="69A7FE8E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58A94111" w14:textId="6CDD6C11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223E14" w14:paraId="767BAD25" w14:textId="77777777" w:rsidTr="00223E14">
        <w:tc>
          <w:tcPr>
            <w:tcW w:w="4952" w:type="dxa"/>
          </w:tcPr>
          <w:p w14:paraId="0587CA41" w14:textId="6F75113F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67FB" w14:textId="61F163D4" w:rsidR="00223E14" w:rsidRP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="00223E14"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67A99DFD" w14:textId="77777777" w:rsidR="00D3248C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69FD54E" w14:textId="0657C53A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D324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711EE4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4A87CAB" w14:textId="327F9D32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440026, г. Пенза, ул. Советская, д.4</w:t>
            </w:r>
            <w:r w:rsidRPr="00FF2F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14:paraId="492E0A8E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9B40" w14:textId="72D29A45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68A0DA4D" w14:textId="5B1A4D3B" w:rsidR="00223E14" w:rsidRPr="004E289E" w:rsidRDefault="001E089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 045655635, Получатель </w:t>
            </w:r>
            <w:proofErr w:type="spellStart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Шендерова</w:t>
            </w:r>
            <w:proofErr w:type="spellEnd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Оксана Юрьевна, лице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вой счет – 40817810148008155016</w:t>
            </w:r>
          </w:p>
          <w:p w14:paraId="0CC6C291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2F51D" w14:textId="0F3D921C" w:rsid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18223B78" w14:textId="265651B9" w:rsidR="00223E14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="00223E14"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B932C2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043C8D3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F9CE5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7C02C2D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10FAE25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3CB05A5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4816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1F6E2FDD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E9C8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04703CA9" w14:textId="361EA705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1806C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70B9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399A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3C55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EF1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FFC51" w14:textId="77777777" w:rsidR="00D3248C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790FA13D" w14:textId="77777777" w:rsidR="00D3248C" w:rsidRPr="00223E14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81130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FBD4B" w14:textId="4D14286A" w:rsid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D3293" w14:textId="77777777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84F560" w14:textId="77777777" w:rsidR="00F36275" w:rsidRPr="00F36275" w:rsidRDefault="00F36275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1DDDEA" w14:textId="3090F774" w:rsidR="00224709" w:rsidRDefault="00224709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eastAsia="Times New Roman" w:hAnsi="Times New Roman" w:cs="Times New Roman"/>
        </w:rPr>
      </w:pPr>
    </w:p>
    <w:sectPr w:rsidR="002247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E0894"/>
    <w:rsid w:val="00223E14"/>
    <w:rsid w:val="00224709"/>
    <w:rsid w:val="003D2844"/>
    <w:rsid w:val="004651C4"/>
    <w:rsid w:val="004E289E"/>
    <w:rsid w:val="006A6336"/>
    <w:rsid w:val="006C21BE"/>
    <w:rsid w:val="00784983"/>
    <w:rsid w:val="007D6841"/>
    <w:rsid w:val="008B3A33"/>
    <w:rsid w:val="00A06959"/>
    <w:rsid w:val="00AD0958"/>
    <w:rsid w:val="00B01A5A"/>
    <w:rsid w:val="00C47EA3"/>
    <w:rsid w:val="00C8233E"/>
    <w:rsid w:val="00D3248C"/>
    <w:rsid w:val="00D835A8"/>
    <w:rsid w:val="00E14FD4"/>
    <w:rsid w:val="00EF06C3"/>
    <w:rsid w:val="00F36275"/>
    <w:rsid w:val="00F86120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592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12</cp:revision>
  <cp:lastPrinted>2018-04-23T12:09:00Z</cp:lastPrinted>
  <dcterms:created xsi:type="dcterms:W3CDTF">2019-03-03T11:58:00Z</dcterms:created>
  <dcterms:modified xsi:type="dcterms:W3CDTF">2019-10-03T15:42:00Z</dcterms:modified>
</cp:coreProperties>
</file>